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1DF7" w14:textId="57C49A81" w:rsidR="004C7DB8" w:rsidRPr="002D5D0D" w:rsidRDefault="00CD6278" w:rsidP="00294834">
      <w:pPr>
        <w:spacing w:line="360" w:lineRule="auto"/>
        <w:jc w:val="center"/>
        <w:rPr>
          <w:rFonts w:ascii="方正小标宋_GBK" w:eastAsia="方正小标宋_GBK" w:hAnsi="宋体"/>
          <w:b/>
          <w:sz w:val="32"/>
          <w:szCs w:val="32"/>
        </w:rPr>
      </w:pPr>
      <w:r w:rsidRPr="00CD6278">
        <w:rPr>
          <w:rFonts w:ascii="方正小标宋_GBK" w:eastAsia="方正小标宋_GBK" w:hAnsi="宋体" w:hint="eastAsia"/>
          <w:b/>
          <w:sz w:val="32"/>
          <w:szCs w:val="32"/>
        </w:rPr>
        <w:t>1、G4216线屏山新市至金阳高速公路两阶段施工图设计</w:t>
      </w:r>
      <w:r w:rsidRPr="00CD6278">
        <w:rPr>
          <w:rFonts w:ascii="方正小标宋_GBK" w:eastAsia="方正小标宋_GBK" w:hAnsi="宋体"/>
          <w:b/>
          <w:sz w:val="32"/>
          <w:szCs w:val="32"/>
        </w:rPr>
        <w:t>反压体排洪</w:t>
      </w:r>
      <w:proofErr w:type="gramStart"/>
      <w:r w:rsidRPr="00CD6278">
        <w:rPr>
          <w:rFonts w:ascii="方正小标宋_GBK" w:eastAsia="方正小标宋_GBK" w:hAnsi="宋体"/>
          <w:b/>
          <w:sz w:val="32"/>
          <w:szCs w:val="32"/>
        </w:rPr>
        <w:t>渠实施</w:t>
      </w:r>
      <w:proofErr w:type="gramEnd"/>
      <w:r w:rsidRPr="00CD6278">
        <w:rPr>
          <w:rFonts w:ascii="方正小标宋_GBK" w:eastAsia="方正小标宋_GBK" w:hAnsi="宋体"/>
          <w:b/>
          <w:sz w:val="32"/>
          <w:szCs w:val="32"/>
        </w:rPr>
        <w:t>方案</w:t>
      </w:r>
      <w:r w:rsidRPr="00CD6278">
        <w:rPr>
          <w:rFonts w:ascii="方正小标宋_GBK" w:eastAsia="方正小标宋_GBK" w:hAnsi="宋体" w:hint="eastAsia"/>
          <w:b/>
          <w:sz w:val="32"/>
          <w:szCs w:val="32"/>
        </w:rPr>
        <w:t>；2、G4216线金阳至宁南高速公路两阶段施工图设计</w:t>
      </w:r>
      <w:r w:rsidRPr="00CD6278">
        <w:rPr>
          <w:rFonts w:ascii="方正小标宋_GBK" w:eastAsia="方正小标宋_GBK" w:hAnsi="宋体"/>
          <w:b/>
          <w:sz w:val="32"/>
          <w:szCs w:val="32"/>
        </w:rPr>
        <w:t>反压体排洪</w:t>
      </w:r>
      <w:proofErr w:type="gramStart"/>
      <w:r w:rsidRPr="00CD6278">
        <w:rPr>
          <w:rFonts w:ascii="方正小标宋_GBK" w:eastAsia="方正小标宋_GBK" w:hAnsi="宋体"/>
          <w:b/>
          <w:sz w:val="32"/>
          <w:szCs w:val="32"/>
        </w:rPr>
        <w:t>渠实施</w:t>
      </w:r>
      <w:proofErr w:type="gramEnd"/>
      <w:r w:rsidRPr="00CD6278">
        <w:rPr>
          <w:rFonts w:ascii="方正小标宋_GBK" w:eastAsia="方正小标宋_GBK" w:hAnsi="宋体"/>
          <w:b/>
          <w:sz w:val="32"/>
          <w:szCs w:val="32"/>
        </w:rPr>
        <w:t>方案</w:t>
      </w:r>
      <w:r w:rsidR="006568F7" w:rsidRPr="002D5D0D">
        <w:rPr>
          <w:rFonts w:ascii="方正小标宋_GBK" w:eastAsia="方正小标宋_GBK" w:hAnsi="宋体" w:hint="eastAsia"/>
          <w:b/>
          <w:sz w:val="32"/>
          <w:szCs w:val="32"/>
        </w:rPr>
        <w:t>询价函</w:t>
      </w:r>
    </w:p>
    <w:p w14:paraId="18EE3FC2"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各供应商：</w:t>
      </w:r>
    </w:p>
    <w:p w14:paraId="0710C3B5" w14:textId="2DEDCB08" w:rsidR="004C7DB8" w:rsidRPr="002D5D0D" w:rsidRDefault="006568F7" w:rsidP="00294834">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根据相关法律法规及《生产经营项目外部供应采购管理办法》规定，现</w:t>
      </w:r>
      <w:r w:rsidR="00472C0B" w:rsidRPr="00472C0B">
        <w:rPr>
          <w:rFonts w:ascii="仿宋_GB2312" w:eastAsia="仿宋_GB2312" w:hint="eastAsia"/>
          <w:sz w:val="28"/>
          <w:szCs w:val="28"/>
          <w:u w:val="single"/>
        </w:rPr>
        <w:t>1、</w:t>
      </w:r>
      <w:r w:rsidR="00294834" w:rsidRPr="00472C0B">
        <w:rPr>
          <w:rFonts w:ascii="仿宋_GB2312" w:eastAsia="仿宋_GB2312"/>
          <w:sz w:val="28"/>
          <w:szCs w:val="28"/>
          <w:u w:val="single"/>
        </w:rPr>
        <w:t>G4216</w:t>
      </w:r>
      <w:r w:rsidR="00294834" w:rsidRPr="00472C0B">
        <w:rPr>
          <w:rFonts w:ascii="仿宋_GB2312" w:eastAsia="仿宋_GB2312" w:hint="eastAsia"/>
          <w:sz w:val="28"/>
          <w:szCs w:val="28"/>
          <w:u w:val="single"/>
        </w:rPr>
        <w:t>线屏山新市至金阳高速公路两阶段施工图设计</w:t>
      </w:r>
      <w:r w:rsidR="00472C0B">
        <w:rPr>
          <w:rFonts w:ascii="仿宋_GB2312" w:eastAsia="仿宋_GB2312" w:hint="eastAsia"/>
          <w:sz w:val="28"/>
          <w:szCs w:val="28"/>
          <w:u w:val="single"/>
        </w:rPr>
        <w:t>；2、</w:t>
      </w:r>
      <w:r w:rsidR="00294834" w:rsidRPr="00472C0B">
        <w:rPr>
          <w:rFonts w:ascii="仿宋_GB2312" w:eastAsia="仿宋_GB2312"/>
          <w:sz w:val="28"/>
          <w:szCs w:val="28"/>
          <w:u w:val="single"/>
        </w:rPr>
        <w:t>G4216</w:t>
      </w:r>
      <w:r w:rsidR="00294834" w:rsidRPr="00472C0B">
        <w:rPr>
          <w:rFonts w:ascii="仿宋_GB2312" w:eastAsia="仿宋_GB2312" w:hint="eastAsia"/>
          <w:sz w:val="28"/>
          <w:szCs w:val="28"/>
          <w:u w:val="single"/>
        </w:rPr>
        <w:t>线金阳至</w:t>
      </w:r>
      <w:r w:rsidR="00294834" w:rsidRPr="00294834">
        <w:rPr>
          <w:rFonts w:ascii="仿宋_GB2312" w:eastAsia="仿宋_GB2312" w:hint="eastAsia"/>
          <w:sz w:val="28"/>
          <w:szCs w:val="28"/>
          <w:u w:val="single"/>
        </w:rPr>
        <w:t>宁南高速公路两阶段施工图设计</w:t>
      </w:r>
      <w:r w:rsidRPr="002D5D0D">
        <w:rPr>
          <w:rFonts w:ascii="仿宋_GB2312" w:eastAsia="仿宋_GB2312" w:hint="eastAsia"/>
          <w:sz w:val="28"/>
          <w:szCs w:val="28"/>
        </w:rPr>
        <w:t>需进行</w:t>
      </w:r>
      <w:r w:rsidR="008C27A8" w:rsidRPr="00294834">
        <w:rPr>
          <w:rFonts w:ascii="仿宋_GB2312" w:eastAsia="仿宋_GB2312" w:hint="eastAsia"/>
          <w:sz w:val="28"/>
          <w:szCs w:val="28"/>
          <w:u w:val="single"/>
        </w:rPr>
        <w:t>反压体排洪</w:t>
      </w:r>
      <w:proofErr w:type="gramStart"/>
      <w:r w:rsidR="008C27A8" w:rsidRPr="00294834">
        <w:rPr>
          <w:rFonts w:ascii="仿宋_GB2312" w:eastAsia="仿宋_GB2312" w:hint="eastAsia"/>
          <w:sz w:val="28"/>
          <w:szCs w:val="28"/>
          <w:u w:val="single"/>
        </w:rPr>
        <w:t>渠实施</w:t>
      </w:r>
      <w:proofErr w:type="gramEnd"/>
      <w:r w:rsidR="008C27A8" w:rsidRPr="00294834">
        <w:rPr>
          <w:rFonts w:ascii="仿宋_GB2312" w:eastAsia="仿宋_GB2312" w:hint="eastAsia"/>
          <w:sz w:val="28"/>
          <w:szCs w:val="28"/>
          <w:u w:val="single"/>
        </w:rPr>
        <w:t>方案</w:t>
      </w:r>
      <w:r w:rsidRPr="00294834">
        <w:rPr>
          <w:rFonts w:ascii="仿宋_GB2312" w:eastAsia="仿宋_GB2312" w:hint="eastAsia"/>
          <w:sz w:val="28"/>
          <w:szCs w:val="28"/>
          <w:u w:val="single"/>
        </w:rPr>
        <w:t>服务</w:t>
      </w:r>
      <w:r w:rsidRPr="002D5D0D">
        <w:rPr>
          <w:rFonts w:ascii="仿宋_GB2312" w:eastAsia="仿宋_GB2312" w:hint="eastAsia"/>
          <w:sz w:val="28"/>
          <w:szCs w:val="28"/>
        </w:rPr>
        <w:t>进行询价采购，现将有关事项说明如下：</w:t>
      </w:r>
    </w:p>
    <w:p w14:paraId="2930A7A5" w14:textId="77777777" w:rsidR="004C7DB8" w:rsidRPr="002D5D0D" w:rsidRDefault="006568F7">
      <w:pPr>
        <w:pStyle w:val="a9"/>
        <w:numPr>
          <w:ilvl w:val="0"/>
          <w:numId w:val="1"/>
        </w:numPr>
        <w:spacing w:line="360" w:lineRule="auto"/>
        <w:ind w:left="1145" w:firstLineChars="0"/>
        <w:jc w:val="left"/>
        <w:rPr>
          <w:rFonts w:ascii="仿宋_GB2312" w:eastAsia="仿宋_GB2312"/>
          <w:b/>
          <w:sz w:val="28"/>
          <w:szCs w:val="28"/>
        </w:rPr>
      </w:pPr>
      <w:r w:rsidRPr="002D5D0D">
        <w:rPr>
          <w:rFonts w:ascii="仿宋_GB2312" w:eastAsia="仿宋_GB2312" w:hint="eastAsia"/>
          <w:b/>
          <w:sz w:val="28"/>
          <w:szCs w:val="28"/>
        </w:rPr>
        <w:t>项目概况</w:t>
      </w:r>
    </w:p>
    <w:p w14:paraId="4A9C3F91" w14:textId="64A3BAE5" w:rsidR="004C7DB8" w:rsidRPr="002D5D0D" w:rsidRDefault="006568F7">
      <w:pPr>
        <w:adjustRightInd w:val="0"/>
        <w:snapToGrid w:val="0"/>
        <w:spacing w:line="360" w:lineRule="auto"/>
        <w:ind w:firstLineChars="152" w:firstLine="426"/>
        <w:rPr>
          <w:rFonts w:ascii="仿宋_GB2312" w:eastAsia="仿宋_GB2312"/>
          <w:color w:val="FF0000"/>
          <w:sz w:val="28"/>
          <w:szCs w:val="28"/>
          <w:u w:val="single"/>
        </w:rPr>
      </w:pPr>
      <w:r w:rsidRPr="002D5D0D">
        <w:rPr>
          <w:rFonts w:ascii="仿宋_GB2312" w:eastAsia="仿宋_GB2312" w:hint="eastAsia"/>
          <w:sz w:val="28"/>
          <w:szCs w:val="28"/>
        </w:rPr>
        <w:t>（一）、项目名称：</w:t>
      </w:r>
      <w:r w:rsidR="00F9073D">
        <w:rPr>
          <w:rFonts w:ascii="仿宋_GB2312" w:eastAsia="仿宋_GB2312" w:hint="eastAsia"/>
          <w:sz w:val="28"/>
          <w:szCs w:val="28"/>
          <w:u w:val="single"/>
        </w:rPr>
        <w:t>1、</w:t>
      </w:r>
      <w:r w:rsidR="008C27A8" w:rsidRPr="008C27A8">
        <w:rPr>
          <w:rFonts w:ascii="仿宋_GB2312" w:eastAsia="仿宋_GB2312" w:hint="eastAsia"/>
          <w:sz w:val="28"/>
          <w:szCs w:val="28"/>
          <w:u w:val="single"/>
        </w:rPr>
        <w:t>G4216线屏山新市至金阳</w:t>
      </w:r>
      <w:r w:rsidR="00F9073D" w:rsidRPr="008C27A8">
        <w:rPr>
          <w:rFonts w:ascii="仿宋_GB2312" w:eastAsia="仿宋_GB2312" w:hint="eastAsia"/>
          <w:sz w:val="28"/>
          <w:szCs w:val="28"/>
          <w:u w:val="single"/>
        </w:rPr>
        <w:t>高速公路两阶段施工图设计</w:t>
      </w:r>
      <w:r w:rsidR="00F9073D" w:rsidRPr="008C27A8">
        <w:rPr>
          <w:rFonts w:ascii="仿宋_GB2312" w:eastAsia="仿宋_GB2312"/>
          <w:sz w:val="28"/>
          <w:szCs w:val="28"/>
          <w:u w:val="single"/>
        </w:rPr>
        <w:t>反压体排洪</w:t>
      </w:r>
      <w:proofErr w:type="gramStart"/>
      <w:r w:rsidR="00F9073D" w:rsidRPr="008C27A8">
        <w:rPr>
          <w:rFonts w:ascii="仿宋_GB2312" w:eastAsia="仿宋_GB2312"/>
          <w:sz w:val="28"/>
          <w:szCs w:val="28"/>
          <w:u w:val="single"/>
        </w:rPr>
        <w:t>渠实施</w:t>
      </w:r>
      <w:proofErr w:type="gramEnd"/>
      <w:r w:rsidR="00F9073D" w:rsidRPr="008C27A8">
        <w:rPr>
          <w:rFonts w:ascii="仿宋_GB2312" w:eastAsia="仿宋_GB2312"/>
          <w:sz w:val="28"/>
          <w:szCs w:val="28"/>
          <w:u w:val="single"/>
        </w:rPr>
        <w:t>方案</w:t>
      </w:r>
      <w:r w:rsidR="00F9073D">
        <w:rPr>
          <w:rFonts w:ascii="仿宋_GB2312" w:eastAsia="仿宋_GB2312" w:hint="eastAsia"/>
          <w:sz w:val="28"/>
          <w:szCs w:val="28"/>
          <w:u w:val="single"/>
        </w:rPr>
        <w:t>；2、</w:t>
      </w:r>
      <w:r w:rsidR="00F9073D" w:rsidRPr="008C27A8">
        <w:rPr>
          <w:rFonts w:ascii="仿宋_GB2312" w:eastAsia="仿宋_GB2312" w:hint="eastAsia"/>
          <w:sz w:val="28"/>
          <w:szCs w:val="28"/>
          <w:u w:val="single"/>
        </w:rPr>
        <w:t>G4216线</w:t>
      </w:r>
      <w:r w:rsidR="008C27A8" w:rsidRPr="008C27A8">
        <w:rPr>
          <w:rFonts w:ascii="仿宋_GB2312" w:eastAsia="仿宋_GB2312" w:hint="eastAsia"/>
          <w:sz w:val="28"/>
          <w:szCs w:val="28"/>
          <w:u w:val="single"/>
        </w:rPr>
        <w:t>金阳至宁南高速公路两阶段施工图设计</w:t>
      </w:r>
      <w:r w:rsidR="008C27A8" w:rsidRPr="008C27A8">
        <w:rPr>
          <w:rFonts w:ascii="仿宋_GB2312" w:eastAsia="仿宋_GB2312"/>
          <w:sz w:val="28"/>
          <w:szCs w:val="28"/>
          <w:u w:val="single"/>
        </w:rPr>
        <w:t>反压体排洪</w:t>
      </w:r>
      <w:proofErr w:type="gramStart"/>
      <w:r w:rsidR="008C27A8" w:rsidRPr="008C27A8">
        <w:rPr>
          <w:rFonts w:ascii="仿宋_GB2312" w:eastAsia="仿宋_GB2312"/>
          <w:sz w:val="28"/>
          <w:szCs w:val="28"/>
          <w:u w:val="single"/>
        </w:rPr>
        <w:t>渠实施</w:t>
      </w:r>
      <w:proofErr w:type="gramEnd"/>
      <w:r w:rsidR="008C27A8" w:rsidRPr="008C27A8">
        <w:rPr>
          <w:rFonts w:ascii="仿宋_GB2312" w:eastAsia="仿宋_GB2312"/>
          <w:sz w:val="28"/>
          <w:szCs w:val="28"/>
          <w:u w:val="single"/>
        </w:rPr>
        <w:t>方案</w:t>
      </w:r>
      <w:r w:rsidRPr="002D5D0D">
        <w:rPr>
          <w:rFonts w:ascii="仿宋_GB2312" w:eastAsia="仿宋_GB2312" w:hint="eastAsia"/>
          <w:sz w:val="28"/>
          <w:szCs w:val="28"/>
          <w:u w:val="single"/>
        </w:rPr>
        <w:t>；</w:t>
      </w:r>
    </w:p>
    <w:p w14:paraId="673F7EF8" w14:textId="78FAA6ED"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（二）、项目地点：</w:t>
      </w:r>
      <w:r w:rsidR="008C27A8">
        <w:rPr>
          <w:rFonts w:ascii="仿宋_GB2312" w:eastAsia="仿宋_GB2312" w:hint="eastAsia"/>
          <w:sz w:val="28"/>
          <w:szCs w:val="28"/>
        </w:rPr>
        <w:t>金阳</w:t>
      </w:r>
      <w:r w:rsidRPr="002D5D0D">
        <w:rPr>
          <w:rFonts w:ascii="仿宋_GB2312" w:eastAsia="仿宋_GB2312" w:hint="eastAsia"/>
          <w:sz w:val="28"/>
          <w:szCs w:val="28"/>
        </w:rPr>
        <w:t>；</w:t>
      </w:r>
    </w:p>
    <w:p w14:paraId="7D9F01F2" w14:textId="77777777" w:rsidR="00A6463B"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（三）、工作内容：</w:t>
      </w:r>
    </w:p>
    <w:p w14:paraId="57692C91" w14:textId="2D3E61F4" w:rsidR="007660C7" w:rsidRPr="007660C7" w:rsidRDefault="007660C7" w:rsidP="007660C7">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hint="eastAsia"/>
          <w:sz w:val="28"/>
          <w:szCs w:val="28"/>
        </w:rPr>
        <w:t>（</w:t>
      </w:r>
      <w:r w:rsidR="00FE10F1">
        <w:rPr>
          <w:rFonts w:ascii="仿宋_GB2312" w:eastAsia="仿宋_GB2312"/>
          <w:sz w:val="28"/>
          <w:szCs w:val="28"/>
        </w:rPr>
        <w:t>1</w:t>
      </w:r>
      <w:r w:rsidRPr="007660C7">
        <w:rPr>
          <w:rFonts w:ascii="仿宋_GB2312" w:eastAsia="仿宋_GB2312" w:hint="eastAsia"/>
          <w:sz w:val="28"/>
          <w:szCs w:val="28"/>
        </w:rPr>
        <w:t>）G4216线屏山新市至金阳高速公路两阶段施工图设计：</w:t>
      </w:r>
    </w:p>
    <w:p w14:paraId="78DFA7E4" w14:textId="77777777" w:rsidR="007660C7" w:rsidRPr="007660C7" w:rsidRDefault="007660C7" w:rsidP="007660C7">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sz w:val="28"/>
          <w:szCs w:val="28"/>
        </w:rPr>
        <w:t>1</w:t>
      </w:r>
      <w:r w:rsidRPr="007660C7">
        <w:rPr>
          <w:rFonts w:ascii="仿宋_GB2312" w:eastAsia="仿宋_GB2312" w:hint="eastAsia"/>
          <w:sz w:val="28"/>
          <w:szCs w:val="28"/>
        </w:rPr>
        <w:t>、田坪子</w:t>
      </w:r>
      <w:r w:rsidRPr="007660C7">
        <w:rPr>
          <w:rFonts w:ascii="仿宋_GB2312" w:eastAsia="仿宋_GB2312"/>
          <w:sz w:val="28"/>
          <w:szCs w:val="28"/>
        </w:rPr>
        <w:t>反压体排洪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3738C147" w14:textId="77777777" w:rsidR="007660C7" w:rsidRPr="007660C7" w:rsidRDefault="007660C7" w:rsidP="007660C7">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sz w:val="28"/>
          <w:szCs w:val="28"/>
        </w:rPr>
        <w:t>2</w:t>
      </w:r>
      <w:r w:rsidRPr="007660C7">
        <w:rPr>
          <w:rFonts w:ascii="仿宋_GB2312" w:eastAsia="仿宋_GB2312" w:hint="eastAsia"/>
          <w:sz w:val="28"/>
          <w:szCs w:val="28"/>
        </w:rPr>
        <w:t>、</w:t>
      </w:r>
      <w:proofErr w:type="gramStart"/>
      <w:r w:rsidRPr="007660C7">
        <w:rPr>
          <w:rFonts w:ascii="仿宋_GB2312" w:eastAsia="仿宋_GB2312" w:hint="eastAsia"/>
          <w:sz w:val="28"/>
          <w:szCs w:val="28"/>
        </w:rPr>
        <w:t>德姑沟德姑</w:t>
      </w:r>
      <w:proofErr w:type="gramEnd"/>
      <w:r w:rsidRPr="007660C7">
        <w:rPr>
          <w:rFonts w:ascii="仿宋_GB2312" w:eastAsia="仿宋_GB2312" w:hint="eastAsia"/>
          <w:sz w:val="28"/>
          <w:szCs w:val="28"/>
        </w:rPr>
        <w:t>大桥反压体</w:t>
      </w:r>
      <w:r w:rsidRPr="007660C7">
        <w:rPr>
          <w:rFonts w:ascii="仿宋_GB2312" w:eastAsia="仿宋_GB2312"/>
          <w:sz w:val="28"/>
          <w:szCs w:val="28"/>
        </w:rPr>
        <w:t>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66311492" w14:textId="77777777" w:rsidR="00FE10F1" w:rsidRDefault="007660C7" w:rsidP="00FE10F1">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sz w:val="28"/>
          <w:szCs w:val="28"/>
        </w:rPr>
        <w:t>3</w:t>
      </w:r>
      <w:r w:rsidRPr="007660C7">
        <w:rPr>
          <w:rFonts w:ascii="仿宋_GB2312" w:eastAsia="仿宋_GB2312" w:hint="eastAsia"/>
          <w:sz w:val="28"/>
          <w:szCs w:val="28"/>
        </w:rPr>
        <w:t>、</w:t>
      </w:r>
      <w:proofErr w:type="gramStart"/>
      <w:r w:rsidRPr="007660C7">
        <w:rPr>
          <w:rFonts w:ascii="仿宋_GB2312" w:eastAsia="仿宋_GB2312" w:hint="eastAsia"/>
          <w:sz w:val="28"/>
          <w:szCs w:val="28"/>
        </w:rPr>
        <w:t>双龙坝</w:t>
      </w:r>
      <w:r w:rsidRPr="007660C7">
        <w:rPr>
          <w:rFonts w:ascii="仿宋_GB2312" w:eastAsia="仿宋_GB2312"/>
          <w:sz w:val="28"/>
          <w:szCs w:val="28"/>
        </w:rPr>
        <w:t>反压</w:t>
      </w:r>
      <w:proofErr w:type="gramEnd"/>
      <w:r w:rsidRPr="007660C7">
        <w:rPr>
          <w:rFonts w:ascii="仿宋_GB2312" w:eastAsia="仿宋_GB2312"/>
          <w:sz w:val="28"/>
          <w:szCs w:val="28"/>
        </w:rPr>
        <w:t>体排洪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270FCF8A" w14:textId="433B8B6C" w:rsidR="00FE10F1" w:rsidRPr="007660C7" w:rsidRDefault="00FE10F1" w:rsidP="00FE10F1">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hint="eastAsia"/>
          <w:sz w:val="28"/>
          <w:szCs w:val="28"/>
        </w:rPr>
        <w:t>（</w:t>
      </w:r>
      <w:r>
        <w:rPr>
          <w:rFonts w:ascii="仿宋_GB2312" w:eastAsia="仿宋_GB2312"/>
          <w:sz w:val="28"/>
          <w:szCs w:val="28"/>
        </w:rPr>
        <w:t>2</w:t>
      </w:r>
      <w:r w:rsidRPr="007660C7">
        <w:rPr>
          <w:rFonts w:ascii="仿宋_GB2312" w:eastAsia="仿宋_GB2312" w:hint="eastAsia"/>
          <w:sz w:val="28"/>
          <w:szCs w:val="28"/>
        </w:rPr>
        <w:t>）G</w:t>
      </w:r>
      <w:r w:rsidRPr="007660C7">
        <w:rPr>
          <w:rFonts w:ascii="仿宋_GB2312" w:eastAsia="仿宋_GB2312"/>
          <w:sz w:val="28"/>
          <w:szCs w:val="28"/>
        </w:rPr>
        <w:t>4216</w:t>
      </w:r>
      <w:r w:rsidRPr="007660C7">
        <w:rPr>
          <w:rFonts w:ascii="仿宋_GB2312" w:eastAsia="仿宋_GB2312" w:hint="eastAsia"/>
          <w:sz w:val="28"/>
          <w:szCs w:val="28"/>
        </w:rPr>
        <w:t>线金阳至宁南高速公路两阶段施工图设计：</w:t>
      </w:r>
    </w:p>
    <w:p w14:paraId="2499B368" w14:textId="77777777" w:rsidR="00FE10F1" w:rsidRPr="007660C7" w:rsidRDefault="00FE10F1" w:rsidP="00FE10F1">
      <w:pPr>
        <w:adjustRightInd w:val="0"/>
        <w:snapToGrid w:val="0"/>
        <w:spacing w:line="360" w:lineRule="auto"/>
        <w:ind w:firstLineChars="152" w:firstLine="426"/>
        <w:rPr>
          <w:rFonts w:ascii="仿宋_GB2312" w:eastAsia="仿宋_GB2312"/>
          <w:sz w:val="28"/>
          <w:szCs w:val="28"/>
        </w:rPr>
      </w:pPr>
      <w:r w:rsidRPr="007660C7">
        <w:rPr>
          <w:rFonts w:ascii="仿宋_GB2312" w:eastAsia="仿宋_GB2312" w:hint="eastAsia"/>
          <w:sz w:val="28"/>
          <w:szCs w:val="28"/>
        </w:rPr>
        <w:t>1、王家屋基</w:t>
      </w:r>
      <w:r w:rsidRPr="007660C7">
        <w:rPr>
          <w:rFonts w:ascii="仿宋_GB2312" w:eastAsia="仿宋_GB2312"/>
          <w:sz w:val="28"/>
          <w:szCs w:val="28"/>
        </w:rPr>
        <w:t>反压体排洪</w:t>
      </w:r>
      <w:proofErr w:type="gramStart"/>
      <w:r w:rsidRPr="007660C7">
        <w:rPr>
          <w:rFonts w:ascii="仿宋_GB2312" w:eastAsia="仿宋_GB2312"/>
          <w:sz w:val="28"/>
          <w:szCs w:val="28"/>
        </w:rPr>
        <w:t>渠实施</w:t>
      </w:r>
      <w:proofErr w:type="gramEnd"/>
      <w:r w:rsidRPr="007660C7">
        <w:rPr>
          <w:rFonts w:ascii="仿宋_GB2312" w:eastAsia="仿宋_GB2312"/>
          <w:sz w:val="28"/>
          <w:szCs w:val="28"/>
        </w:rPr>
        <w:t>方案</w:t>
      </w:r>
      <w:r w:rsidRPr="007660C7">
        <w:rPr>
          <w:rFonts w:ascii="仿宋_GB2312" w:eastAsia="仿宋_GB2312" w:hint="eastAsia"/>
          <w:sz w:val="28"/>
          <w:szCs w:val="28"/>
        </w:rPr>
        <w:t>报告编制工作。</w:t>
      </w:r>
    </w:p>
    <w:p w14:paraId="5DC16F92" w14:textId="77777777" w:rsidR="004C7DB8" w:rsidRPr="00551368" w:rsidRDefault="006568F7">
      <w:pPr>
        <w:pStyle w:val="a9"/>
        <w:numPr>
          <w:ilvl w:val="0"/>
          <w:numId w:val="1"/>
        </w:numPr>
        <w:spacing w:line="360" w:lineRule="auto"/>
        <w:ind w:firstLineChars="0"/>
        <w:jc w:val="left"/>
        <w:rPr>
          <w:rFonts w:ascii="仿宋_GB2312" w:eastAsia="仿宋_GB2312"/>
          <w:b/>
          <w:sz w:val="28"/>
          <w:szCs w:val="28"/>
        </w:rPr>
      </w:pPr>
      <w:r w:rsidRPr="002D5D0D">
        <w:rPr>
          <w:rFonts w:ascii="仿宋_GB2312" w:eastAsia="仿宋_GB2312" w:hint="eastAsia"/>
          <w:b/>
          <w:sz w:val="28"/>
          <w:szCs w:val="28"/>
        </w:rPr>
        <w:t>询价须知</w:t>
      </w:r>
    </w:p>
    <w:p w14:paraId="60E2124C" w14:textId="154FD6D2"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（一）资质：</w:t>
      </w:r>
      <w:r w:rsidR="00C72D96" w:rsidRPr="00551368">
        <w:rPr>
          <w:rFonts w:ascii="仿宋_GB2312" w:eastAsia="仿宋_GB2312" w:hint="eastAsia"/>
          <w:sz w:val="28"/>
          <w:szCs w:val="28"/>
        </w:rPr>
        <w:t>具有在中华人民共和国注册、具备独立企业法人资格或事业法人资格，并具备有效的营业执照或事业单位法人证书、基本账户开户许可证或基本账户存款信息</w:t>
      </w:r>
      <w:r w:rsidR="007B7053" w:rsidRPr="00551368">
        <w:rPr>
          <w:rFonts w:ascii="仿宋_GB2312" w:eastAsia="仿宋_GB2312" w:hint="eastAsia"/>
          <w:sz w:val="28"/>
          <w:szCs w:val="28"/>
        </w:rPr>
        <w:t>。</w:t>
      </w:r>
      <w:r w:rsidR="00D0375A" w:rsidRPr="00551368">
        <w:rPr>
          <w:rFonts w:ascii="仿宋_GB2312" w:eastAsia="仿宋_GB2312" w:hint="eastAsia"/>
          <w:sz w:val="28"/>
          <w:szCs w:val="28"/>
        </w:rPr>
        <w:t>具备工程设计行业水利行业（河道整治、城市防洪）专业乙级及以上资质</w:t>
      </w:r>
      <w:r w:rsidR="007B7053" w:rsidRPr="00551368">
        <w:rPr>
          <w:rFonts w:ascii="仿宋_GB2312" w:eastAsia="仿宋_GB2312" w:hAnsi="宋体" w:hint="eastAsia"/>
          <w:sz w:val="30"/>
          <w:szCs w:val="30"/>
        </w:rPr>
        <w:t>；</w:t>
      </w:r>
    </w:p>
    <w:p w14:paraId="5BE4DAC7" w14:textId="04360739"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（二）业绩：</w:t>
      </w:r>
      <w:r w:rsidR="00345FD8" w:rsidRPr="00551368">
        <w:rPr>
          <w:rFonts w:ascii="仿宋_GB2312" w:eastAsia="仿宋_GB2312" w:hint="eastAsia"/>
          <w:sz w:val="28"/>
          <w:szCs w:val="28"/>
        </w:rPr>
        <w:t>近三年完成类似业绩至少2个</w:t>
      </w:r>
      <w:r w:rsidR="00A40EBF" w:rsidRPr="00551368">
        <w:rPr>
          <w:rFonts w:ascii="仿宋_GB2312" w:eastAsia="仿宋_GB2312" w:hint="eastAsia"/>
          <w:sz w:val="28"/>
          <w:szCs w:val="28"/>
        </w:rPr>
        <w:t>（201</w:t>
      </w:r>
      <w:r w:rsidR="0061542D" w:rsidRPr="00551368">
        <w:rPr>
          <w:rFonts w:ascii="仿宋_GB2312" w:eastAsia="仿宋_GB2312"/>
          <w:sz w:val="28"/>
          <w:szCs w:val="28"/>
        </w:rPr>
        <w:t>9</w:t>
      </w:r>
      <w:r w:rsidR="00A40EBF" w:rsidRPr="00551368">
        <w:rPr>
          <w:rFonts w:ascii="仿宋_GB2312" w:eastAsia="仿宋_GB2312" w:hint="eastAsia"/>
          <w:sz w:val="28"/>
          <w:szCs w:val="28"/>
        </w:rPr>
        <w:t>年1月1日至投标截</w:t>
      </w:r>
      <w:r w:rsidR="00A40EBF" w:rsidRPr="00551368">
        <w:rPr>
          <w:rFonts w:ascii="仿宋_GB2312" w:eastAsia="仿宋_GB2312" w:hint="eastAsia"/>
          <w:sz w:val="28"/>
          <w:szCs w:val="28"/>
        </w:rPr>
        <w:lastRenderedPageBreak/>
        <w:t>止日</w:t>
      </w:r>
      <w:r w:rsidR="00DE3DC4" w:rsidRPr="00551368">
        <w:rPr>
          <w:rFonts w:ascii="仿宋_GB2312" w:eastAsia="仿宋_GB2312" w:hint="eastAsia"/>
          <w:sz w:val="28"/>
          <w:szCs w:val="28"/>
        </w:rPr>
        <w:t>，时间以合同签订时间为准，需附</w:t>
      </w:r>
      <w:r w:rsidR="00A40EBF" w:rsidRPr="00551368">
        <w:rPr>
          <w:rFonts w:ascii="仿宋_GB2312" w:eastAsia="仿宋_GB2312" w:hint="eastAsia"/>
          <w:sz w:val="28"/>
          <w:szCs w:val="28"/>
        </w:rPr>
        <w:t>合同和</w:t>
      </w:r>
      <w:r w:rsidR="00DE3DC4" w:rsidRPr="00551368">
        <w:rPr>
          <w:rFonts w:ascii="仿宋_GB2312" w:eastAsia="仿宋_GB2312" w:hint="eastAsia"/>
          <w:sz w:val="28"/>
          <w:szCs w:val="28"/>
        </w:rPr>
        <w:t>批复）</w:t>
      </w:r>
      <w:r w:rsidRPr="00551368">
        <w:rPr>
          <w:rFonts w:ascii="仿宋_GB2312" w:eastAsia="仿宋_GB2312" w:hint="eastAsia"/>
          <w:sz w:val="28"/>
          <w:szCs w:val="28"/>
        </w:rPr>
        <w:t>；</w:t>
      </w:r>
    </w:p>
    <w:p w14:paraId="75A9F715" w14:textId="51625D13"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（三）人员：</w:t>
      </w:r>
      <w:r w:rsidR="00345FD8" w:rsidRPr="00551368">
        <w:rPr>
          <w:rFonts w:ascii="仿宋_GB2312" w:eastAsia="仿宋_GB2312" w:hint="eastAsia"/>
          <w:sz w:val="28"/>
          <w:szCs w:val="28"/>
        </w:rPr>
        <w:t>项目负责人为水利水电类专业高级工程师或以上职称</w:t>
      </w:r>
      <w:r w:rsidRPr="00551368">
        <w:rPr>
          <w:rFonts w:ascii="仿宋_GB2312" w:eastAsia="仿宋_GB2312" w:hint="eastAsia"/>
          <w:sz w:val="28"/>
          <w:szCs w:val="28"/>
        </w:rPr>
        <w:t>；</w:t>
      </w:r>
    </w:p>
    <w:p w14:paraId="1478C4F6" w14:textId="6583744F"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（四）工期：</w:t>
      </w:r>
      <w:r w:rsidR="0093174B" w:rsidRPr="00551368">
        <w:rPr>
          <w:rFonts w:ascii="仿宋_GB2312" w:eastAsia="仿宋_GB2312" w:hint="eastAsia"/>
          <w:sz w:val="28"/>
          <w:szCs w:val="28"/>
        </w:rPr>
        <w:t>收到工作通知单后，</w:t>
      </w:r>
      <w:r w:rsidR="0093174B" w:rsidRPr="00551368">
        <w:rPr>
          <w:rFonts w:ascii="仿宋_GB2312" w:eastAsia="仿宋_GB2312"/>
          <w:sz w:val="28"/>
          <w:szCs w:val="28"/>
        </w:rPr>
        <w:t>20天完成送审稿并上报主管部门审查，30天内按专家意见完成报告修改、补充并提交报批稿，45</w:t>
      </w:r>
      <w:r w:rsidR="00461411" w:rsidRPr="00551368">
        <w:rPr>
          <w:rFonts w:ascii="仿宋_GB2312" w:eastAsia="仿宋_GB2312"/>
          <w:sz w:val="28"/>
          <w:szCs w:val="28"/>
        </w:rPr>
        <w:t>天内通过并拿到主管部门批复</w:t>
      </w:r>
      <w:r w:rsidRPr="00551368">
        <w:rPr>
          <w:rFonts w:ascii="仿宋_GB2312" w:eastAsia="仿宋_GB2312" w:hint="eastAsia"/>
          <w:sz w:val="28"/>
          <w:szCs w:val="28"/>
        </w:rPr>
        <w:t>；</w:t>
      </w:r>
    </w:p>
    <w:p w14:paraId="7828CD3B" w14:textId="3BB2995C" w:rsidR="004C7DB8" w:rsidRPr="00316874" w:rsidRDefault="006568F7">
      <w:pPr>
        <w:adjustRightInd w:val="0"/>
        <w:snapToGrid w:val="0"/>
        <w:spacing w:line="360" w:lineRule="auto"/>
        <w:ind w:firstLineChars="152" w:firstLine="426"/>
        <w:rPr>
          <w:rFonts w:ascii="仿宋_GB2312" w:eastAsia="仿宋_GB2312"/>
          <w:sz w:val="28"/>
          <w:szCs w:val="28"/>
        </w:rPr>
      </w:pPr>
      <w:r w:rsidRPr="00316874">
        <w:rPr>
          <w:rFonts w:ascii="仿宋_GB2312" w:eastAsia="仿宋_GB2312" w:hint="eastAsia"/>
          <w:sz w:val="28"/>
          <w:szCs w:val="28"/>
        </w:rPr>
        <w:t>（五）最高限价：</w:t>
      </w:r>
      <w:r w:rsidR="00F23EDF" w:rsidRPr="00316874">
        <w:rPr>
          <w:rFonts w:ascii="仿宋_GB2312" w:eastAsia="仿宋_GB2312"/>
          <w:sz w:val="28"/>
          <w:szCs w:val="28"/>
        </w:rPr>
        <w:t>2</w:t>
      </w:r>
      <w:r w:rsidR="00EC344A" w:rsidRPr="00316874">
        <w:rPr>
          <w:rFonts w:ascii="仿宋_GB2312" w:eastAsia="仿宋_GB2312"/>
          <w:sz w:val="28"/>
          <w:szCs w:val="28"/>
        </w:rPr>
        <w:t>8</w:t>
      </w:r>
      <w:r w:rsidRPr="00316874">
        <w:rPr>
          <w:rFonts w:ascii="仿宋_GB2312" w:eastAsia="仿宋_GB2312" w:hint="eastAsia"/>
          <w:sz w:val="28"/>
          <w:szCs w:val="28"/>
        </w:rPr>
        <w:t>.00万元</w:t>
      </w:r>
      <w:r w:rsidR="00944E87" w:rsidRPr="00316874">
        <w:rPr>
          <w:rFonts w:ascii="仿宋_GB2312" w:eastAsia="仿宋_GB2312" w:hint="eastAsia"/>
          <w:sz w:val="28"/>
          <w:szCs w:val="28"/>
        </w:rPr>
        <w:t>（</w:t>
      </w:r>
      <w:r w:rsidR="00614F7C" w:rsidRPr="00316874">
        <w:rPr>
          <w:rFonts w:ascii="仿宋_GB2312" w:eastAsia="仿宋_GB2312" w:hint="eastAsia"/>
          <w:sz w:val="28"/>
          <w:szCs w:val="28"/>
        </w:rPr>
        <w:t>G4216线屏山新市至金阳高速公路两阶段施工图设计采购项目：</w:t>
      </w:r>
      <w:r w:rsidR="00944E87" w:rsidRPr="00316874">
        <w:rPr>
          <w:rFonts w:ascii="仿宋_GB2312" w:eastAsia="仿宋_GB2312" w:hint="eastAsia"/>
          <w:sz w:val="28"/>
          <w:szCs w:val="28"/>
        </w:rPr>
        <w:t>2</w:t>
      </w:r>
      <w:r w:rsidR="00944E87" w:rsidRPr="00316874">
        <w:rPr>
          <w:rFonts w:ascii="仿宋_GB2312" w:eastAsia="仿宋_GB2312"/>
          <w:sz w:val="28"/>
          <w:szCs w:val="28"/>
        </w:rPr>
        <w:t>1</w:t>
      </w:r>
      <w:r w:rsidR="00944E87" w:rsidRPr="00316874">
        <w:rPr>
          <w:rFonts w:ascii="仿宋_GB2312" w:eastAsia="仿宋_GB2312" w:hint="eastAsia"/>
          <w:sz w:val="28"/>
          <w:szCs w:val="28"/>
        </w:rPr>
        <w:t>万元</w:t>
      </w:r>
      <w:r w:rsidR="00804281" w:rsidRPr="00316874">
        <w:rPr>
          <w:rFonts w:ascii="仿宋_GB2312" w:eastAsia="仿宋_GB2312" w:hint="eastAsia"/>
          <w:sz w:val="28"/>
          <w:szCs w:val="28"/>
        </w:rPr>
        <w:t>；G</w:t>
      </w:r>
      <w:r w:rsidR="00804281" w:rsidRPr="00316874">
        <w:rPr>
          <w:rFonts w:ascii="仿宋_GB2312" w:eastAsia="仿宋_GB2312"/>
          <w:sz w:val="28"/>
          <w:szCs w:val="28"/>
        </w:rPr>
        <w:t>4216</w:t>
      </w:r>
      <w:r w:rsidR="00804281" w:rsidRPr="00316874">
        <w:rPr>
          <w:rFonts w:ascii="仿宋_GB2312" w:eastAsia="仿宋_GB2312" w:hint="eastAsia"/>
          <w:sz w:val="28"/>
          <w:szCs w:val="28"/>
        </w:rPr>
        <w:t>线金阳至宁南高速公路两阶段施工图设计采购项目：7万元</w:t>
      </w:r>
      <w:r w:rsidR="00944E87" w:rsidRPr="00316874">
        <w:rPr>
          <w:rFonts w:ascii="仿宋_GB2312" w:eastAsia="仿宋_GB2312" w:hint="eastAsia"/>
          <w:sz w:val="28"/>
          <w:szCs w:val="28"/>
        </w:rPr>
        <w:t>）</w:t>
      </w:r>
      <w:r w:rsidR="006713F3" w:rsidRPr="00316874">
        <w:rPr>
          <w:rFonts w:ascii="仿宋_GB2312" w:eastAsia="仿宋_GB2312" w:hint="eastAsia"/>
          <w:sz w:val="28"/>
          <w:szCs w:val="28"/>
        </w:rPr>
        <w:t>；</w:t>
      </w:r>
    </w:p>
    <w:p w14:paraId="505655A8" w14:textId="77777777" w:rsidR="00C40696" w:rsidRPr="00551368" w:rsidRDefault="006568F7" w:rsidP="00C40696">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（六）</w:t>
      </w:r>
      <w:r w:rsidR="00C40696" w:rsidRPr="00551368">
        <w:rPr>
          <w:rFonts w:ascii="仿宋_GB2312" w:eastAsia="仿宋_GB2312" w:hint="eastAsia"/>
          <w:sz w:val="28"/>
          <w:szCs w:val="28"/>
        </w:rPr>
        <w:t>供应商报价</w:t>
      </w:r>
      <w:proofErr w:type="gramStart"/>
      <w:r w:rsidR="00C40696" w:rsidRPr="00551368">
        <w:rPr>
          <w:rFonts w:ascii="仿宋_GB2312" w:eastAsia="仿宋_GB2312" w:hint="eastAsia"/>
          <w:sz w:val="28"/>
          <w:szCs w:val="28"/>
        </w:rPr>
        <w:t>函须经供应商法定</w:t>
      </w:r>
      <w:proofErr w:type="gramEnd"/>
      <w:r w:rsidR="00C40696" w:rsidRPr="00551368">
        <w:rPr>
          <w:rFonts w:ascii="仿宋_GB2312" w:eastAsia="仿宋_GB2312" w:hint="eastAsia"/>
          <w:sz w:val="28"/>
          <w:szCs w:val="28"/>
        </w:rPr>
        <w:t>代表人或其授权代表签字并加盖单位公章。①如为授权代表签署，则须附法定代表人授权委托书、法定代表人和授权委托人的身份证复印件；②如为法定代表人签署，则须附法定代表人</w:t>
      </w:r>
      <w:r w:rsidR="000D6241" w:rsidRPr="00551368">
        <w:rPr>
          <w:rFonts w:ascii="仿宋_GB2312" w:eastAsia="仿宋_GB2312" w:hint="eastAsia"/>
          <w:sz w:val="28"/>
          <w:szCs w:val="28"/>
        </w:rPr>
        <w:t>证明和</w:t>
      </w:r>
      <w:r w:rsidR="00C40696" w:rsidRPr="00551368">
        <w:rPr>
          <w:rFonts w:ascii="仿宋_GB2312" w:eastAsia="仿宋_GB2312" w:hint="eastAsia"/>
          <w:sz w:val="28"/>
          <w:szCs w:val="28"/>
        </w:rPr>
        <w:t>身份证复印件。</w:t>
      </w:r>
    </w:p>
    <w:p w14:paraId="1B20E660" w14:textId="4DEBE8D6" w:rsidR="004C7DB8" w:rsidRPr="00551368" w:rsidRDefault="00291D44">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（七）</w:t>
      </w:r>
      <w:r w:rsidR="00CC51C1" w:rsidRPr="00551368">
        <w:rPr>
          <w:rFonts w:ascii="仿宋_GB2312" w:eastAsia="仿宋_GB2312" w:hint="eastAsia"/>
          <w:sz w:val="28"/>
          <w:szCs w:val="28"/>
        </w:rPr>
        <w:t>报价函须注明供应商单位全称及报价时间，格式参见</w:t>
      </w:r>
      <w:r w:rsidR="00CC51C1" w:rsidRPr="00551368">
        <w:rPr>
          <w:rFonts w:ascii="仿宋_GB2312" w:eastAsia="仿宋_GB2312" w:hint="eastAsia"/>
          <w:b/>
          <w:sz w:val="28"/>
          <w:szCs w:val="28"/>
          <w:u w:val="single"/>
        </w:rPr>
        <w:t>附件</w:t>
      </w:r>
      <w:r w:rsidR="00CC51C1" w:rsidRPr="00551368">
        <w:rPr>
          <w:rFonts w:ascii="仿宋_GB2312" w:eastAsia="仿宋_GB2312"/>
          <w:b/>
          <w:sz w:val="28"/>
          <w:szCs w:val="28"/>
          <w:u w:val="single"/>
        </w:rPr>
        <w:t>2</w:t>
      </w:r>
      <w:r w:rsidR="00CC51C1" w:rsidRPr="00551368">
        <w:rPr>
          <w:rFonts w:ascii="仿宋_GB2312" w:eastAsia="仿宋_GB2312" w:hint="eastAsia"/>
          <w:sz w:val="28"/>
          <w:szCs w:val="28"/>
        </w:rPr>
        <w:t>，</w:t>
      </w:r>
      <w:r w:rsidR="0052415B" w:rsidRPr="00551368">
        <w:rPr>
          <w:rFonts w:ascii="仿宋_GB2312" w:eastAsia="仿宋_GB2312" w:hint="eastAsia"/>
          <w:sz w:val="28"/>
          <w:szCs w:val="28"/>
        </w:rPr>
        <w:t>提供纸质版一份及电子版（U盘，盖章扫描件），</w:t>
      </w:r>
      <w:r w:rsidR="006568F7" w:rsidRPr="00551368">
        <w:rPr>
          <w:rFonts w:ascii="仿宋_GB2312" w:eastAsia="仿宋_GB2312" w:hint="eastAsia"/>
          <w:sz w:val="28"/>
          <w:szCs w:val="28"/>
        </w:rPr>
        <w:t>上述材料</w:t>
      </w:r>
      <w:r w:rsidR="006568F7" w:rsidRPr="00551368">
        <w:rPr>
          <w:rFonts w:ascii="仿宋_GB2312" w:eastAsia="仿宋_GB2312" w:hint="eastAsia"/>
          <w:b/>
          <w:sz w:val="28"/>
          <w:szCs w:val="28"/>
          <w:u w:val="single"/>
        </w:rPr>
        <w:t>需</w:t>
      </w:r>
      <w:r w:rsidR="007057E8" w:rsidRPr="00551368">
        <w:rPr>
          <w:rFonts w:ascii="仿宋_GB2312" w:eastAsia="仿宋_GB2312" w:hint="eastAsia"/>
          <w:b/>
          <w:sz w:val="28"/>
          <w:szCs w:val="28"/>
          <w:u w:val="single"/>
        </w:rPr>
        <w:t>胶装</w:t>
      </w:r>
      <w:r w:rsidR="007057E8" w:rsidRPr="00551368">
        <w:rPr>
          <w:rFonts w:ascii="仿宋_GB2312" w:eastAsia="仿宋_GB2312" w:hint="eastAsia"/>
          <w:sz w:val="28"/>
          <w:szCs w:val="28"/>
        </w:rPr>
        <w:t>并</w:t>
      </w:r>
      <w:r w:rsidR="000F100F" w:rsidRPr="00551368">
        <w:rPr>
          <w:rFonts w:ascii="仿宋_GB2312" w:eastAsia="仿宋_GB2312" w:hint="eastAsia"/>
          <w:sz w:val="28"/>
          <w:szCs w:val="28"/>
        </w:rPr>
        <w:t>逐页加盖公章</w:t>
      </w:r>
      <w:r w:rsidR="006568F7" w:rsidRPr="00551368">
        <w:rPr>
          <w:rFonts w:ascii="仿宋_GB2312" w:eastAsia="仿宋_GB2312" w:hint="eastAsia"/>
          <w:sz w:val="28"/>
          <w:szCs w:val="28"/>
        </w:rPr>
        <w:t>后密封</w:t>
      </w:r>
      <w:r w:rsidR="007057E8" w:rsidRPr="00551368">
        <w:rPr>
          <w:rFonts w:ascii="仿宋_GB2312" w:eastAsia="仿宋_GB2312" w:hint="eastAsia"/>
          <w:sz w:val="28"/>
          <w:szCs w:val="28"/>
        </w:rPr>
        <w:t>（</w:t>
      </w:r>
      <w:r w:rsidR="007057E8" w:rsidRPr="00551368">
        <w:rPr>
          <w:rFonts w:ascii="仿宋_GB2312" w:eastAsia="仿宋_GB2312" w:hint="eastAsia"/>
          <w:b/>
          <w:sz w:val="28"/>
          <w:szCs w:val="28"/>
          <w:u w:val="single"/>
        </w:rPr>
        <w:t>密封包装外壳上应注明报价项目名称并加盖密封章</w:t>
      </w:r>
      <w:r w:rsidR="007057E8" w:rsidRPr="00551368">
        <w:rPr>
          <w:rFonts w:ascii="仿宋_GB2312" w:eastAsia="仿宋_GB2312" w:hint="eastAsia"/>
          <w:sz w:val="28"/>
          <w:szCs w:val="28"/>
        </w:rPr>
        <w:t>）</w:t>
      </w:r>
      <w:r w:rsidR="006568F7" w:rsidRPr="00551368">
        <w:rPr>
          <w:rFonts w:ascii="仿宋_GB2312" w:eastAsia="仿宋_GB2312" w:hint="eastAsia"/>
          <w:sz w:val="28"/>
          <w:szCs w:val="28"/>
        </w:rPr>
        <w:t>，请于</w:t>
      </w:r>
      <w:r w:rsidR="00316874">
        <w:rPr>
          <w:rFonts w:ascii="仿宋_GB2312" w:eastAsia="仿宋_GB2312"/>
          <w:sz w:val="28"/>
          <w:szCs w:val="28"/>
          <w:u w:val="single"/>
        </w:rPr>
        <w:t>2022</w:t>
      </w:r>
      <w:r w:rsidR="005B0F4B" w:rsidRPr="00551368">
        <w:rPr>
          <w:rFonts w:ascii="仿宋_GB2312" w:eastAsia="仿宋_GB2312"/>
          <w:sz w:val="28"/>
          <w:szCs w:val="28"/>
          <w:u w:val="single"/>
        </w:rPr>
        <w:t xml:space="preserve"> </w:t>
      </w:r>
      <w:r w:rsidR="002B1F4A" w:rsidRPr="00551368">
        <w:rPr>
          <w:rFonts w:ascii="仿宋_GB2312" w:eastAsia="仿宋_GB2312" w:hint="eastAsia"/>
          <w:sz w:val="28"/>
          <w:szCs w:val="28"/>
        </w:rPr>
        <w:t>年</w:t>
      </w:r>
      <w:r w:rsidR="005B0F4B" w:rsidRPr="00551368">
        <w:rPr>
          <w:rFonts w:ascii="仿宋_GB2312" w:eastAsia="仿宋_GB2312"/>
          <w:sz w:val="28"/>
          <w:szCs w:val="28"/>
          <w:u w:val="single"/>
        </w:rPr>
        <w:t xml:space="preserve"> </w:t>
      </w:r>
      <w:r w:rsidR="00316874">
        <w:rPr>
          <w:rFonts w:ascii="仿宋_GB2312" w:eastAsia="仿宋_GB2312"/>
          <w:sz w:val="28"/>
          <w:szCs w:val="28"/>
          <w:u w:val="single"/>
        </w:rPr>
        <w:t>2</w:t>
      </w:r>
      <w:r w:rsidR="005B0F4B" w:rsidRPr="00551368">
        <w:rPr>
          <w:rFonts w:ascii="仿宋_GB2312" w:eastAsia="仿宋_GB2312"/>
          <w:sz w:val="28"/>
          <w:szCs w:val="28"/>
          <w:u w:val="single"/>
        </w:rPr>
        <w:t xml:space="preserve"> </w:t>
      </w:r>
      <w:r w:rsidR="002B1F4A" w:rsidRPr="00551368">
        <w:rPr>
          <w:rFonts w:ascii="仿宋_GB2312" w:eastAsia="仿宋_GB2312" w:hint="eastAsia"/>
          <w:sz w:val="28"/>
          <w:szCs w:val="28"/>
        </w:rPr>
        <w:t>月</w:t>
      </w:r>
      <w:r w:rsidR="005B0F4B" w:rsidRPr="00551368">
        <w:rPr>
          <w:rFonts w:ascii="仿宋_GB2312" w:eastAsia="仿宋_GB2312"/>
          <w:sz w:val="28"/>
          <w:szCs w:val="28"/>
          <w:u w:val="single"/>
        </w:rPr>
        <w:t xml:space="preserve"> </w:t>
      </w:r>
      <w:r w:rsidR="00316874">
        <w:rPr>
          <w:rFonts w:ascii="仿宋_GB2312" w:eastAsia="仿宋_GB2312"/>
          <w:sz w:val="28"/>
          <w:szCs w:val="28"/>
          <w:u w:val="single"/>
        </w:rPr>
        <w:t>1</w:t>
      </w:r>
      <w:r w:rsidR="004663C1">
        <w:rPr>
          <w:rFonts w:ascii="仿宋_GB2312" w:eastAsia="仿宋_GB2312"/>
          <w:sz w:val="28"/>
          <w:szCs w:val="28"/>
          <w:u w:val="single"/>
        </w:rPr>
        <w:t>7</w:t>
      </w:r>
      <w:bookmarkStart w:id="0" w:name="_GoBack"/>
      <w:bookmarkEnd w:id="0"/>
      <w:r w:rsidR="005B0F4B" w:rsidRPr="00551368">
        <w:rPr>
          <w:rFonts w:ascii="仿宋_GB2312" w:eastAsia="仿宋_GB2312"/>
          <w:sz w:val="28"/>
          <w:szCs w:val="28"/>
          <w:u w:val="single"/>
        </w:rPr>
        <w:t xml:space="preserve"> </w:t>
      </w:r>
      <w:r w:rsidR="002B1F4A" w:rsidRPr="00551368">
        <w:rPr>
          <w:rFonts w:ascii="仿宋_GB2312" w:eastAsia="仿宋_GB2312" w:hint="eastAsia"/>
          <w:sz w:val="28"/>
          <w:szCs w:val="28"/>
        </w:rPr>
        <w:t>日上午</w:t>
      </w:r>
      <w:r w:rsidR="002B1F4A" w:rsidRPr="00551368">
        <w:rPr>
          <w:rFonts w:ascii="仿宋_GB2312" w:eastAsia="仿宋_GB2312" w:hint="eastAsia"/>
          <w:sz w:val="28"/>
          <w:szCs w:val="28"/>
          <w:u w:val="single"/>
        </w:rPr>
        <w:t>1</w:t>
      </w:r>
      <w:r w:rsidR="002B1F4A" w:rsidRPr="00551368">
        <w:rPr>
          <w:rFonts w:ascii="仿宋_GB2312" w:eastAsia="仿宋_GB2312"/>
          <w:sz w:val="28"/>
          <w:szCs w:val="28"/>
          <w:u w:val="single"/>
        </w:rPr>
        <w:t>0</w:t>
      </w:r>
      <w:r w:rsidR="002B1F4A" w:rsidRPr="00551368">
        <w:rPr>
          <w:rFonts w:ascii="仿宋_GB2312" w:eastAsia="仿宋_GB2312" w:hint="eastAsia"/>
          <w:sz w:val="28"/>
          <w:szCs w:val="28"/>
          <w:u w:val="single"/>
        </w:rPr>
        <w:t>：0</w:t>
      </w:r>
      <w:r w:rsidR="002B1F4A" w:rsidRPr="00551368">
        <w:rPr>
          <w:rFonts w:ascii="仿宋_GB2312" w:eastAsia="仿宋_GB2312"/>
          <w:sz w:val="28"/>
          <w:szCs w:val="28"/>
          <w:u w:val="single"/>
        </w:rPr>
        <w:t>0</w:t>
      </w:r>
      <w:r w:rsidR="006568F7" w:rsidRPr="00551368">
        <w:rPr>
          <w:rFonts w:ascii="仿宋_GB2312" w:eastAsia="仿宋_GB2312" w:hint="eastAsia"/>
          <w:sz w:val="28"/>
          <w:szCs w:val="28"/>
        </w:rPr>
        <w:t>前密封报送我公司，</w:t>
      </w:r>
      <w:r w:rsidR="006568F7" w:rsidRPr="00551368">
        <w:rPr>
          <w:rFonts w:ascii="仿宋_GB2312" w:eastAsia="仿宋_GB2312" w:hint="eastAsia"/>
          <w:sz w:val="28"/>
          <w:szCs w:val="28"/>
          <w:u w:val="single"/>
        </w:rPr>
        <w:t xml:space="preserve"> </w:t>
      </w:r>
      <w:r w:rsidR="002B1F4A" w:rsidRPr="00551368">
        <w:rPr>
          <w:rFonts w:ascii="仿宋_GB2312" w:eastAsia="仿宋_GB2312"/>
          <w:sz w:val="28"/>
          <w:szCs w:val="28"/>
          <w:u w:val="single"/>
        </w:rPr>
        <w:t>10</w:t>
      </w:r>
      <w:r w:rsidR="002B1F4A" w:rsidRPr="00551368">
        <w:rPr>
          <w:rFonts w:ascii="仿宋_GB2312" w:eastAsia="仿宋_GB2312" w:hint="eastAsia"/>
          <w:sz w:val="28"/>
          <w:szCs w:val="28"/>
          <w:u w:val="single"/>
        </w:rPr>
        <w:t>：0</w:t>
      </w:r>
      <w:r w:rsidR="002B1F4A" w:rsidRPr="00551368">
        <w:rPr>
          <w:rFonts w:ascii="仿宋_GB2312" w:eastAsia="仿宋_GB2312"/>
          <w:sz w:val="28"/>
          <w:szCs w:val="28"/>
          <w:u w:val="single"/>
        </w:rPr>
        <w:t>0</w:t>
      </w:r>
      <w:r w:rsidR="006568F7" w:rsidRPr="00551368">
        <w:rPr>
          <w:rFonts w:ascii="仿宋_GB2312" w:eastAsia="仿宋_GB2312" w:hint="eastAsia"/>
          <w:sz w:val="28"/>
          <w:szCs w:val="28"/>
          <w:u w:val="single"/>
        </w:rPr>
        <w:t xml:space="preserve"> </w:t>
      </w:r>
      <w:r w:rsidR="006568F7" w:rsidRPr="00551368">
        <w:rPr>
          <w:rFonts w:ascii="仿宋_GB2312" w:eastAsia="仿宋_GB2312" w:hint="eastAsia"/>
          <w:sz w:val="28"/>
          <w:szCs w:val="28"/>
        </w:rPr>
        <w:t>现场组织开标。联系人：</w:t>
      </w:r>
      <w:r w:rsidR="006568F7" w:rsidRPr="00551368">
        <w:rPr>
          <w:rFonts w:ascii="仿宋_GB2312" w:eastAsia="仿宋_GB2312" w:hint="eastAsia"/>
          <w:sz w:val="28"/>
          <w:szCs w:val="28"/>
          <w:u w:val="single"/>
        </w:rPr>
        <w:t>李先生</w:t>
      </w:r>
      <w:r w:rsidR="006568F7" w:rsidRPr="00551368">
        <w:rPr>
          <w:rFonts w:ascii="仿宋_GB2312" w:eastAsia="仿宋_GB2312" w:hint="eastAsia"/>
          <w:sz w:val="28"/>
          <w:szCs w:val="28"/>
        </w:rPr>
        <w:t>，电话：</w:t>
      </w:r>
      <w:r w:rsidR="006568F7" w:rsidRPr="00551368">
        <w:rPr>
          <w:rFonts w:ascii="仿宋_GB2312" w:eastAsia="仿宋_GB2312" w:hint="eastAsia"/>
          <w:sz w:val="28"/>
          <w:szCs w:val="28"/>
          <w:u w:val="single"/>
        </w:rPr>
        <w:t>17721960821</w:t>
      </w:r>
      <w:r w:rsidR="006568F7" w:rsidRPr="00551368">
        <w:rPr>
          <w:rFonts w:ascii="仿宋_GB2312" w:eastAsia="仿宋_GB2312" w:hint="eastAsia"/>
          <w:sz w:val="28"/>
          <w:szCs w:val="28"/>
        </w:rPr>
        <w:t>，递交地址：</w:t>
      </w:r>
      <w:r w:rsidR="006568F7" w:rsidRPr="00551368">
        <w:rPr>
          <w:rFonts w:ascii="仿宋_GB2312" w:eastAsia="仿宋_GB2312" w:hint="eastAsia"/>
          <w:sz w:val="28"/>
          <w:szCs w:val="28"/>
          <w:u w:val="single"/>
        </w:rPr>
        <w:t>成都市太升北路35号C区6楼会议室。</w:t>
      </w:r>
    </w:p>
    <w:p w14:paraId="5832AA45" w14:textId="77777777" w:rsidR="004C7DB8" w:rsidRPr="00551368" w:rsidRDefault="006568F7">
      <w:pPr>
        <w:adjustRightInd w:val="0"/>
        <w:snapToGrid w:val="0"/>
        <w:spacing w:line="360" w:lineRule="auto"/>
        <w:ind w:firstLineChars="152" w:firstLine="426"/>
        <w:rPr>
          <w:rFonts w:ascii="仿宋_GB2312" w:eastAsia="仿宋_GB2312"/>
          <w:sz w:val="28"/>
          <w:szCs w:val="28"/>
        </w:rPr>
      </w:pPr>
      <w:r w:rsidRPr="00551368">
        <w:rPr>
          <w:rFonts w:ascii="仿宋_GB2312" w:eastAsia="仿宋_GB2312" w:hint="eastAsia"/>
          <w:sz w:val="28"/>
          <w:szCs w:val="28"/>
        </w:rPr>
        <w:t>（八）有以下情形之一的报价函均为无效报价。</w:t>
      </w:r>
    </w:p>
    <w:p w14:paraId="2ABAF82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1、未按要求</w:t>
      </w:r>
      <w:r w:rsidRPr="002D5D0D">
        <w:rPr>
          <w:rFonts w:ascii="仿宋_GB2312" w:eastAsia="仿宋_GB2312" w:hint="eastAsia"/>
          <w:b/>
          <w:sz w:val="28"/>
          <w:szCs w:val="28"/>
          <w:u w:val="single"/>
        </w:rPr>
        <w:t>签署</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盖章</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装订</w:t>
      </w:r>
      <w:r w:rsidRPr="002D5D0D">
        <w:rPr>
          <w:rFonts w:ascii="仿宋_GB2312" w:eastAsia="仿宋_GB2312" w:hint="eastAsia"/>
          <w:sz w:val="28"/>
          <w:szCs w:val="28"/>
        </w:rPr>
        <w:t>和</w:t>
      </w:r>
      <w:r w:rsidRPr="002D5D0D">
        <w:rPr>
          <w:rFonts w:ascii="仿宋_GB2312" w:eastAsia="仿宋_GB2312" w:hint="eastAsia"/>
          <w:b/>
          <w:sz w:val="28"/>
          <w:szCs w:val="28"/>
          <w:u w:val="single"/>
        </w:rPr>
        <w:t>密封</w:t>
      </w:r>
      <w:r w:rsidRPr="002D5D0D">
        <w:rPr>
          <w:rFonts w:ascii="仿宋_GB2312" w:eastAsia="仿宋_GB2312" w:hint="eastAsia"/>
          <w:sz w:val="28"/>
          <w:szCs w:val="28"/>
        </w:rPr>
        <w:t>的报价函；</w:t>
      </w:r>
    </w:p>
    <w:p w14:paraId="61CEB6E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2、未进入我公司外部供应项目合格供应商目录的供应商报价；</w:t>
      </w:r>
    </w:p>
    <w:p w14:paraId="524B8160"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3、超过最高限价的报价；</w:t>
      </w:r>
    </w:p>
    <w:p w14:paraId="35AF2853"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4、未在规定时间递交至规定地点的报价函；</w:t>
      </w:r>
    </w:p>
    <w:p w14:paraId="1BAAD9F0"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5、单位负责人为同一人或存在控股、管理关系的不同单位，不得参加同一标段报价，否则，相关投标无效；</w:t>
      </w:r>
    </w:p>
    <w:p w14:paraId="0477813E"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6、相关法律法规规定的其他情形等。</w:t>
      </w:r>
    </w:p>
    <w:p w14:paraId="77A5CBB6" w14:textId="1FF0278A" w:rsidR="004C7DB8" w:rsidRPr="00316874" w:rsidRDefault="006568F7">
      <w:pPr>
        <w:adjustRightInd w:val="0"/>
        <w:snapToGrid w:val="0"/>
        <w:spacing w:line="360" w:lineRule="auto"/>
        <w:ind w:firstLineChars="152" w:firstLine="426"/>
        <w:rPr>
          <w:rFonts w:ascii="仿宋_GB2312" w:eastAsia="仿宋_GB2312"/>
          <w:sz w:val="28"/>
          <w:szCs w:val="28"/>
        </w:rPr>
      </w:pPr>
      <w:r w:rsidRPr="00316874">
        <w:rPr>
          <w:rFonts w:ascii="仿宋_GB2312" w:eastAsia="仿宋_GB2312" w:hint="eastAsia"/>
          <w:sz w:val="28"/>
          <w:szCs w:val="28"/>
        </w:rPr>
        <w:lastRenderedPageBreak/>
        <w:t>（十）在符合采购需求、质量和服务相等的前提下，确定</w:t>
      </w:r>
      <w:r w:rsidRPr="00316874">
        <w:rPr>
          <w:rFonts w:ascii="仿宋_GB2312" w:eastAsia="仿宋_GB2312" w:hint="eastAsia"/>
          <w:b/>
          <w:sz w:val="28"/>
          <w:szCs w:val="28"/>
          <w:u w:val="single"/>
        </w:rPr>
        <w:t>最低报价</w:t>
      </w:r>
      <w:r w:rsidRPr="00316874">
        <w:rPr>
          <w:rFonts w:ascii="仿宋_GB2312" w:eastAsia="仿宋_GB2312" w:hint="eastAsia"/>
          <w:sz w:val="28"/>
          <w:szCs w:val="28"/>
        </w:rPr>
        <w:t>的供应商为成交供应商。</w:t>
      </w:r>
      <w:r w:rsidR="00054E3B" w:rsidRPr="00316874">
        <w:rPr>
          <w:rFonts w:ascii="仿宋_GB2312" w:eastAsia="仿宋_GB2312"/>
          <w:sz w:val="28"/>
          <w:szCs w:val="28"/>
        </w:rPr>
        <w:t>届时</w:t>
      </w:r>
      <w:r w:rsidR="00054E3B" w:rsidRPr="00316874">
        <w:rPr>
          <w:rFonts w:ascii="仿宋_GB2312" w:eastAsia="仿宋_GB2312" w:hint="eastAsia"/>
          <w:sz w:val="28"/>
          <w:szCs w:val="28"/>
        </w:rPr>
        <w:t>根据不同主项目分别签订采购合同。</w:t>
      </w:r>
    </w:p>
    <w:p w14:paraId="2E84FB0E" w14:textId="77777777" w:rsidR="002D5D0D" w:rsidRDefault="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（十一）重新询价的情形：</w:t>
      </w:r>
    </w:p>
    <w:p w14:paraId="3EA01E54" w14:textId="77695F30" w:rsidR="002D5D0D" w:rsidRDefault="002D5D0D">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1、报价截止时间（同上）按时送达的报价文件不足三家；</w:t>
      </w:r>
    </w:p>
    <w:p w14:paraId="2075AE59" w14:textId="01C5BC1D" w:rsidR="000F14DC" w:rsidRPr="000F14DC" w:rsidRDefault="000F14DC">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、经评审，有效报价不足三家的，重新采购；</w:t>
      </w:r>
    </w:p>
    <w:p w14:paraId="1FB858FB" w14:textId="192D9E22" w:rsidR="002D5D0D" w:rsidRPr="002D5D0D" w:rsidRDefault="000F14DC" w:rsidP="002D5D0D">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2D5D0D" w:rsidRPr="002D5D0D">
        <w:rPr>
          <w:rFonts w:ascii="仿宋_GB2312" w:eastAsia="仿宋_GB2312" w:hint="eastAsia"/>
          <w:sz w:val="28"/>
          <w:szCs w:val="28"/>
        </w:rPr>
        <w:t>、中标供应商无故放弃中标，则对该项目重新进行询价采购，同时该供应商将被清退出合格供应商库，禁入期按我公司外部供应采购管理办法执行。</w:t>
      </w:r>
    </w:p>
    <w:p w14:paraId="7E3A4E33"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（十二）本项目技术和质量要求，参见附件</w:t>
      </w:r>
      <w:r w:rsidRPr="002D5D0D">
        <w:rPr>
          <w:rFonts w:ascii="仿宋_GB2312" w:eastAsia="仿宋_GB2312"/>
          <w:sz w:val="28"/>
          <w:szCs w:val="28"/>
        </w:rPr>
        <w:t>1</w:t>
      </w:r>
      <w:r w:rsidRPr="002D5D0D">
        <w:rPr>
          <w:rFonts w:ascii="仿宋_GB2312" w:eastAsia="仿宋_GB2312" w:hint="eastAsia"/>
          <w:sz w:val="28"/>
          <w:szCs w:val="28"/>
        </w:rPr>
        <w:t>中第三条质量和技术要求。</w:t>
      </w:r>
    </w:p>
    <w:p w14:paraId="3AEC4ECF" w14:textId="77777777" w:rsidR="006B5C83" w:rsidRDefault="006B5C83" w:rsidP="006B5C83">
      <w:pPr>
        <w:adjustRightInd w:val="0"/>
        <w:snapToGrid w:val="0"/>
        <w:spacing w:line="360" w:lineRule="auto"/>
        <w:ind w:firstLineChars="152" w:firstLine="426"/>
        <w:rPr>
          <w:rFonts w:ascii="仿宋_GB2312" w:eastAsia="仿宋_GB2312"/>
          <w:sz w:val="28"/>
          <w:szCs w:val="28"/>
        </w:rPr>
      </w:pPr>
    </w:p>
    <w:p w14:paraId="668B4592" w14:textId="77777777" w:rsidR="006B5C83" w:rsidRDefault="006B5C83" w:rsidP="006B5C83">
      <w:pPr>
        <w:adjustRightInd w:val="0"/>
        <w:snapToGrid w:val="0"/>
        <w:spacing w:line="360" w:lineRule="auto"/>
        <w:ind w:firstLineChars="152" w:firstLine="426"/>
        <w:rPr>
          <w:rFonts w:ascii="仿宋_GB2312" w:eastAsia="仿宋_GB2312"/>
          <w:sz w:val="28"/>
          <w:szCs w:val="28"/>
        </w:rPr>
      </w:pPr>
    </w:p>
    <w:p w14:paraId="1DD70380" w14:textId="169829E0" w:rsidR="004C7DB8" w:rsidRPr="006B5C83" w:rsidRDefault="006568F7" w:rsidP="006B5C83">
      <w:pPr>
        <w:adjustRightInd w:val="0"/>
        <w:snapToGrid w:val="0"/>
        <w:spacing w:line="360" w:lineRule="auto"/>
        <w:ind w:firstLineChars="152" w:firstLine="426"/>
        <w:rPr>
          <w:rFonts w:ascii="仿宋_GB2312" w:eastAsia="仿宋_GB2312"/>
          <w:sz w:val="28"/>
          <w:szCs w:val="28"/>
        </w:rPr>
      </w:pPr>
      <w:r w:rsidRPr="006B5C83">
        <w:rPr>
          <w:rFonts w:ascii="仿宋_GB2312" w:eastAsia="仿宋_GB2312" w:hint="eastAsia"/>
          <w:sz w:val="28"/>
          <w:szCs w:val="28"/>
        </w:rPr>
        <w:t>附件</w:t>
      </w:r>
      <w:r w:rsidR="00294525" w:rsidRPr="006B5C83">
        <w:rPr>
          <w:rFonts w:ascii="仿宋_GB2312" w:eastAsia="仿宋_GB2312" w:hint="eastAsia"/>
          <w:sz w:val="28"/>
          <w:szCs w:val="28"/>
        </w:rPr>
        <w:t xml:space="preserve"> </w:t>
      </w:r>
      <w:r w:rsidR="002D5D0D" w:rsidRPr="006B5C83">
        <w:rPr>
          <w:rFonts w:ascii="仿宋_GB2312" w:eastAsia="仿宋_GB2312" w:hint="eastAsia"/>
          <w:sz w:val="28"/>
          <w:szCs w:val="28"/>
        </w:rPr>
        <w:t>1</w:t>
      </w:r>
      <w:r w:rsidRPr="006B5C83">
        <w:rPr>
          <w:rFonts w:ascii="仿宋_GB2312" w:eastAsia="仿宋_GB2312" w:hint="eastAsia"/>
          <w:sz w:val="28"/>
          <w:szCs w:val="28"/>
        </w:rPr>
        <w:t>：《外部供应项目技术要求》</w:t>
      </w:r>
    </w:p>
    <w:p w14:paraId="5CADFA79" w14:textId="77777777" w:rsidR="00306272" w:rsidRPr="006B5C83" w:rsidRDefault="00306272"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sz w:val="28"/>
          <w:szCs w:val="28"/>
        </w:rPr>
        <w:t>2</w:t>
      </w:r>
      <w:r w:rsidRPr="006B5C83">
        <w:rPr>
          <w:rFonts w:ascii="仿宋_GB2312" w:eastAsia="仿宋_GB2312" w:hint="eastAsia"/>
          <w:sz w:val="28"/>
          <w:szCs w:val="28"/>
        </w:rPr>
        <w:t>、报价文件格式</w:t>
      </w:r>
    </w:p>
    <w:p w14:paraId="2987B190" w14:textId="77777777" w:rsidR="00E54110" w:rsidRDefault="00E54110">
      <w:pPr>
        <w:spacing w:line="360" w:lineRule="auto"/>
        <w:ind w:leftChars="202" w:left="424"/>
        <w:jc w:val="right"/>
        <w:rPr>
          <w:sz w:val="28"/>
          <w:szCs w:val="28"/>
        </w:rPr>
      </w:pPr>
    </w:p>
    <w:p w14:paraId="4D43E0FA" w14:textId="5557EF64" w:rsidR="004C7DB8" w:rsidRDefault="006568F7">
      <w:pPr>
        <w:spacing w:line="360" w:lineRule="auto"/>
        <w:ind w:leftChars="202" w:left="424"/>
        <w:jc w:val="right"/>
        <w:rPr>
          <w:sz w:val="28"/>
          <w:szCs w:val="28"/>
        </w:rPr>
      </w:pPr>
      <w:r>
        <w:rPr>
          <w:rFonts w:hint="eastAsia"/>
          <w:sz w:val="28"/>
          <w:szCs w:val="28"/>
        </w:rPr>
        <w:t>四川省交通勘察设计研究院有限公司</w:t>
      </w:r>
    </w:p>
    <w:p w14:paraId="401AAC8A" w14:textId="6FFAEC65" w:rsidR="00CC51C1" w:rsidRDefault="00316874">
      <w:pPr>
        <w:spacing w:line="360" w:lineRule="auto"/>
        <w:ind w:leftChars="202" w:left="424"/>
        <w:jc w:val="right"/>
        <w:rPr>
          <w:sz w:val="28"/>
          <w:szCs w:val="28"/>
        </w:rPr>
      </w:pPr>
      <w:r>
        <w:rPr>
          <w:sz w:val="28"/>
          <w:szCs w:val="28"/>
        </w:rPr>
        <w:t>2022</w:t>
      </w:r>
      <w:r w:rsidR="006568F7">
        <w:rPr>
          <w:rFonts w:hint="eastAsia"/>
          <w:sz w:val="28"/>
          <w:szCs w:val="28"/>
        </w:rPr>
        <w:t>年</w:t>
      </w:r>
      <w:r>
        <w:rPr>
          <w:sz w:val="28"/>
          <w:szCs w:val="28"/>
        </w:rPr>
        <w:t>2</w:t>
      </w:r>
      <w:r w:rsidR="006568F7">
        <w:rPr>
          <w:rFonts w:hint="eastAsia"/>
          <w:sz w:val="28"/>
          <w:szCs w:val="28"/>
        </w:rPr>
        <w:t>月</w:t>
      </w:r>
      <w:r>
        <w:rPr>
          <w:sz w:val="28"/>
          <w:szCs w:val="28"/>
        </w:rPr>
        <w:t>14</w:t>
      </w:r>
      <w:r w:rsidR="006568F7">
        <w:rPr>
          <w:rFonts w:hint="eastAsia"/>
          <w:sz w:val="28"/>
          <w:szCs w:val="28"/>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05D5C7C" w14:textId="3B42E5F8" w:rsidR="003C56B3" w:rsidRDefault="00203AA1">
      <w:pPr>
        <w:widowControl/>
        <w:jc w:val="left"/>
        <w:rPr>
          <w:noProof/>
        </w:rPr>
      </w:pPr>
      <w:r>
        <w:rPr>
          <w:noProof/>
        </w:rPr>
        <w:drawing>
          <wp:inline distT="0" distB="0" distL="0" distR="0" wp14:anchorId="2096FA13" wp14:editId="5B046D4A">
            <wp:extent cx="5467350" cy="8267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350" cy="8267700"/>
                    </a:xfrm>
                    <a:prstGeom prst="rect">
                      <a:avLst/>
                    </a:prstGeom>
                  </pic:spPr>
                </pic:pic>
              </a:graphicData>
            </a:graphic>
          </wp:inline>
        </w:drawing>
      </w:r>
      <w:r>
        <w:rPr>
          <w:noProof/>
        </w:rPr>
        <w:t xml:space="preserve"> </w:t>
      </w:r>
      <w:r w:rsidR="00F30F90" w:rsidRPr="00F30F90">
        <w:rPr>
          <w:noProof/>
        </w:rPr>
        <w:t xml:space="preserve"> </w:t>
      </w:r>
    </w:p>
    <w:p w14:paraId="755B9F5B" w14:textId="77777777" w:rsidR="003C56B3" w:rsidRDefault="003C56B3">
      <w:pPr>
        <w:widowControl/>
        <w:jc w:val="left"/>
        <w:rPr>
          <w:noProof/>
        </w:rPr>
      </w:pPr>
      <w:r>
        <w:rPr>
          <w:noProof/>
        </w:rPr>
        <w:br w:type="page"/>
      </w:r>
    </w:p>
    <w:p w14:paraId="08444261" w14:textId="7E8D1557" w:rsidR="00D6194E" w:rsidRDefault="008F764C">
      <w:pPr>
        <w:widowControl/>
        <w:jc w:val="left"/>
        <w:rPr>
          <w:rFonts w:ascii="仿宋_GB2312" w:eastAsia="仿宋_GB2312"/>
          <w:b/>
          <w:sz w:val="28"/>
          <w:szCs w:val="28"/>
        </w:rPr>
      </w:pPr>
      <w:r>
        <w:rPr>
          <w:rFonts w:ascii="仿宋_GB2312" w:eastAsia="仿宋_GB2312"/>
          <w:b/>
          <w:sz w:val="28"/>
          <w:szCs w:val="28"/>
        </w:rPr>
        <w:lastRenderedPageBreak/>
        <w:t xml:space="preserve"> </w:t>
      </w:r>
      <w:r w:rsidR="00203AA1">
        <w:rPr>
          <w:noProof/>
        </w:rPr>
        <w:drawing>
          <wp:inline distT="0" distB="0" distL="0" distR="0" wp14:anchorId="3D9AE4ED" wp14:editId="7A4D323C">
            <wp:extent cx="5759450" cy="8517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8517890"/>
                    </a:xfrm>
                    <a:prstGeom prst="rect">
                      <a:avLst/>
                    </a:prstGeom>
                  </pic:spPr>
                </pic:pic>
              </a:graphicData>
            </a:graphic>
          </wp:inline>
        </w:drawing>
      </w:r>
      <w:r w:rsidR="00203AA1">
        <w:rPr>
          <w:rFonts w:ascii="仿宋_GB2312" w:eastAsia="仿宋_GB2312"/>
          <w:b/>
          <w:sz w:val="28"/>
          <w:szCs w:val="28"/>
        </w:rPr>
        <w:t xml:space="preserve"> </w:t>
      </w:r>
      <w:r w:rsidR="00D6194E">
        <w:rPr>
          <w:rFonts w:ascii="仿宋_GB2312" w:eastAsia="仿宋_GB2312"/>
          <w:b/>
          <w:sz w:val="28"/>
          <w:szCs w:val="28"/>
        </w:rPr>
        <w:br w:type="page"/>
      </w:r>
    </w:p>
    <w:p w14:paraId="3DB33D9C" w14:textId="77777777" w:rsidR="00D6194E" w:rsidRPr="002E31F9" w:rsidRDefault="00D6194E" w:rsidP="002E31F9">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204F5042"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1DC6AB80"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69AE17D4" w14:textId="77777777" w:rsidR="00D6194E" w:rsidRDefault="00D6194E" w:rsidP="00D6194E">
      <w:pPr>
        <w:adjustRightInd w:val="0"/>
        <w:spacing w:line="280" w:lineRule="exact"/>
        <w:ind w:firstLine="480"/>
        <w:rPr>
          <w:rFonts w:ascii="仿宋_GB2312" w:eastAsia="仿宋_GB2312" w:hAnsi="宋体"/>
          <w:sz w:val="24"/>
          <w:szCs w:val="24"/>
        </w:rPr>
      </w:pPr>
    </w:p>
    <w:p w14:paraId="56D5010C" w14:textId="77777777" w:rsidR="00D6194E" w:rsidRDefault="00D6194E" w:rsidP="00D6194E">
      <w:pPr>
        <w:widowControl/>
        <w:jc w:val="center"/>
        <w:rPr>
          <w:rFonts w:ascii="宋体" w:hAnsi="宋体"/>
          <w:b/>
          <w:snapToGrid w:val="0"/>
          <w:kern w:val="0"/>
          <w:sz w:val="36"/>
          <w:szCs w:val="36"/>
          <w:u w:val="single"/>
        </w:rPr>
      </w:pPr>
    </w:p>
    <w:p w14:paraId="155FE1AB" w14:textId="725A500C" w:rsidR="00115D8F" w:rsidRDefault="00C94AE5" w:rsidP="00D6194E">
      <w:pPr>
        <w:widowControl/>
        <w:jc w:val="center"/>
        <w:rPr>
          <w:rFonts w:ascii="方正小标宋_GBK" w:eastAsia="方正小标宋_GBK" w:hAnsi="宋体"/>
          <w:b/>
          <w:snapToGrid w:val="0"/>
          <w:kern w:val="0"/>
          <w:sz w:val="36"/>
          <w:szCs w:val="36"/>
          <w:u w:val="single"/>
        </w:rPr>
      </w:pPr>
      <w:r>
        <w:rPr>
          <w:rFonts w:ascii="方正小标宋_GBK" w:eastAsia="方正小标宋_GBK" w:hAnsi="宋体"/>
          <w:b/>
          <w:snapToGrid w:val="0"/>
          <w:kern w:val="0"/>
          <w:sz w:val="36"/>
          <w:szCs w:val="36"/>
          <w:u w:val="single"/>
        </w:rPr>
        <w:t>1</w:t>
      </w:r>
      <w:r>
        <w:rPr>
          <w:rFonts w:ascii="方正小标宋_GBK" w:eastAsia="方正小标宋_GBK" w:hAnsi="宋体" w:hint="eastAsia"/>
          <w:b/>
          <w:snapToGrid w:val="0"/>
          <w:kern w:val="0"/>
          <w:sz w:val="36"/>
          <w:szCs w:val="36"/>
          <w:u w:val="single"/>
        </w:rPr>
        <w:t>、</w:t>
      </w:r>
      <w:r w:rsidRPr="00C94AE5">
        <w:rPr>
          <w:rFonts w:ascii="方正小标宋_GBK" w:eastAsia="方正小标宋_GBK" w:hAnsi="宋体" w:hint="eastAsia"/>
          <w:b/>
          <w:snapToGrid w:val="0"/>
          <w:kern w:val="0"/>
          <w:sz w:val="36"/>
          <w:szCs w:val="36"/>
          <w:u w:val="single"/>
        </w:rPr>
        <w:t>G4216线屏山新市至金阳高速公路两阶段施工图设计</w:t>
      </w:r>
      <w:r w:rsidRPr="00C94AE5">
        <w:rPr>
          <w:rFonts w:ascii="方正小标宋_GBK" w:eastAsia="方正小标宋_GBK" w:hAnsi="宋体"/>
          <w:b/>
          <w:snapToGrid w:val="0"/>
          <w:kern w:val="0"/>
          <w:sz w:val="36"/>
          <w:szCs w:val="36"/>
          <w:u w:val="single"/>
        </w:rPr>
        <w:t>反压体排洪</w:t>
      </w:r>
      <w:proofErr w:type="gramStart"/>
      <w:r w:rsidRPr="00C94AE5">
        <w:rPr>
          <w:rFonts w:ascii="方正小标宋_GBK" w:eastAsia="方正小标宋_GBK" w:hAnsi="宋体"/>
          <w:b/>
          <w:snapToGrid w:val="0"/>
          <w:kern w:val="0"/>
          <w:sz w:val="36"/>
          <w:szCs w:val="36"/>
          <w:u w:val="single"/>
        </w:rPr>
        <w:t>渠实施</w:t>
      </w:r>
      <w:proofErr w:type="gramEnd"/>
      <w:r w:rsidRPr="00C94AE5">
        <w:rPr>
          <w:rFonts w:ascii="方正小标宋_GBK" w:eastAsia="方正小标宋_GBK" w:hAnsi="宋体"/>
          <w:b/>
          <w:snapToGrid w:val="0"/>
          <w:kern w:val="0"/>
          <w:sz w:val="36"/>
          <w:szCs w:val="36"/>
          <w:u w:val="single"/>
        </w:rPr>
        <w:t>方案</w:t>
      </w:r>
      <w:r w:rsidRPr="00C94AE5">
        <w:rPr>
          <w:rFonts w:ascii="方正小标宋_GBK" w:eastAsia="方正小标宋_GBK" w:hAnsi="宋体" w:hint="eastAsia"/>
          <w:b/>
          <w:snapToGrid w:val="0"/>
          <w:kern w:val="0"/>
          <w:sz w:val="36"/>
          <w:szCs w:val="36"/>
          <w:u w:val="single"/>
        </w:rPr>
        <w:t>；2、G4216线金阳至宁南高速公路两阶段施工图设计</w:t>
      </w:r>
      <w:r w:rsidRPr="00C94AE5">
        <w:rPr>
          <w:rFonts w:ascii="方正小标宋_GBK" w:eastAsia="方正小标宋_GBK" w:hAnsi="宋体"/>
          <w:b/>
          <w:snapToGrid w:val="0"/>
          <w:kern w:val="0"/>
          <w:sz w:val="36"/>
          <w:szCs w:val="36"/>
          <w:u w:val="single"/>
        </w:rPr>
        <w:t>反压体排洪</w:t>
      </w:r>
      <w:proofErr w:type="gramStart"/>
      <w:r w:rsidRPr="00C94AE5">
        <w:rPr>
          <w:rFonts w:ascii="方正小标宋_GBK" w:eastAsia="方正小标宋_GBK" w:hAnsi="宋体"/>
          <w:b/>
          <w:snapToGrid w:val="0"/>
          <w:kern w:val="0"/>
          <w:sz w:val="36"/>
          <w:szCs w:val="36"/>
          <w:u w:val="single"/>
        </w:rPr>
        <w:t>渠实施</w:t>
      </w:r>
      <w:proofErr w:type="gramEnd"/>
      <w:r w:rsidRPr="00C94AE5">
        <w:rPr>
          <w:rFonts w:ascii="方正小标宋_GBK" w:eastAsia="方正小标宋_GBK" w:hAnsi="宋体"/>
          <w:b/>
          <w:snapToGrid w:val="0"/>
          <w:kern w:val="0"/>
          <w:sz w:val="36"/>
          <w:szCs w:val="36"/>
          <w:u w:val="single"/>
        </w:rPr>
        <w:t>方案</w:t>
      </w:r>
    </w:p>
    <w:p w14:paraId="4B501E54" w14:textId="77777777" w:rsidR="00D6194E" w:rsidRPr="00CE386A" w:rsidRDefault="00D6194E" w:rsidP="00D6194E">
      <w:pPr>
        <w:widowControl/>
        <w:jc w:val="left"/>
        <w:rPr>
          <w:rFonts w:ascii="宋体" w:hAnsi="宋体"/>
          <w:snapToGrid w:val="0"/>
          <w:kern w:val="0"/>
          <w:sz w:val="32"/>
          <w:szCs w:val="32"/>
        </w:rPr>
      </w:pPr>
    </w:p>
    <w:p w14:paraId="5BA84857" w14:textId="77777777" w:rsidR="00D6194E" w:rsidRPr="00783B50" w:rsidRDefault="00D6194E" w:rsidP="00D6194E">
      <w:pPr>
        <w:widowControl/>
        <w:jc w:val="left"/>
        <w:rPr>
          <w:rFonts w:ascii="宋体" w:hAnsi="宋体"/>
          <w:snapToGrid w:val="0"/>
          <w:kern w:val="0"/>
          <w:sz w:val="32"/>
          <w:szCs w:val="32"/>
        </w:rPr>
      </w:pPr>
    </w:p>
    <w:p w14:paraId="61EC2AEA" w14:textId="77777777" w:rsidR="00D6194E" w:rsidRDefault="00D6194E" w:rsidP="00D6194E">
      <w:pPr>
        <w:widowControl/>
        <w:jc w:val="left"/>
        <w:rPr>
          <w:rFonts w:ascii="宋体" w:hAnsi="宋体"/>
          <w:snapToGrid w:val="0"/>
          <w:kern w:val="0"/>
          <w:sz w:val="32"/>
          <w:szCs w:val="32"/>
        </w:rPr>
      </w:pPr>
    </w:p>
    <w:p w14:paraId="3C372FC5" w14:textId="77777777" w:rsidR="00D6194E" w:rsidRDefault="00D6194E" w:rsidP="00D6194E">
      <w:pPr>
        <w:widowControl/>
        <w:jc w:val="left"/>
        <w:rPr>
          <w:rFonts w:ascii="宋体" w:hAnsi="宋体"/>
          <w:snapToGrid w:val="0"/>
          <w:kern w:val="0"/>
          <w:sz w:val="32"/>
          <w:szCs w:val="32"/>
        </w:rPr>
      </w:pPr>
    </w:p>
    <w:p w14:paraId="2C306D76" w14:textId="77777777" w:rsidR="00D6194E" w:rsidRDefault="00D6194E" w:rsidP="00D6194E">
      <w:pPr>
        <w:widowControl/>
        <w:jc w:val="left"/>
        <w:rPr>
          <w:rFonts w:ascii="宋体" w:hAnsi="宋体"/>
          <w:snapToGrid w:val="0"/>
          <w:kern w:val="0"/>
          <w:sz w:val="32"/>
          <w:szCs w:val="32"/>
        </w:rPr>
      </w:pPr>
    </w:p>
    <w:p w14:paraId="58E419FD" w14:textId="77777777" w:rsidR="00D6194E" w:rsidRDefault="00D6194E" w:rsidP="00D6194E">
      <w:pPr>
        <w:widowControl/>
        <w:jc w:val="left"/>
        <w:rPr>
          <w:rFonts w:ascii="宋体" w:hAnsi="宋体"/>
          <w:snapToGrid w:val="0"/>
          <w:kern w:val="0"/>
          <w:sz w:val="32"/>
          <w:szCs w:val="32"/>
        </w:rPr>
      </w:pPr>
    </w:p>
    <w:p w14:paraId="41C5DBBF" w14:textId="77777777" w:rsidR="00D6194E" w:rsidRPr="00E20BEA" w:rsidRDefault="00D6194E" w:rsidP="00D6194E">
      <w:pPr>
        <w:widowControl/>
        <w:jc w:val="center"/>
        <w:rPr>
          <w:rFonts w:ascii="方正小标宋_GBK" w:eastAsia="方正小标宋_GBK" w:hAnsi="宋体"/>
          <w:snapToGrid w:val="0"/>
          <w:kern w:val="0"/>
          <w:sz w:val="72"/>
          <w:szCs w:val="72"/>
        </w:rPr>
      </w:pPr>
      <w:r w:rsidRPr="00E20BEA">
        <w:rPr>
          <w:rFonts w:ascii="方正小标宋_GBK" w:eastAsia="方正小标宋_GBK" w:hAnsi="宋体" w:hint="eastAsia"/>
          <w:snapToGrid w:val="0"/>
          <w:kern w:val="0"/>
          <w:sz w:val="72"/>
          <w:szCs w:val="72"/>
        </w:rPr>
        <w:t>报 价 文 件</w:t>
      </w:r>
    </w:p>
    <w:p w14:paraId="5E8C0A3F" w14:textId="77777777" w:rsidR="00D6194E" w:rsidRDefault="00D6194E" w:rsidP="00D6194E">
      <w:pPr>
        <w:widowControl/>
        <w:jc w:val="center"/>
        <w:rPr>
          <w:rFonts w:ascii="宋体" w:hAnsi="宋体"/>
          <w:snapToGrid w:val="0"/>
          <w:kern w:val="0"/>
          <w:sz w:val="32"/>
          <w:szCs w:val="32"/>
        </w:rPr>
      </w:pPr>
    </w:p>
    <w:p w14:paraId="3D720740" w14:textId="77777777" w:rsidR="00D6194E" w:rsidRDefault="00D6194E" w:rsidP="00D6194E">
      <w:pPr>
        <w:widowControl/>
        <w:jc w:val="center"/>
        <w:rPr>
          <w:rFonts w:ascii="宋体" w:hAnsi="宋体"/>
          <w:snapToGrid w:val="0"/>
          <w:kern w:val="0"/>
          <w:sz w:val="32"/>
          <w:szCs w:val="32"/>
        </w:rPr>
      </w:pPr>
    </w:p>
    <w:p w14:paraId="6F2D1302" w14:textId="77777777" w:rsidR="00D6194E" w:rsidRDefault="00D6194E" w:rsidP="00D6194E">
      <w:pPr>
        <w:widowControl/>
        <w:jc w:val="center"/>
        <w:rPr>
          <w:rFonts w:ascii="宋体" w:hAnsi="宋体"/>
          <w:snapToGrid w:val="0"/>
          <w:kern w:val="0"/>
          <w:sz w:val="32"/>
          <w:szCs w:val="32"/>
        </w:rPr>
      </w:pPr>
    </w:p>
    <w:p w14:paraId="2F3F3953" w14:textId="77777777" w:rsidR="00D6194E" w:rsidRDefault="00D6194E" w:rsidP="00D6194E">
      <w:pPr>
        <w:widowControl/>
        <w:jc w:val="center"/>
        <w:rPr>
          <w:rFonts w:ascii="宋体" w:hAnsi="宋体"/>
          <w:snapToGrid w:val="0"/>
          <w:kern w:val="0"/>
          <w:sz w:val="32"/>
          <w:szCs w:val="32"/>
        </w:rPr>
      </w:pPr>
    </w:p>
    <w:p w14:paraId="2786F9E6" w14:textId="77777777" w:rsidR="00D6194E" w:rsidRDefault="00D6194E" w:rsidP="00D6194E">
      <w:pPr>
        <w:widowControl/>
        <w:jc w:val="center"/>
        <w:rPr>
          <w:rFonts w:ascii="宋体" w:hAnsi="宋体"/>
          <w:snapToGrid w:val="0"/>
          <w:kern w:val="0"/>
          <w:sz w:val="32"/>
          <w:szCs w:val="32"/>
        </w:rPr>
      </w:pPr>
    </w:p>
    <w:p w14:paraId="002DB0BE" w14:textId="77777777" w:rsidR="00D6194E" w:rsidRPr="00E20BEA" w:rsidRDefault="00D6194E" w:rsidP="00D6194E">
      <w:pPr>
        <w:widowControl/>
        <w:jc w:val="center"/>
        <w:rPr>
          <w:rFonts w:ascii="仿宋_GB2312" w:eastAsia="仿宋_GB2312" w:hAnsi="宋体"/>
          <w:snapToGrid w:val="0"/>
          <w:kern w:val="0"/>
          <w:sz w:val="32"/>
          <w:szCs w:val="32"/>
        </w:rPr>
      </w:pPr>
    </w:p>
    <w:p w14:paraId="73E227BC" w14:textId="77777777" w:rsidR="00D6194E" w:rsidRPr="00E20BEA" w:rsidRDefault="00D6194E" w:rsidP="00D6194E">
      <w:pPr>
        <w:widowControl/>
        <w:jc w:val="left"/>
        <w:rPr>
          <w:rFonts w:ascii="仿宋_GB2312" w:eastAsia="仿宋_GB2312" w:hAnsi="宋体"/>
          <w:snapToGrid w:val="0"/>
          <w:kern w:val="0"/>
          <w:sz w:val="32"/>
          <w:szCs w:val="32"/>
          <w:u w:val="single"/>
        </w:rPr>
      </w:pPr>
      <w:r w:rsidRPr="00E20BEA">
        <w:rPr>
          <w:rFonts w:ascii="仿宋_GB2312" w:eastAsia="仿宋_GB2312" w:hAnsi="宋体" w:hint="eastAsia"/>
          <w:snapToGrid w:val="0"/>
          <w:kern w:val="0"/>
          <w:sz w:val="32"/>
          <w:szCs w:val="32"/>
        </w:rPr>
        <w:t xml:space="preserve">报价单位：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 xml:space="preserve">（盖单位公章）                       </w:t>
      </w:r>
    </w:p>
    <w:p w14:paraId="461B58C6" w14:textId="77777777" w:rsidR="00D6194E" w:rsidRPr="00E20BEA" w:rsidRDefault="00D6194E" w:rsidP="00D6194E">
      <w:pPr>
        <w:widowControl/>
        <w:jc w:val="left"/>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t xml:space="preserve">报价日期：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年</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月</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日</w:t>
      </w:r>
    </w:p>
    <w:p w14:paraId="2229875D" w14:textId="4D265030" w:rsidR="00D6194E" w:rsidRDefault="00D6194E">
      <w:pPr>
        <w:widowControl/>
        <w:jc w:val="left"/>
        <w:rPr>
          <w:rFonts w:ascii="宋体" w:hAnsi="宋体"/>
          <w:snapToGrid w:val="0"/>
          <w:kern w:val="0"/>
          <w:sz w:val="32"/>
          <w:szCs w:val="32"/>
        </w:rPr>
      </w:pPr>
    </w:p>
    <w:p w14:paraId="2E3AAFB0" w14:textId="77777777" w:rsidR="00D6194E" w:rsidRPr="00E20BEA" w:rsidRDefault="00D6194E" w:rsidP="00D6194E">
      <w:pPr>
        <w:widowControl/>
        <w:jc w:val="center"/>
        <w:rPr>
          <w:rFonts w:ascii="仿宋_GB2312" w:eastAsia="仿宋_GB2312" w:hAnsi="宋体"/>
          <w:b/>
          <w:snapToGrid w:val="0"/>
          <w:kern w:val="0"/>
          <w:sz w:val="32"/>
          <w:szCs w:val="32"/>
        </w:rPr>
      </w:pPr>
      <w:r w:rsidRPr="00E20BEA">
        <w:rPr>
          <w:rFonts w:ascii="仿宋_GB2312" w:eastAsia="仿宋_GB2312" w:hAnsi="宋体" w:hint="eastAsia"/>
          <w:b/>
          <w:snapToGrid w:val="0"/>
          <w:kern w:val="0"/>
          <w:sz w:val="32"/>
          <w:szCs w:val="32"/>
        </w:rPr>
        <w:t>目录</w:t>
      </w:r>
    </w:p>
    <w:p w14:paraId="1C72AF8F"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报价函</w:t>
      </w:r>
    </w:p>
    <w:p w14:paraId="76C5B266"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报价人基本情况（营业执照、资质、开户许可证等）</w:t>
      </w:r>
    </w:p>
    <w:p w14:paraId="1959EEC4"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授权委托书</w:t>
      </w:r>
    </w:p>
    <w:p w14:paraId="2A29847C"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人员安排</w:t>
      </w:r>
    </w:p>
    <w:p w14:paraId="15CC5421"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业绩证明材料</w:t>
      </w:r>
    </w:p>
    <w:p w14:paraId="5AC4299D"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327D4BA5"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0BCBCA18" w14:textId="77777777" w:rsidR="00D6194E" w:rsidRPr="00E20BEA" w:rsidRDefault="00D6194E" w:rsidP="00D6194E">
      <w:pPr>
        <w:widowControl/>
        <w:numPr>
          <w:ilvl w:val="0"/>
          <w:numId w:val="2"/>
        </w:numPr>
        <w:jc w:val="center"/>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br w:type="page"/>
      </w:r>
    </w:p>
    <w:p w14:paraId="2414A355"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bookmarkStart w:id="1" w:name="_Toc57279940"/>
      <w:bookmarkStart w:id="2" w:name="_Toc37345928"/>
      <w:r w:rsidRPr="00E20BEA">
        <w:rPr>
          <w:rFonts w:ascii="仿宋_GB2312" w:eastAsia="仿宋_GB2312" w:hint="eastAsia"/>
          <w:b/>
          <w:kern w:val="44"/>
          <w:sz w:val="32"/>
          <w:szCs w:val="32"/>
        </w:rPr>
        <w:lastRenderedPageBreak/>
        <w:t>一、报 价 函</w:t>
      </w:r>
      <w:bookmarkEnd w:id="1"/>
      <w:bookmarkEnd w:id="2"/>
    </w:p>
    <w:p w14:paraId="46CAB897" w14:textId="77777777" w:rsidR="00D6194E" w:rsidRPr="00E20BEA" w:rsidRDefault="00D6194E" w:rsidP="00D6194E">
      <w:pPr>
        <w:spacing w:line="360" w:lineRule="auto"/>
        <w:rPr>
          <w:rFonts w:ascii="仿宋_GB2312" w:eastAsia="仿宋_GB2312" w:hAnsi="仿宋" w:cs="仿宋"/>
          <w:color w:val="000000"/>
          <w:sz w:val="24"/>
          <w:szCs w:val="24"/>
        </w:rPr>
      </w:pPr>
      <w:r w:rsidRPr="00E20BEA">
        <w:rPr>
          <w:rFonts w:ascii="仿宋_GB2312" w:eastAsia="仿宋_GB2312" w:hAnsi="仿宋" w:cs="仿宋" w:hint="eastAsia"/>
          <w:color w:val="000000"/>
          <w:sz w:val="24"/>
          <w:szCs w:val="24"/>
        </w:rPr>
        <w:t>四川省交通勘察设计研究院有限公司：</w:t>
      </w:r>
    </w:p>
    <w:p w14:paraId="6A1841FC" w14:textId="33C32E5C" w:rsidR="00D6194E" w:rsidRPr="00E20BEA" w:rsidRDefault="00D6194E" w:rsidP="00D6194E">
      <w:pPr>
        <w:tabs>
          <w:tab w:val="left" w:pos="3480"/>
        </w:tabs>
        <w:spacing w:line="360" w:lineRule="auto"/>
        <w:ind w:firstLineChars="200" w:firstLine="480"/>
        <w:jc w:val="left"/>
        <w:rPr>
          <w:rFonts w:ascii="仿宋_GB2312" w:eastAsia="仿宋_GB2312" w:hAnsi="仿宋" w:cs="仿宋"/>
          <w:color w:val="000000"/>
          <w:sz w:val="24"/>
          <w:szCs w:val="24"/>
        </w:rPr>
      </w:pPr>
      <w:r w:rsidRPr="00E20BEA">
        <w:rPr>
          <w:rFonts w:ascii="仿宋_GB2312" w:eastAsia="仿宋_GB2312" w:hAnsi="仿宋" w:cs="仿宋" w:hint="eastAsia"/>
          <w:sz w:val="24"/>
          <w:szCs w:val="24"/>
        </w:rPr>
        <w:t>一、我方已仔细研究了</w:t>
      </w:r>
      <w:r w:rsidRPr="00E20BEA">
        <w:rPr>
          <w:rFonts w:ascii="仿宋_GB2312" w:eastAsia="仿宋_GB2312" w:hAnsi="仿宋" w:cs="仿宋" w:hint="eastAsia"/>
          <w:sz w:val="24"/>
          <w:szCs w:val="24"/>
          <w:u w:val="single"/>
        </w:rPr>
        <w:t xml:space="preserve"> </w:t>
      </w:r>
      <w:r w:rsidR="00530EF5" w:rsidRPr="00530EF5">
        <w:rPr>
          <w:rFonts w:ascii="仿宋_GB2312" w:eastAsia="仿宋_GB2312" w:hAnsi="仿宋" w:cs="仿宋" w:hint="eastAsia"/>
          <w:sz w:val="24"/>
          <w:szCs w:val="24"/>
          <w:u w:val="single"/>
        </w:rPr>
        <w:t>1、G4216线屏山新市至金阳高速公路两阶段施工图设计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00530EF5" w:rsidRPr="00530EF5">
        <w:rPr>
          <w:rFonts w:ascii="仿宋_GB2312" w:eastAsia="仿宋_GB2312" w:hAnsi="仿宋" w:cs="仿宋" w:hint="eastAsia"/>
          <w:sz w:val="24"/>
          <w:szCs w:val="24"/>
          <w:u w:val="single"/>
        </w:rPr>
        <w:t>；2、G4216线金阳至宁南高速公路两阶段施工图设计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（项目名称）询价公告及其所有附件的全部内容，在完全理解并严格遵守竞询价文件的各项规定和要求的前提下，我方愿意按约定提供</w:t>
      </w:r>
      <w:r w:rsidRPr="00E20BEA">
        <w:rPr>
          <w:rFonts w:ascii="仿宋_GB2312" w:eastAsia="仿宋_GB2312" w:hAnsi="仿宋" w:cs="仿宋" w:hint="eastAsia"/>
          <w:sz w:val="24"/>
          <w:szCs w:val="24"/>
          <w:u w:val="single"/>
        </w:rPr>
        <w:t xml:space="preserve"> </w:t>
      </w:r>
      <w:r w:rsidR="00530EF5" w:rsidRPr="00530EF5">
        <w:rPr>
          <w:rFonts w:ascii="仿宋_GB2312" w:eastAsia="仿宋_GB2312" w:hAnsi="仿宋" w:cs="仿宋" w:hint="eastAsia"/>
          <w:sz w:val="24"/>
          <w:szCs w:val="24"/>
          <w:u w:val="single"/>
        </w:rPr>
        <w:t>1、G4216线屏山新市至金阳高速公路两阶段施工图设计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00530EF5" w:rsidRPr="00530EF5">
        <w:rPr>
          <w:rFonts w:ascii="仿宋_GB2312" w:eastAsia="仿宋_GB2312" w:hAnsi="仿宋" w:cs="仿宋" w:hint="eastAsia"/>
          <w:sz w:val="24"/>
          <w:szCs w:val="24"/>
          <w:u w:val="single"/>
        </w:rPr>
        <w:t>；2、G4216线金阳至宁南高速公路两阶段施工图设计</w:t>
      </w:r>
      <w:r w:rsidR="00530EF5" w:rsidRPr="00530EF5">
        <w:rPr>
          <w:rFonts w:ascii="仿宋_GB2312" w:eastAsia="仿宋_GB2312" w:hAnsi="仿宋" w:cs="仿宋"/>
          <w:sz w:val="24"/>
          <w:szCs w:val="24"/>
          <w:u w:val="single"/>
        </w:rPr>
        <w:t>反压体排洪</w:t>
      </w:r>
      <w:proofErr w:type="gramStart"/>
      <w:r w:rsidR="00530EF5" w:rsidRPr="00530EF5">
        <w:rPr>
          <w:rFonts w:ascii="仿宋_GB2312" w:eastAsia="仿宋_GB2312" w:hAnsi="仿宋" w:cs="仿宋"/>
          <w:sz w:val="24"/>
          <w:szCs w:val="24"/>
          <w:u w:val="single"/>
        </w:rPr>
        <w:t>渠实施</w:t>
      </w:r>
      <w:proofErr w:type="gramEnd"/>
      <w:r w:rsidR="00530EF5" w:rsidRPr="00530EF5">
        <w:rPr>
          <w:rFonts w:ascii="仿宋_GB2312" w:eastAsia="仿宋_GB2312" w:hAnsi="仿宋" w:cs="仿宋"/>
          <w:sz w:val="24"/>
          <w:szCs w:val="24"/>
          <w:u w:val="single"/>
        </w:rPr>
        <w:t>方案</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服务，并按期完成。</w:t>
      </w:r>
      <w:r w:rsidRPr="00E20BEA">
        <w:rPr>
          <w:rFonts w:ascii="仿宋_GB2312" w:eastAsia="仿宋_GB2312" w:hAnsi="仿宋" w:cs="仿宋" w:hint="eastAsia"/>
          <w:color w:val="000000"/>
          <w:sz w:val="24"/>
          <w:szCs w:val="24"/>
        </w:rPr>
        <w:t>我方对该项目报价人民币（大写）</w:t>
      </w:r>
      <w:r w:rsidRPr="00E20BEA">
        <w:rPr>
          <w:rFonts w:ascii="仿宋_GB2312" w:eastAsia="仿宋_GB2312" w:hAnsi="仿宋" w:cs="仿宋" w:hint="eastAsia"/>
          <w:color w:val="000000"/>
          <w:sz w:val="24"/>
          <w:szCs w:val="24"/>
          <w:u w:val="single"/>
        </w:rPr>
        <w:t xml:space="preserve">    元整   </w:t>
      </w:r>
      <w:r w:rsidRPr="00E20BEA">
        <w:rPr>
          <w:rFonts w:ascii="仿宋_GB2312" w:eastAsia="仿宋_GB2312" w:hAnsi="仿宋" w:cs="仿宋" w:hint="eastAsia"/>
          <w:color w:val="000000"/>
          <w:sz w:val="24"/>
          <w:szCs w:val="24"/>
        </w:rPr>
        <w:t xml:space="preserve">     （小写：</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元）</w:t>
      </w:r>
      <w:r w:rsidR="00BE2747">
        <w:rPr>
          <w:rFonts w:ascii="仿宋_GB2312" w:eastAsia="仿宋_GB2312" w:hAnsi="仿宋" w:cs="仿宋" w:hint="eastAsia"/>
          <w:color w:val="000000"/>
          <w:sz w:val="24"/>
          <w:szCs w:val="24"/>
        </w:rPr>
        <w:t>，其</w:t>
      </w:r>
      <w:r w:rsidR="00BE2747" w:rsidRPr="00BE2747">
        <w:rPr>
          <w:rFonts w:ascii="仿宋_GB2312" w:eastAsia="仿宋_GB2312" w:hAnsi="仿宋" w:cs="仿宋" w:hint="eastAsia"/>
          <w:sz w:val="24"/>
          <w:szCs w:val="24"/>
        </w:rPr>
        <w:t>中</w:t>
      </w:r>
      <w:r w:rsidR="00953509" w:rsidRPr="00530EF5">
        <w:rPr>
          <w:rFonts w:ascii="仿宋_GB2312" w:eastAsia="仿宋_GB2312" w:hAnsi="仿宋" w:cs="仿宋" w:hint="eastAsia"/>
          <w:sz w:val="24"/>
          <w:szCs w:val="24"/>
          <w:u w:val="single"/>
        </w:rPr>
        <w:t>G4216线屏山新市至金阳高速公路两阶段施工图设计</w:t>
      </w:r>
      <w:r w:rsidR="00953509" w:rsidRPr="00530EF5">
        <w:rPr>
          <w:rFonts w:ascii="仿宋_GB2312" w:eastAsia="仿宋_GB2312" w:hAnsi="仿宋" w:cs="仿宋"/>
          <w:sz w:val="24"/>
          <w:szCs w:val="24"/>
          <w:u w:val="single"/>
        </w:rPr>
        <w:t>反压体排洪</w:t>
      </w:r>
      <w:proofErr w:type="gramStart"/>
      <w:r w:rsidR="00953509" w:rsidRPr="00530EF5">
        <w:rPr>
          <w:rFonts w:ascii="仿宋_GB2312" w:eastAsia="仿宋_GB2312" w:hAnsi="仿宋" w:cs="仿宋"/>
          <w:sz w:val="24"/>
          <w:szCs w:val="24"/>
          <w:u w:val="single"/>
        </w:rPr>
        <w:t>渠实施</w:t>
      </w:r>
      <w:proofErr w:type="gramEnd"/>
      <w:r w:rsidR="00953509" w:rsidRPr="00530EF5">
        <w:rPr>
          <w:rFonts w:ascii="仿宋_GB2312" w:eastAsia="仿宋_GB2312" w:hAnsi="仿宋" w:cs="仿宋"/>
          <w:sz w:val="24"/>
          <w:szCs w:val="24"/>
          <w:u w:val="single"/>
        </w:rPr>
        <w:t>方案</w:t>
      </w:r>
      <w:r w:rsidR="00BE2747" w:rsidRPr="00BE2747">
        <w:rPr>
          <w:rFonts w:ascii="仿宋_GB2312" w:eastAsia="仿宋_GB2312" w:hAnsi="仿宋" w:cs="仿宋" w:hint="eastAsia"/>
          <w:sz w:val="24"/>
          <w:szCs w:val="24"/>
        </w:rPr>
        <w:t>：</w:t>
      </w:r>
      <w:r w:rsidR="00BE2747" w:rsidRPr="00E20BEA">
        <w:rPr>
          <w:rFonts w:ascii="仿宋_GB2312" w:eastAsia="仿宋_GB2312" w:hAnsi="仿宋" w:cs="仿宋" w:hint="eastAsia"/>
          <w:color w:val="000000"/>
          <w:sz w:val="24"/>
          <w:szCs w:val="24"/>
        </w:rPr>
        <w:t>（大写）</w:t>
      </w:r>
      <w:r w:rsidR="00BE2747" w:rsidRPr="00E20BEA">
        <w:rPr>
          <w:rFonts w:ascii="仿宋_GB2312" w:eastAsia="仿宋_GB2312" w:hAnsi="仿宋" w:cs="仿宋" w:hint="eastAsia"/>
          <w:color w:val="000000"/>
          <w:sz w:val="24"/>
          <w:szCs w:val="24"/>
          <w:u w:val="single"/>
        </w:rPr>
        <w:t xml:space="preserve">    元整   </w:t>
      </w:r>
      <w:r w:rsidR="00BE2747" w:rsidRPr="00E20BEA">
        <w:rPr>
          <w:rFonts w:ascii="仿宋_GB2312" w:eastAsia="仿宋_GB2312" w:hAnsi="仿宋" w:cs="仿宋" w:hint="eastAsia"/>
          <w:color w:val="000000"/>
          <w:sz w:val="24"/>
          <w:szCs w:val="24"/>
        </w:rPr>
        <w:t xml:space="preserve">     （小写：</w:t>
      </w:r>
      <w:r w:rsidR="00BE2747" w:rsidRPr="00E20BEA">
        <w:rPr>
          <w:rFonts w:ascii="仿宋_GB2312" w:eastAsia="仿宋_GB2312" w:hAnsi="仿宋" w:cs="仿宋" w:hint="eastAsia"/>
          <w:b/>
          <w:color w:val="000000"/>
          <w:sz w:val="24"/>
          <w:szCs w:val="24"/>
          <w:u w:val="single"/>
        </w:rPr>
        <w:t xml:space="preserve">        </w:t>
      </w:r>
      <w:r w:rsidR="00BE2747" w:rsidRPr="00E20BEA">
        <w:rPr>
          <w:rFonts w:ascii="仿宋_GB2312" w:eastAsia="仿宋_GB2312" w:hAnsi="仿宋" w:cs="仿宋" w:hint="eastAsia"/>
          <w:color w:val="000000"/>
          <w:sz w:val="24"/>
          <w:szCs w:val="24"/>
        </w:rPr>
        <w:t>元）</w:t>
      </w:r>
      <w:r w:rsidR="00BE2747">
        <w:rPr>
          <w:rFonts w:ascii="仿宋_GB2312" w:eastAsia="仿宋_GB2312" w:hAnsi="仿宋" w:cs="仿宋" w:hint="eastAsia"/>
          <w:color w:val="000000"/>
          <w:sz w:val="24"/>
          <w:szCs w:val="24"/>
        </w:rPr>
        <w:t>；</w:t>
      </w:r>
      <w:r w:rsidR="00953509" w:rsidRPr="00530EF5">
        <w:rPr>
          <w:rFonts w:ascii="仿宋_GB2312" w:eastAsia="仿宋_GB2312" w:hAnsi="仿宋" w:cs="仿宋" w:hint="eastAsia"/>
          <w:sz w:val="24"/>
          <w:szCs w:val="24"/>
          <w:u w:val="single"/>
        </w:rPr>
        <w:t>G4216线金阳至宁南高速公路两阶段施工图设计</w:t>
      </w:r>
      <w:r w:rsidR="00953509" w:rsidRPr="00530EF5">
        <w:rPr>
          <w:rFonts w:ascii="仿宋_GB2312" w:eastAsia="仿宋_GB2312" w:hAnsi="仿宋" w:cs="仿宋"/>
          <w:sz w:val="24"/>
          <w:szCs w:val="24"/>
          <w:u w:val="single"/>
        </w:rPr>
        <w:t>反压体排洪</w:t>
      </w:r>
      <w:proofErr w:type="gramStart"/>
      <w:r w:rsidR="00953509" w:rsidRPr="00530EF5">
        <w:rPr>
          <w:rFonts w:ascii="仿宋_GB2312" w:eastAsia="仿宋_GB2312" w:hAnsi="仿宋" w:cs="仿宋"/>
          <w:sz w:val="24"/>
          <w:szCs w:val="24"/>
          <w:u w:val="single"/>
        </w:rPr>
        <w:t>渠实施</w:t>
      </w:r>
      <w:proofErr w:type="gramEnd"/>
      <w:r w:rsidR="00953509" w:rsidRPr="00530EF5">
        <w:rPr>
          <w:rFonts w:ascii="仿宋_GB2312" w:eastAsia="仿宋_GB2312" w:hAnsi="仿宋" w:cs="仿宋"/>
          <w:sz w:val="24"/>
          <w:szCs w:val="24"/>
          <w:u w:val="single"/>
        </w:rPr>
        <w:t>方案</w:t>
      </w:r>
      <w:r w:rsidR="00BE2747" w:rsidRPr="00E20BEA">
        <w:rPr>
          <w:rFonts w:ascii="仿宋_GB2312" w:eastAsia="仿宋_GB2312" w:hAnsi="仿宋" w:cs="仿宋" w:hint="eastAsia"/>
          <w:color w:val="000000"/>
          <w:sz w:val="24"/>
          <w:szCs w:val="24"/>
        </w:rPr>
        <w:t>（大写）</w:t>
      </w:r>
      <w:r w:rsidR="00BE2747" w:rsidRPr="00E20BEA">
        <w:rPr>
          <w:rFonts w:ascii="仿宋_GB2312" w:eastAsia="仿宋_GB2312" w:hAnsi="仿宋" w:cs="仿宋" w:hint="eastAsia"/>
          <w:color w:val="000000"/>
          <w:sz w:val="24"/>
          <w:szCs w:val="24"/>
          <w:u w:val="single"/>
        </w:rPr>
        <w:t xml:space="preserve">    元整   </w:t>
      </w:r>
      <w:r w:rsidR="00BE2747" w:rsidRPr="00E20BEA">
        <w:rPr>
          <w:rFonts w:ascii="仿宋_GB2312" w:eastAsia="仿宋_GB2312" w:hAnsi="仿宋" w:cs="仿宋" w:hint="eastAsia"/>
          <w:color w:val="000000"/>
          <w:sz w:val="24"/>
          <w:szCs w:val="24"/>
        </w:rPr>
        <w:t xml:space="preserve">     （小写：</w:t>
      </w:r>
      <w:r w:rsidR="00BE2747" w:rsidRPr="00E20BEA">
        <w:rPr>
          <w:rFonts w:ascii="仿宋_GB2312" w:eastAsia="仿宋_GB2312" w:hAnsi="仿宋" w:cs="仿宋" w:hint="eastAsia"/>
          <w:b/>
          <w:color w:val="000000"/>
          <w:sz w:val="24"/>
          <w:szCs w:val="24"/>
          <w:u w:val="single"/>
        </w:rPr>
        <w:t xml:space="preserve">        </w:t>
      </w:r>
      <w:r w:rsidR="00BE2747" w:rsidRPr="00E20BEA">
        <w:rPr>
          <w:rFonts w:ascii="仿宋_GB2312" w:eastAsia="仿宋_GB2312" w:hAnsi="仿宋" w:cs="仿宋" w:hint="eastAsia"/>
          <w:color w:val="000000"/>
          <w:sz w:val="24"/>
          <w:szCs w:val="24"/>
        </w:rPr>
        <w:t>元）</w:t>
      </w:r>
      <w:r w:rsidRPr="00E20BEA">
        <w:rPr>
          <w:rFonts w:ascii="仿宋_GB2312" w:eastAsia="仿宋_GB2312" w:hAnsi="仿宋" w:cs="仿宋" w:hint="eastAsia"/>
          <w:color w:val="000000"/>
          <w:sz w:val="24"/>
          <w:szCs w:val="24"/>
        </w:rPr>
        <w:t>。</w:t>
      </w:r>
    </w:p>
    <w:p w14:paraId="3FA8452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二、工期</w:t>
      </w:r>
    </w:p>
    <w:p w14:paraId="3572A704" w14:textId="7BF92D14" w:rsidR="00D6194E" w:rsidRPr="006713F3" w:rsidRDefault="00D6194E" w:rsidP="00D6194E">
      <w:pPr>
        <w:tabs>
          <w:tab w:val="left" w:pos="3480"/>
        </w:tabs>
        <w:spacing w:line="360" w:lineRule="auto"/>
        <w:ind w:firstLineChars="200" w:firstLine="480"/>
        <w:jc w:val="left"/>
        <w:rPr>
          <w:rFonts w:ascii="仿宋_GB2312" w:eastAsia="仿宋_GB2312" w:hAnsi="仿宋" w:cs="仿宋"/>
          <w:sz w:val="24"/>
          <w:szCs w:val="24"/>
          <w:u w:val="single"/>
        </w:rPr>
      </w:pPr>
      <w:r w:rsidRPr="00E20BEA">
        <w:rPr>
          <w:rFonts w:ascii="仿宋_GB2312" w:eastAsia="仿宋_GB2312" w:hAnsi="仿宋" w:cs="仿宋" w:hint="eastAsia"/>
          <w:sz w:val="24"/>
          <w:szCs w:val="24"/>
        </w:rPr>
        <w:t>工期：</w:t>
      </w:r>
      <w:r w:rsidR="006713F3">
        <w:rPr>
          <w:rFonts w:ascii="仿宋_GB2312" w:eastAsia="仿宋_GB2312" w:hAnsi="仿宋" w:cs="仿宋" w:hint="eastAsia"/>
          <w:sz w:val="24"/>
          <w:szCs w:val="24"/>
          <w:u w:val="single"/>
        </w:rPr>
        <w:t xml:space="preserve"> </w:t>
      </w:r>
      <w:r w:rsidR="006713F3">
        <w:rPr>
          <w:rFonts w:ascii="仿宋_GB2312" w:eastAsia="仿宋_GB2312" w:hAnsi="仿宋" w:cs="仿宋"/>
          <w:sz w:val="24"/>
          <w:szCs w:val="24"/>
          <w:u w:val="single"/>
        </w:rPr>
        <w:t xml:space="preserve">                           </w:t>
      </w:r>
    </w:p>
    <w:p w14:paraId="0A7E0BD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三、服务承诺</w:t>
      </w:r>
    </w:p>
    <w:p w14:paraId="2099D4B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1、依据贵方的管理目标、技术要求，服从统一安排和现场负责人的统一指挥，接受贵方现场人员的质量安全的管理监督；执行贵方提供的任务</w:t>
      </w:r>
      <w:proofErr w:type="gramStart"/>
      <w:r w:rsidRPr="00E20BEA">
        <w:rPr>
          <w:rFonts w:ascii="仿宋_GB2312" w:eastAsia="仿宋_GB2312" w:hAnsi="仿宋" w:cs="仿宋" w:hint="eastAsia"/>
          <w:sz w:val="24"/>
          <w:szCs w:val="24"/>
        </w:rPr>
        <w:t>书实施</w:t>
      </w:r>
      <w:proofErr w:type="gramEnd"/>
      <w:r w:rsidRPr="00E20BEA">
        <w:rPr>
          <w:rFonts w:ascii="仿宋_GB2312" w:eastAsia="仿宋_GB2312" w:hAnsi="仿宋" w:cs="仿宋" w:hint="eastAsia"/>
          <w:sz w:val="24"/>
          <w:szCs w:val="24"/>
        </w:rPr>
        <w:t>要求，确保达到质量、安全标准。</w:t>
      </w:r>
    </w:p>
    <w:p w14:paraId="4882F3A8"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2、加强项目管理，保证在整个项目生产过程中的文明生产、安全生产，做好预防保障措施，一旦出现意外事件，均由我全部负责，与贵方无关。</w:t>
      </w:r>
    </w:p>
    <w:p w14:paraId="62CA592F"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3、我公司已知悉询价函所列要求，将严格按照询价</w:t>
      </w:r>
      <w:proofErr w:type="gramStart"/>
      <w:r w:rsidRPr="00E20BEA">
        <w:rPr>
          <w:rFonts w:ascii="仿宋_GB2312" w:eastAsia="仿宋_GB2312" w:hAnsi="仿宋" w:cs="仿宋" w:hint="eastAsia"/>
          <w:sz w:val="24"/>
          <w:szCs w:val="24"/>
        </w:rPr>
        <w:t>函要求</w:t>
      </w:r>
      <w:proofErr w:type="gramEnd"/>
      <w:r w:rsidRPr="00E20BEA">
        <w:rPr>
          <w:rFonts w:ascii="仿宋_GB2312" w:eastAsia="仿宋_GB2312" w:hAnsi="仿宋" w:cs="仿宋" w:hint="eastAsia"/>
          <w:sz w:val="24"/>
          <w:szCs w:val="24"/>
        </w:rPr>
        <w:t>执行，保证工程质量及安全要求。</w:t>
      </w:r>
    </w:p>
    <w:p w14:paraId="07CC4229" w14:textId="5D175CAA" w:rsidR="00D6194E"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4、我公司已知悉询价函及附件中所列明的违约责任，若有违约情况，我公司自愿承担相应责任。</w:t>
      </w:r>
    </w:p>
    <w:p w14:paraId="644ADA1F" w14:textId="50AA5EDA" w:rsidR="008A2467" w:rsidRPr="00E20BEA" w:rsidRDefault="008A2467" w:rsidP="008A2467">
      <w:pPr>
        <w:tabs>
          <w:tab w:val="left" w:pos="3480"/>
        </w:tabs>
        <w:spacing w:line="360" w:lineRule="auto"/>
        <w:ind w:firstLineChars="200" w:firstLine="480"/>
        <w:jc w:val="left"/>
        <w:rPr>
          <w:rFonts w:ascii="仿宋_GB2312" w:eastAsia="仿宋_GB2312" w:hAnsi="仿宋" w:cs="仿宋"/>
          <w:sz w:val="24"/>
          <w:szCs w:val="24"/>
        </w:rPr>
      </w:pPr>
      <w:r w:rsidRPr="008A2467">
        <w:rPr>
          <w:rFonts w:ascii="仿宋_GB2312" w:eastAsia="仿宋_GB2312" w:hAnsi="仿宋" w:cs="仿宋" w:hint="eastAsia"/>
          <w:sz w:val="24"/>
          <w:szCs w:val="24"/>
        </w:rPr>
        <w:t>5、我方承诺提供满足本项目要求的人员及设备。</w:t>
      </w:r>
    </w:p>
    <w:p w14:paraId="4212C97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四、联系方式</w:t>
      </w:r>
    </w:p>
    <w:p w14:paraId="65C74792" w14:textId="77777777" w:rsidR="00D6194E" w:rsidRPr="00E20BEA" w:rsidRDefault="00D6194E" w:rsidP="00D6194E">
      <w:pPr>
        <w:tabs>
          <w:tab w:val="left" w:pos="3480"/>
        </w:tabs>
        <w:spacing w:line="360" w:lineRule="auto"/>
        <w:ind w:firstLineChars="400" w:firstLine="960"/>
        <w:jc w:val="left"/>
        <w:rPr>
          <w:rFonts w:ascii="仿宋_GB2312" w:eastAsia="仿宋_GB2312" w:hAnsi="仿宋" w:cs="仿宋"/>
          <w:sz w:val="24"/>
          <w:szCs w:val="24"/>
        </w:rPr>
      </w:pPr>
      <w:r w:rsidRPr="00E20BEA">
        <w:rPr>
          <w:rFonts w:ascii="仿宋_GB2312" w:eastAsia="仿宋_GB2312" w:hAnsi="仿宋" w:cs="仿宋" w:hint="eastAsia"/>
          <w:sz w:val="24"/>
          <w:szCs w:val="24"/>
        </w:rPr>
        <w:t>联系人:</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 xml:space="preserve">电话 </w:t>
      </w:r>
      <w:r w:rsidRPr="00E20BEA">
        <w:rPr>
          <w:rFonts w:ascii="仿宋_GB2312" w:eastAsia="仿宋_GB2312" w:hAnsi="仿宋" w:cs="仿宋" w:hint="eastAsia"/>
          <w:sz w:val="24"/>
          <w:szCs w:val="24"/>
          <w:u w:val="single"/>
        </w:rPr>
        <w:t xml:space="preserve">             </w:t>
      </w:r>
    </w:p>
    <w:p w14:paraId="4F4F6116"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r w:rsidRPr="00E20BEA">
        <w:rPr>
          <w:rFonts w:ascii="仿宋_GB2312" w:eastAsia="仿宋_GB2312" w:hAnsi="仿宋" w:cs="仿宋" w:hint="eastAsia"/>
          <w:color w:val="000000"/>
          <w:spacing w:val="-8"/>
          <w:sz w:val="24"/>
          <w:szCs w:val="24"/>
        </w:rPr>
        <w:t>报价单位（单位名称）：</w:t>
      </w:r>
      <w:r w:rsidRPr="00E20BEA">
        <w:rPr>
          <w:rFonts w:ascii="仿宋_GB2312" w:eastAsia="仿宋_GB2312" w:hAnsi="仿宋" w:cs="仿宋" w:hint="eastAsia"/>
          <w:color w:val="000000"/>
          <w:spacing w:val="-8"/>
          <w:sz w:val="24"/>
          <w:szCs w:val="24"/>
          <w:u w:val="single"/>
        </w:rPr>
        <w:t xml:space="preserve">                   </w:t>
      </w:r>
      <w:r w:rsidRPr="00E20BEA">
        <w:rPr>
          <w:rFonts w:ascii="仿宋_GB2312" w:eastAsia="仿宋_GB2312" w:hAnsi="仿宋" w:cs="仿宋" w:hint="eastAsia"/>
          <w:color w:val="000000"/>
          <w:spacing w:val="-8"/>
          <w:sz w:val="24"/>
          <w:szCs w:val="24"/>
        </w:rPr>
        <w:t>（盖单位公章）</w:t>
      </w:r>
    </w:p>
    <w:p w14:paraId="334C7138" w14:textId="77777777" w:rsidR="00D6194E" w:rsidRPr="00E20BEA" w:rsidRDefault="00D6194E" w:rsidP="00D6194E">
      <w:pPr>
        <w:spacing w:line="360" w:lineRule="auto"/>
        <w:ind w:firstLineChars="200" w:firstLine="480"/>
        <w:rPr>
          <w:rFonts w:ascii="仿宋_GB2312" w:eastAsia="仿宋_GB2312" w:hAnsi="仿宋" w:cs="仿宋"/>
          <w:color w:val="000000"/>
          <w:sz w:val="24"/>
          <w:szCs w:val="24"/>
          <w:u w:val="single"/>
        </w:rPr>
      </w:pPr>
      <w:r w:rsidRPr="00E20BEA">
        <w:rPr>
          <w:rFonts w:ascii="仿宋_GB2312" w:eastAsia="仿宋_GB2312" w:hAnsi="仿宋" w:cs="仿宋" w:hint="eastAsia"/>
          <w:color w:val="000000"/>
          <w:sz w:val="24"/>
          <w:szCs w:val="24"/>
        </w:rPr>
        <w:t>法定代表人或授权委托人（</w:t>
      </w:r>
      <w:r w:rsidRPr="00E20BEA">
        <w:rPr>
          <w:rFonts w:ascii="仿宋_GB2312" w:eastAsia="仿宋_GB2312" w:hAnsi="仿宋" w:cs="仿宋" w:hint="eastAsia"/>
          <w:color w:val="000000" w:themeColor="text1"/>
          <w:sz w:val="24"/>
          <w:szCs w:val="24"/>
        </w:rPr>
        <w:t>签字</w:t>
      </w:r>
      <w:r w:rsidRPr="00E20BEA">
        <w:rPr>
          <w:rFonts w:ascii="仿宋_GB2312" w:eastAsia="仿宋_GB2312" w:hAnsi="仿宋" w:cs="仿宋" w:hint="eastAsia"/>
          <w:color w:val="000000"/>
          <w:sz w:val="24"/>
          <w:szCs w:val="24"/>
        </w:rPr>
        <w:t>）</w:t>
      </w:r>
      <w:r w:rsidRPr="00E20BEA">
        <w:rPr>
          <w:rFonts w:ascii="仿宋_GB2312" w:eastAsia="仿宋_GB2312" w:hAnsi="仿宋" w:cs="仿宋" w:hint="eastAsia"/>
          <w:color w:val="000000"/>
          <w:sz w:val="24"/>
          <w:szCs w:val="24"/>
          <w:u w:val="single"/>
        </w:rPr>
        <w:t xml:space="preserve">                 </w:t>
      </w:r>
    </w:p>
    <w:p w14:paraId="16A03E39" w14:textId="77777777" w:rsidR="00D6194E" w:rsidRPr="00E20BEA" w:rsidRDefault="00D6194E" w:rsidP="00D6194E">
      <w:pPr>
        <w:spacing w:line="360" w:lineRule="auto"/>
        <w:ind w:firstLineChars="200" w:firstLine="482"/>
        <w:rPr>
          <w:rFonts w:ascii="仿宋_GB2312" w:eastAsia="仿宋_GB2312" w:hAnsi="仿宋" w:cs="仿宋"/>
          <w:color w:val="000000"/>
          <w:sz w:val="24"/>
          <w:szCs w:val="24"/>
        </w:rPr>
      </w:pPr>
      <w:r w:rsidRPr="00E20BEA">
        <w:rPr>
          <w:rFonts w:ascii="仿宋_GB2312" w:eastAsia="仿宋_GB2312" w:hAnsi="仿宋" w:cs="仿宋" w:hint="eastAsia"/>
          <w:b/>
          <w:color w:val="000000"/>
          <w:sz w:val="24"/>
          <w:szCs w:val="24"/>
        </w:rPr>
        <w:t xml:space="preserve">                       </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年</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月</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日</w:t>
      </w:r>
    </w:p>
    <w:p w14:paraId="6EACB8B0"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二、报价人基本情况（营业执照、资质、开户许可证等）</w:t>
      </w:r>
    </w:p>
    <w:p w14:paraId="73363870" w14:textId="02F2CB68" w:rsidR="00D6194E" w:rsidRPr="00E20BEA" w:rsidRDefault="00D6194E" w:rsidP="00D6194E">
      <w:pPr>
        <w:rPr>
          <w:rFonts w:ascii="仿宋_GB2312" w:eastAsia="仿宋_GB2312" w:hAnsi="仿宋_GB2312" w:cs="仿宋_GB2312"/>
          <w:sz w:val="32"/>
          <w:szCs w:val="32"/>
        </w:rPr>
      </w:pPr>
      <w:r w:rsidRPr="00E20BEA">
        <w:rPr>
          <w:rFonts w:ascii="仿宋_GB2312" w:eastAsia="仿宋_GB2312" w:hAnsi="仿宋_GB2312" w:cs="仿宋_GB2312" w:hint="eastAsia"/>
          <w:sz w:val="32"/>
          <w:szCs w:val="32"/>
        </w:rPr>
        <w:t>（复印件</w:t>
      </w:r>
      <w:proofErr w:type="gramStart"/>
      <w:r w:rsidR="00155B5F">
        <w:rPr>
          <w:rFonts w:ascii="仿宋_GB2312" w:eastAsia="仿宋_GB2312" w:hAnsi="仿宋_GB2312" w:cs="仿宋_GB2312" w:hint="eastAsia"/>
          <w:sz w:val="32"/>
          <w:szCs w:val="32"/>
        </w:rPr>
        <w:t>盖鲜章</w:t>
      </w:r>
      <w:proofErr w:type="gramEnd"/>
      <w:r w:rsidRPr="00E20BEA">
        <w:rPr>
          <w:rFonts w:ascii="仿宋_GB2312" w:eastAsia="仿宋_GB2312" w:hAnsi="仿宋_GB2312" w:cs="仿宋_GB2312" w:hint="eastAsia"/>
          <w:sz w:val="32"/>
          <w:szCs w:val="32"/>
        </w:rPr>
        <w:t>）</w:t>
      </w:r>
    </w:p>
    <w:p w14:paraId="02200E50" w14:textId="77777777" w:rsidR="00D6194E" w:rsidRPr="00E20BEA" w:rsidRDefault="00D6194E" w:rsidP="00D6194E">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22D1BCA6" w14:textId="77777777" w:rsidR="00FC7E50" w:rsidRPr="00E20BEA" w:rsidRDefault="00FC7E50" w:rsidP="00FC7E50">
      <w:pPr>
        <w:widowControl/>
        <w:ind w:left="900"/>
        <w:jc w:val="center"/>
        <w:rPr>
          <w:rFonts w:ascii="仿宋_GB2312" w:eastAsia="仿宋_GB2312" w:hAnsi="宋体"/>
          <w:snapToGrid w:val="0"/>
          <w:kern w:val="0"/>
          <w:sz w:val="32"/>
          <w:szCs w:val="32"/>
        </w:rPr>
      </w:pPr>
      <w:r w:rsidRPr="00E20BEA">
        <w:rPr>
          <w:rFonts w:ascii="仿宋_GB2312" w:eastAsia="仿宋_GB2312" w:hint="eastAsia"/>
          <w:b/>
          <w:kern w:val="44"/>
          <w:sz w:val="32"/>
          <w:szCs w:val="32"/>
        </w:rPr>
        <w:lastRenderedPageBreak/>
        <w:t>三、授权委托书</w:t>
      </w:r>
    </w:p>
    <w:p w14:paraId="633EFEE0" w14:textId="77777777" w:rsidR="001E4233" w:rsidRPr="00E20BEA" w:rsidRDefault="001E4233" w:rsidP="001E4233">
      <w:pPr>
        <w:jc w:val="center"/>
        <w:rPr>
          <w:rFonts w:ascii="仿宋_GB2312" w:eastAsia="仿宋_GB2312"/>
          <w:b/>
          <w:sz w:val="28"/>
          <w:szCs w:val="28"/>
        </w:rPr>
      </w:pPr>
    </w:p>
    <w:p w14:paraId="02C4CEAA" w14:textId="77777777" w:rsidR="001E4233" w:rsidRPr="00E20BEA" w:rsidRDefault="001E4233" w:rsidP="001E4233">
      <w:pPr>
        <w:snapToGrid w:val="0"/>
        <w:spacing w:line="360" w:lineRule="auto"/>
        <w:ind w:firstLineChars="200" w:firstLine="480"/>
        <w:rPr>
          <w:rFonts w:ascii="仿宋_GB2312" w:eastAsia="仿宋_GB2312"/>
          <w:sz w:val="24"/>
        </w:rPr>
      </w:pPr>
      <w:r w:rsidRPr="00E20BEA">
        <w:rPr>
          <w:rFonts w:ascii="仿宋_GB2312" w:eastAsia="仿宋_GB2312" w:hint="eastAsia"/>
          <w:sz w:val="24"/>
        </w:rPr>
        <w:t>本人：</w:t>
      </w:r>
      <w:r w:rsidRPr="00E20BEA">
        <w:rPr>
          <w:rFonts w:ascii="仿宋_GB2312" w:eastAsia="仿宋_GB2312" w:hint="eastAsia"/>
          <w:sz w:val="24"/>
          <w:u w:val="single"/>
        </w:rPr>
        <w:t xml:space="preserve">     </w:t>
      </w:r>
      <w:r w:rsidRPr="00E20BEA">
        <w:rPr>
          <w:rFonts w:ascii="仿宋_GB2312" w:eastAsia="仿宋_GB2312" w:hint="eastAsia"/>
          <w:sz w:val="24"/>
        </w:rPr>
        <w:t>（姓名）系</w:t>
      </w:r>
      <w:r w:rsidRPr="00E20BEA">
        <w:rPr>
          <w:rFonts w:ascii="仿宋_GB2312" w:eastAsia="仿宋_GB2312" w:hint="eastAsia"/>
          <w:sz w:val="24"/>
          <w:u w:val="single"/>
        </w:rPr>
        <w:t xml:space="preserve">                  </w:t>
      </w:r>
      <w:r w:rsidRPr="00E20BEA">
        <w:rPr>
          <w:rFonts w:ascii="仿宋_GB2312" w:eastAsia="仿宋_GB2312" w:hint="eastAsia"/>
          <w:sz w:val="24"/>
        </w:rPr>
        <w:t>（报价人名称）的法定代表人，现授权委托</w:t>
      </w:r>
      <w:r w:rsidRPr="00E20BEA">
        <w:rPr>
          <w:rFonts w:ascii="仿宋_GB2312" w:eastAsia="仿宋_GB2312" w:hint="eastAsia"/>
          <w:sz w:val="24"/>
          <w:u w:val="single"/>
        </w:rPr>
        <w:t xml:space="preserve">     </w:t>
      </w:r>
      <w:r w:rsidRPr="00E20BEA">
        <w:rPr>
          <w:rFonts w:ascii="仿宋_GB2312" w:eastAsia="仿宋_GB2312" w:hint="eastAsia"/>
          <w:sz w:val="24"/>
        </w:rPr>
        <w:t>（身份证号：</w:t>
      </w:r>
      <w:r w:rsidRPr="00E20BEA">
        <w:rPr>
          <w:rFonts w:ascii="仿宋_GB2312" w:eastAsia="仿宋_GB2312" w:hint="eastAsia"/>
          <w:sz w:val="24"/>
          <w:u w:val="single"/>
        </w:rPr>
        <w:t xml:space="preserve">               </w:t>
      </w:r>
      <w:r w:rsidRPr="00E20BEA">
        <w:rPr>
          <w:rFonts w:ascii="仿宋_GB2312" w:eastAsia="仿宋_GB2312" w:hint="eastAsia"/>
          <w:sz w:val="24"/>
        </w:rPr>
        <w:t>）为我单位委托代理人，以本单位的名义参加</w:t>
      </w:r>
      <w:r w:rsidRPr="00E20BEA">
        <w:rPr>
          <w:rFonts w:ascii="仿宋_GB2312" w:eastAsia="仿宋_GB2312" w:hint="eastAsia"/>
          <w:sz w:val="24"/>
          <w:u w:val="single"/>
        </w:rPr>
        <w:t xml:space="preserve"> </w:t>
      </w:r>
      <w:r w:rsidRPr="00E20BEA">
        <w:rPr>
          <w:rFonts w:ascii="仿宋_GB2312" w:eastAsia="仿宋_GB2312" w:hAnsi="宋体" w:cs="宋体" w:hint="eastAsia"/>
          <w:kern w:val="0"/>
          <w:sz w:val="24"/>
          <w:szCs w:val="24"/>
          <w:u w:val="single"/>
        </w:rPr>
        <w:t xml:space="preserve">                                                       </w:t>
      </w:r>
      <w:r w:rsidRPr="00E20BEA">
        <w:rPr>
          <w:rFonts w:ascii="仿宋_GB2312" w:eastAsia="仿宋_GB2312" w:hint="eastAsia"/>
          <w:sz w:val="24"/>
        </w:rPr>
        <w:t>的报价活动。代理人在报价活动过程中所签署的一切文件和处理与之有关的一切事务，我方均予以承认，其法律后果由我方承担。</w:t>
      </w:r>
    </w:p>
    <w:p w14:paraId="533909D4" w14:textId="77777777" w:rsidR="001E4233" w:rsidRPr="00E20BEA" w:rsidRDefault="001E4233" w:rsidP="007509D1">
      <w:pPr>
        <w:snapToGrid w:val="0"/>
        <w:spacing w:line="360" w:lineRule="auto"/>
        <w:ind w:firstLineChars="200" w:firstLine="480"/>
        <w:rPr>
          <w:rFonts w:ascii="仿宋_GB2312" w:eastAsia="仿宋_GB2312"/>
          <w:sz w:val="24"/>
        </w:rPr>
      </w:pPr>
      <w:r w:rsidRPr="00E20BEA">
        <w:rPr>
          <w:rFonts w:ascii="仿宋_GB2312" w:eastAsia="仿宋_GB2312" w:hint="eastAsia"/>
          <w:sz w:val="24"/>
        </w:rPr>
        <w:t>代理人无转委托权。特此委托。委托期限：从本授权委托书签署之日起至报价有效期截止。</w:t>
      </w:r>
    </w:p>
    <w:p w14:paraId="4E3ADB17"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附：法定代表人和授权代理人身份证复印件。</w:t>
      </w:r>
    </w:p>
    <w:p w14:paraId="42F3E05D" w14:textId="77777777" w:rsidR="001E4233" w:rsidRPr="00E20BEA" w:rsidRDefault="001E4233" w:rsidP="001E4233">
      <w:pPr>
        <w:snapToGrid w:val="0"/>
        <w:spacing w:line="360" w:lineRule="auto"/>
        <w:rPr>
          <w:rFonts w:ascii="仿宋_GB2312" w:eastAsia="仿宋_GB2312"/>
          <w:sz w:val="24"/>
        </w:rPr>
      </w:pPr>
    </w:p>
    <w:p w14:paraId="20F335EA" w14:textId="77777777" w:rsidR="001E4233" w:rsidRPr="00E20BEA" w:rsidRDefault="001E4233" w:rsidP="001E4233">
      <w:pPr>
        <w:snapToGrid w:val="0"/>
        <w:spacing w:line="360" w:lineRule="auto"/>
        <w:rPr>
          <w:rFonts w:ascii="仿宋_GB2312" w:eastAsia="仿宋_GB2312"/>
          <w:sz w:val="24"/>
        </w:rPr>
      </w:pPr>
    </w:p>
    <w:p w14:paraId="2D681B97" w14:textId="77777777" w:rsidR="001E4233" w:rsidRPr="00E20BEA" w:rsidRDefault="001E4233" w:rsidP="001E4233">
      <w:pPr>
        <w:snapToGrid w:val="0"/>
        <w:spacing w:line="360" w:lineRule="auto"/>
        <w:rPr>
          <w:rFonts w:ascii="仿宋_GB2312" w:eastAsia="仿宋_GB2312"/>
          <w:sz w:val="24"/>
        </w:rPr>
      </w:pPr>
    </w:p>
    <w:p w14:paraId="0DF73192" w14:textId="77777777" w:rsidR="001E4233" w:rsidRPr="00E20BEA" w:rsidRDefault="001E4233" w:rsidP="001E4233">
      <w:pPr>
        <w:snapToGrid w:val="0"/>
        <w:spacing w:line="360" w:lineRule="auto"/>
        <w:rPr>
          <w:rFonts w:ascii="仿宋_GB2312" w:eastAsia="仿宋_GB2312"/>
          <w:sz w:val="24"/>
        </w:rPr>
      </w:pPr>
    </w:p>
    <w:p w14:paraId="5F356CFA" w14:textId="77777777" w:rsidR="001E4233" w:rsidRPr="00E20BEA" w:rsidRDefault="001E4233" w:rsidP="001E4233">
      <w:pPr>
        <w:snapToGrid w:val="0"/>
        <w:spacing w:line="360" w:lineRule="auto"/>
        <w:ind w:firstLineChars="1250" w:firstLine="3000"/>
        <w:rPr>
          <w:rFonts w:ascii="仿宋_GB2312" w:eastAsia="仿宋_GB2312"/>
          <w:sz w:val="24"/>
        </w:rPr>
      </w:pPr>
      <w:r w:rsidRPr="00E20BEA">
        <w:rPr>
          <w:rFonts w:ascii="仿宋_GB2312" w:eastAsia="仿宋_GB2312" w:hint="eastAsia"/>
          <w:sz w:val="24"/>
        </w:rPr>
        <w:t>报价人：</w:t>
      </w:r>
      <w:r w:rsidRPr="00E20BEA">
        <w:rPr>
          <w:rFonts w:ascii="仿宋_GB2312" w:eastAsia="仿宋_GB2312" w:hint="eastAsia"/>
          <w:sz w:val="24"/>
          <w:u w:val="single"/>
        </w:rPr>
        <w:t xml:space="preserve">                        </w:t>
      </w:r>
      <w:r w:rsidRPr="00E20BEA">
        <w:rPr>
          <w:rFonts w:ascii="仿宋_GB2312" w:eastAsia="仿宋_GB2312" w:hint="eastAsia"/>
          <w:sz w:val="24"/>
        </w:rPr>
        <w:t>（盖章）</w:t>
      </w:r>
    </w:p>
    <w:p w14:paraId="1FA2A2D7" w14:textId="77777777" w:rsidR="001E4233" w:rsidRPr="00E20BEA" w:rsidRDefault="001E4233" w:rsidP="001E4233">
      <w:pPr>
        <w:snapToGrid w:val="0"/>
        <w:spacing w:line="360" w:lineRule="auto"/>
        <w:ind w:firstLineChars="1250" w:firstLine="3000"/>
        <w:rPr>
          <w:rFonts w:ascii="仿宋_GB2312" w:eastAsia="仿宋_GB2312"/>
          <w:sz w:val="24"/>
        </w:rPr>
      </w:pPr>
    </w:p>
    <w:p w14:paraId="3D4DDAC9" w14:textId="77777777" w:rsidR="001E4233" w:rsidRPr="00E20BEA" w:rsidRDefault="001E4233" w:rsidP="001E4233">
      <w:pPr>
        <w:snapToGrid w:val="0"/>
        <w:spacing w:line="360" w:lineRule="auto"/>
        <w:ind w:right="480"/>
        <w:jc w:val="center"/>
        <w:rPr>
          <w:rFonts w:ascii="仿宋_GB2312" w:eastAsia="仿宋_GB2312"/>
          <w:sz w:val="24"/>
          <w:u w:val="single"/>
        </w:rPr>
      </w:pPr>
      <w:r w:rsidRPr="00E20BEA">
        <w:rPr>
          <w:rFonts w:ascii="仿宋_GB2312" w:eastAsia="仿宋_GB2312" w:hint="eastAsia"/>
          <w:sz w:val="24"/>
        </w:rPr>
        <w:t xml:space="preserve">     法定代表人（签字）：</w:t>
      </w:r>
      <w:r w:rsidRPr="00E20BEA">
        <w:rPr>
          <w:rFonts w:ascii="仿宋_GB2312" w:eastAsia="仿宋_GB2312" w:hint="eastAsia"/>
          <w:sz w:val="24"/>
          <w:u w:val="single"/>
        </w:rPr>
        <w:t xml:space="preserve">                     </w:t>
      </w:r>
    </w:p>
    <w:p w14:paraId="6ECF3233" w14:textId="77777777" w:rsidR="001E4233" w:rsidRPr="00E20BEA" w:rsidRDefault="001E4233" w:rsidP="001E4233">
      <w:pPr>
        <w:snapToGrid w:val="0"/>
        <w:spacing w:line="360" w:lineRule="auto"/>
        <w:jc w:val="right"/>
        <w:rPr>
          <w:rFonts w:ascii="仿宋_GB2312" w:eastAsia="仿宋_GB2312"/>
          <w:sz w:val="24"/>
        </w:rPr>
      </w:pPr>
    </w:p>
    <w:p w14:paraId="1DC5BEEC" w14:textId="77777777" w:rsidR="001E4233" w:rsidRPr="00E20BEA" w:rsidRDefault="001E4233" w:rsidP="001E4233">
      <w:pPr>
        <w:snapToGrid w:val="0"/>
        <w:spacing w:line="360" w:lineRule="auto"/>
        <w:jc w:val="center"/>
        <w:rPr>
          <w:rFonts w:ascii="仿宋_GB2312" w:eastAsia="仿宋_GB2312"/>
          <w:sz w:val="24"/>
          <w:u w:val="single"/>
        </w:rPr>
      </w:pPr>
      <w:r w:rsidRPr="00E20BEA">
        <w:rPr>
          <w:rFonts w:ascii="仿宋_GB2312" w:eastAsia="仿宋_GB2312" w:hint="eastAsia"/>
          <w:sz w:val="24"/>
        </w:rPr>
        <w:t xml:space="preserve"> 委托代理人（签字）：</w:t>
      </w:r>
      <w:r w:rsidRPr="00E20BEA">
        <w:rPr>
          <w:rFonts w:ascii="仿宋_GB2312" w:eastAsia="仿宋_GB2312" w:hint="eastAsia"/>
          <w:sz w:val="24"/>
          <w:u w:val="single"/>
        </w:rPr>
        <w:t xml:space="preserve">                    </w:t>
      </w:r>
    </w:p>
    <w:p w14:paraId="463A28E5" w14:textId="77777777" w:rsidR="001E4233" w:rsidRPr="00E20BEA" w:rsidRDefault="001E4233" w:rsidP="001E4233">
      <w:pPr>
        <w:snapToGrid w:val="0"/>
        <w:spacing w:line="360" w:lineRule="auto"/>
        <w:jc w:val="right"/>
        <w:rPr>
          <w:rFonts w:ascii="仿宋_GB2312" w:eastAsia="仿宋_GB2312"/>
          <w:sz w:val="24"/>
        </w:rPr>
      </w:pPr>
    </w:p>
    <w:p w14:paraId="403FA5C5" w14:textId="77777777" w:rsidR="001E4233" w:rsidRPr="00E20BEA" w:rsidRDefault="001E4233" w:rsidP="001E4233">
      <w:pPr>
        <w:snapToGrid w:val="0"/>
        <w:spacing w:line="360" w:lineRule="auto"/>
        <w:jc w:val="right"/>
        <w:rPr>
          <w:rFonts w:ascii="仿宋_GB2312" w:eastAsia="仿宋_GB2312"/>
          <w:sz w:val="24"/>
        </w:rPr>
      </w:pPr>
      <w:r w:rsidRPr="00E20BEA">
        <w:rPr>
          <w:rFonts w:ascii="仿宋_GB2312" w:eastAsia="仿宋_GB2312" w:hint="eastAsia"/>
          <w:sz w:val="24"/>
          <w:u w:val="single"/>
        </w:rPr>
        <w:t xml:space="preserve">              </w:t>
      </w:r>
      <w:r w:rsidRPr="00E20BEA">
        <w:rPr>
          <w:rFonts w:ascii="仿宋_GB2312" w:eastAsia="仿宋_GB2312" w:hint="eastAsia"/>
          <w:sz w:val="24"/>
        </w:rPr>
        <w:t>年</w:t>
      </w:r>
      <w:r w:rsidRPr="00E20BEA">
        <w:rPr>
          <w:rFonts w:ascii="仿宋_GB2312" w:eastAsia="仿宋_GB2312" w:hint="eastAsia"/>
          <w:sz w:val="24"/>
          <w:u w:val="single"/>
        </w:rPr>
        <w:t xml:space="preserve">           </w:t>
      </w:r>
      <w:r w:rsidRPr="00E20BEA">
        <w:rPr>
          <w:rFonts w:ascii="仿宋_GB2312" w:eastAsia="仿宋_GB2312" w:hint="eastAsia"/>
          <w:sz w:val="24"/>
        </w:rPr>
        <w:t>月</w:t>
      </w:r>
      <w:r w:rsidRPr="00E20BEA">
        <w:rPr>
          <w:rFonts w:ascii="仿宋_GB2312" w:eastAsia="仿宋_GB2312" w:hint="eastAsia"/>
          <w:sz w:val="24"/>
          <w:u w:val="single"/>
        </w:rPr>
        <w:t xml:space="preserve">           </w:t>
      </w:r>
      <w:r w:rsidRPr="00E20BEA">
        <w:rPr>
          <w:rFonts w:ascii="仿宋_GB2312" w:eastAsia="仿宋_GB2312" w:hint="eastAsia"/>
          <w:sz w:val="24"/>
        </w:rPr>
        <w:t>日</w:t>
      </w:r>
    </w:p>
    <w:p w14:paraId="64C74278" w14:textId="77777777" w:rsidR="001E4233" w:rsidRPr="00E20BEA" w:rsidRDefault="001E4233" w:rsidP="001E4233">
      <w:pPr>
        <w:snapToGrid w:val="0"/>
        <w:spacing w:line="360" w:lineRule="auto"/>
        <w:jc w:val="center"/>
        <w:rPr>
          <w:rFonts w:ascii="仿宋_GB2312" w:eastAsia="仿宋_GB2312"/>
        </w:rPr>
      </w:pPr>
      <w:bookmarkStart w:id="3" w:name="_Toc258402278"/>
    </w:p>
    <w:p w14:paraId="4B4DCF82" w14:textId="77777777" w:rsidR="001E4233" w:rsidRPr="00E20BEA" w:rsidRDefault="001E4233" w:rsidP="001E4233">
      <w:pPr>
        <w:snapToGrid w:val="0"/>
        <w:spacing w:line="360" w:lineRule="auto"/>
        <w:jc w:val="center"/>
        <w:rPr>
          <w:rFonts w:ascii="仿宋_GB2312" w:eastAsia="仿宋_GB2312"/>
        </w:rPr>
      </w:pPr>
    </w:p>
    <w:p w14:paraId="031E86DF" w14:textId="77777777" w:rsidR="001E4233" w:rsidRPr="00E20BEA" w:rsidRDefault="001E4233" w:rsidP="001E4233">
      <w:pPr>
        <w:snapToGrid w:val="0"/>
        <w:spacing w:line="360" w:lineRule="auto"/>
        <w:jc w:val="center"/>
        <w:rPr>
          <w:rFonts w:ascii="仿宋_GB2312" w:eastAsia="仿宋_GB2312"/>
        </w:rPr>
      </w:pPr>
    </w:p>
    <w:p w14:paraId="4528C7EB" w14:textId="77777777" w:rsidR="001E4233" w:rsidRPr="00E20BEA" w:rsidRDefault="001E4233" w:rsidP="001E4233">
      <w:pPr>
        <w:snapToGrid w:val="0"/>
        <w:spacing w:line="360" w:lineRule="auto"/>
        <w:jc w:val="center"/>
        <w:rPr>
          <w:rFonts w:ascii="仿宋_GB2312" w:eastAsia="仿宋_GB2312"/>
        </w:rPr>
      </w:pPr>
    </w:p>
    <w:p w14:paraId="488A50F9" w14:textId="77777777" w:rsidR="001E4233" w:rsidRPr="00E20BEA" w:rsidRDefault="001E4233" w:rsidP="001E4233">
      <w:pPr>
        <w:snapToGrid w:val="0"/>
        <w:spacing w:line="360" w:lineRule="auto"/>
        <w:jc w:val="center"/>
        <w:rPr>
          <w:rFonts w:ascii="仿宋_GB2312" w:eastAsia="仿宋_GB2312"/>
        </w:rPr>
      </w:pPr>
    </w:p>
    <w:p w14:paraId="7D513FB0"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注：此页仅适用于法定代表人</w:t>
      </w:r>
      <w:proofErr w:type="gramStart"/>
      <w:r w:rsidRPr="00E20BEA">
        <w:rPr>
          <w:rFonts w:ascii="仿宋_GB2312" w:eastAsia="仿宋_GB2312" w:hint="eastAsia"/>
          <w:sz w:val="24"/>
        </w:rPr>
        <w:t>委托委托</w:t>
      </w:r>
      <w:proofErr w:type="gramEnd"/>
      <w:r w:rsidRPr="00E20BEA">
        <w:rPr>
          <w:rFonts w:ascii="仿宋_GB2312" w:eastAsia="仿宋_GB2312" w:hint="eastAsia"/>
          <w:sz w:val="24"/>
        </w:rPr>
        <w:t>代理人报价时；法定代表人自行报价不附此页。</w:t>
      </w:r>
    </w:p>
    <w:bookmarkEnd w:id="3"/>
    <w:p w14:paraId="31053DF9" w14:textId="77777777" w:rsidR="00FC7E50" w:rsidRPr="00E20BEA" w:rsidRDefault="00FC7E50" w:rsidP="00FC7E50">
      <w:pPr>
        <w:rPr>
          <w:rFonts w:ascii="仿宋_GB2312" w:eastAsia="仿宋_GB2312"/>
          <w:b/>
          <w:kern w:val="44"/>
          <w:sz w:val="44"/>
          <w:szCs w:val="20"/>
        </w:rPr>
      </w:pPr>
      <w:r w:rsidRPr="00E20BEA">
        <w:rPr>
          <w:rFonts w:ascii="仿宋_GB2312" w:eastAsia="仿宋_GB2312" w:hint="eastAsia"/>
          <w:b/>
          <w:kern w:val="44"/>
          <w:sz w:val="44"/>
          <w:szCs w:val="20"/>
        </w:rPr>
        <w:br w:type="page"/>
      </w:r>
    </w:p>
    <w:p w14:paraId="312736D3" w14:textId="77777777" w:rsidR="00FC7E50" w:rsidRPr="00E20BEA" w:rsidRDefault="00FC7E50" w:rsidP="00FC7E50">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2693"/>
        <w:gridCol w:w="1276"/>
      </w:tblGrid>
      <w:tr w:rsidR="00FC7E50" w:rsidRPr="00E20BEA" w14:paraId="1006B020" w14:textId="77777777" w:rsidTr="00531120">
        <w:trPr>
          <w:trHeight w:val="624"/>
        </w:trPr>
        <w:tc>
          <w:tcPr>
            <w:tcW w:w="1242" w:type="dxa"/>
            <w:vMerge w:val="restart"/>
            <w:vAlign w:val="center"/>
          </w:tcPr>
          <w:p w14:paraId="486F0D6D"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类别</w:t>
            </w:r>
          </w:p>
        </w:tc>
        <w:tc>
          <w:tcPr>
            <w:tcW w:w="1701" w:type="dxa"/>
            <w:vMerge w:val="restart"/>
            <w:vAlign w:val="center"/>
          </w:tcPr>
          <w:p w14:paraId="6762E117"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职务</w:t>
            </w:r>
          </w:p>
        </w:tc>
        <w:tc>
          <w:tcPr>
            <w:tcW w:w="993" w:type="dxa"/>
            <w:vMerge w:val="restart"/>
            <w:vAlign w:val="center"/>
          </w:tcPr>
          <w:p w14:paraId="57622F08"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姓名</w:t>
            </w:r>
          </w:p>
        </w:tc>
        <w:tc>
          <w:tcPr>
            <w:tcW w:w="2693" w:type="dxa"/>
            <w:vMerge w:val="restart"/>
            <w:vAlign w:val="center"/>
          </w:tcPr>
          <w:p w14:paraId="6CB33386"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职称</w:t>
            </w:r>
          </w:p>
        </w:tc>
        <w:tc>
          <w:tcPr>
            <w:tcW w:w="1276" w:type="dxa"/>
            <w:vMerge w:val="restart"/>
            <w:vAlign w:val="center"/>
          </w:tcPr>
          <w:p w14:paraId="31CC91EB"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常住地</w:t>
            </w:r>
          </w:p>
        </w:tc>
      </w:tr>
      <w:tr w:rsidR="00FC7E50" w:rsidRPr="00E20BEA" w14:paraId="3124AEB0" w14:textId="77777777" w:rsidTr="00531120">
        <w:trPr>
          <w:trHeight w:val="624"/>
        </w:trPr>
        <w:tc>
          <w:tcPr>
            <w:tcW w:w="1242" w:type="dxa"/>
            <w:vMerge/>
            <w:vAlign w:val="center"/>
          </w:tcPr>
          <w:p w14:paraId="6B9F879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6221FFD3"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993" w:type="dxa"/>
            <w:vMerge/>
            <w:vAlign w:val="center"/>
          </w:tcPr>
          <w:p w14:paraId="4D603C9C"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2693" w:type="dxa"/>
            <w:vMerge/>
            <w:vAlign w:val="center"/>
          </w:tcPr>
          <w:p w14:paraId="0002094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276" w:type="dxa"/>
            <w:vMerge/>
            <w:vAlign w:val="center"/>
          </w:tcPr>
          <w:p w14:paraId="692AFC79" w14:textId="77777777" w:rsidR="00FC7E50" w:rsidRPr="00E20BEA" w:rsidRDefault="00FC7E50" w:rsidP="00531120">
            <w:pPr>
              <w:widowControl/>
              <w:spacing w:line="360" w:lineRule="auto"/>
              <w:rPr>
                <w:rFonts w:ascii="仿宋_GB2312" w:eastAsia="仿宋_GB2312" w:hAnsi="Calibri"/>
                <w:kern w:val="0"/>
                <w:sz w:val="24"/>
                <w:szCs w:val="24"/>
                <w:lang w:val="zh-CN"/>
              </w:rPr>
            </w:pPr>
          </w:p>
        </w:tc>
      </w:tr>
      <w:tr w:rsidR="00FC7E50" w:rsidRPr="00E20BEA" w14:paraId="1CADF506" w14:textId="77777777" w:rsidTr="00531120">
        <w:tc>
          <w:tcPr>
            <w:tcW w:w="1242" w:type="dxa"/>
            <w:vMerge w:val="restart"/>
            <w:vAlign w:val="center"/>
          </w:tcPr>
          <w:p w14:paraId="674E5985"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CD3D60"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3B86198"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4384D644"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A1CC49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E70B8E3" w14:textId="77777777" w:rsidTr="00531120">
        <w:tc>
          <w:tcPr>
            <w:tcW w:w="1242" w:type="dxa"/>
            <w:vMerge/>
            <w:vAlign w:val="center"/>
          </w:tcPr>
          <w:p w14:paraId="589DB4C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352E2392"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6175E9F"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995D7A7"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47EC5A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39F4214E" w14:textId="77777777" w:rsidTr="00531120">
        <w:tc>
          <w:tcPr>
            <w:tcW w:w="1242" w:type="dxa"/>
            <w:vMerge w:val="restart"/>
            <w:vAlign w:val="center"/>
          </w:tcPr>
          <w:p w14:paraId="6571988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1F67359" w14:textId="77777777" w:rsidR="00FC7E50" w:rsidRPr="00E20BEA" w:rsidRDefault="00FC7E50" w:rsidP="00531120">
            <w:pPr>
              <w:wordWrap w:val="0"/>
              <w:topLinePunct/>
              <w:adjustRightInd w:val="0"/>
              <w:rPr>
                <w:rFonts w:ascii="仿宋_GB2312" w:eastAsia="仿宋_GB2312" w:hAnsi="宋体"/>
                <w:sz w:val="24"/>
                <w:szCs w:val="24"/>
              </w:rPr>
            </w:pPr>
          </w:p>
        </w:tc>
        <w:tc>
          <w:tcPr>
            <w:tcW w:w="993" w:type="dxa"/>
            <w:vAlign w:val="center"/>
          </w:tcPr>
          <w:p w14:paraId="76B40F85" w14:textId="77777777" w:rsidR="00FC7E50" w:rsidRPr="00E20BEA" w:rsidRDefault="00FC7E50" w:rsidP="00531120">
            <w:pPr>
              <w:wordWrap w:val="0"/>
              <w:topLinePunct/>
              <w:adjustRightInd w:val="0"/>
              <w:rPr>
                <w:rFonts w:ascii="仿宋_GB2312" w:eastAsia="仿宋_GB2312" w:hAnsi="宋体"/>
                <w:sz w:val="24"/>
                <w:szCs w:val="24"/>
              </w:rPr>
            </w:pPr>
          </w:p>
        </w:tc>
        <w:tc>
          <w:tcPr>
            <w:tcW w:w="2693" w:type="dxa"/>
            <w:vAlign w:val="center"/>
          </w:tcPr>
          <w:p w14:paraId="74C45A9F"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2BD588F6"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6D328C0" w14:textId="77777777" w:rsidTr="00531120">
        <w:tc>
          <w:tcPr>
            <w:tcW w:w="1242" w:type="dxa"/>
            <w:vMerge/>
            <w:vAlign w:val="center"/>
          </w:tcPr>
          <w:p w14:paraId="65AE824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72C9C36C"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15B0550"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E7AA4C"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17D1673"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451FE3C" w14:textId="77777777" w:rsidTr="00531120">
        <w:tc>
          <w:tcPr>
            <w:tcW w:w="1242" w:type="dxa"/>
            <w:vMerge/>
            <w:vAlign w:val="center"/>
          </w:tcPr>
          <w:p w14:paraId="3DCF019A"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97D3F1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4EA66DD"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F7922C0"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3536D9E5"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22118552" w14:textId="77777777" w:rsidTr="00531120">
        <w:trPr>
          <w:trHeight w:val="1168"/>
        </w:trPr>
        <w:tc>
          <w:tcPr>
            <w:tcW w:w="1242" w:type="dxa"/>
            <w:vMerge w:val="restart"/>
            <w:vAlign w:val="center"/>
          </w:tcPr>
          <w:p w14:paraId="289307A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2B9A8DC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33DF6E3"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355C5F"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292596A8"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59D5B2F3" w14:textId="77777777" w:rsidTr="00531120">
        <w:tc>
          <w:tcPr>
            <w:tcW w:w="1242" w:type="dxa"/>
            <w:vMerge/>
            <w:vAlign w:val="center"/>
          </w:tcPr>
          <w:p w14:paraId="15346FE9"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7B5FE4F"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BE9ED2C"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183C8DF9"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61F4CE4" w14:textId="77777777" w:rsidR="00FC7E50" w:rsidRPr="00E20BEA" w:rsidRDefault="00FC7E50" w:rsidP="00531120">
            <w:pPr>
              <w:widowControl/>
              <w:spacing w:line="360" w:lineRule="auto"/>
              <w:rPr>
                <w:rFonts w:ascii="仿宋_GB2312" w:eastAsia="仿宋_GB2312" w:hAnsi="宋体"/>
                <w:sz w:val="24"/>
                <w:szCs w:val="24"/>
              </w:rPr>
            </w:pPr>
          </w:p>
        </w:tc>
      </w:tr>
    </w:tbl>
    <w:p w14:paraId="763EF23C" w14:textId="4627C8A2" w:rsidR="00FC7E50" w:rsidRPr="00E20BEA" w:rsidRDefault="00392596" w:rsidP="00FC7E50">
      <w:pPr>
        <w:adjustRightInd w:val="0"/>
        <w:spacing w:line="360" w:lineRule="exact"/>
        <w:rPr>
          <w:rFonts w:ascii="仿宋_GB2312" w:eastAsia="仿宋_GB2312" w:hAnsi="宋体"/>
          <w:snapToGrid w:val="0"/>
          <w:color w:val="000000" w:themeColor="text1"/>
          <w:kern w:val="0"/>
          <w:sz w:val="28"/>
          <w:szCs w:val="28"/>
        </w:rPr>
      </w:pPr>
      <w:r>
        <w:rPr>
          <w:rFonts w:ascii="仿宋_GB2312" w:eastAsia="仿宋_GB2312" w:hAnsi="宋体" w:hint="eastAsia"/>
          <w:snapToGrid w:val="0"/>
          <w:kern w:val="0"/>
          <w:sz w:val="28"/>
          <w:szCs w:val="28"/>
        </w:rPr>
        <w:t>（</w:t>
      </w:r>
      <w:proofErr w:type="gramStart"/>
      <w:r>
        <w:rPr>
          <w:rFonts w:ascii="仿宋_GB2312" w:eastAsia="仿宋_GB2312" w:hAnsi="宋体" w:hint="eastAsia"/>
          <w:snapToGrid w:val="0"/>
          <w:kern w:val="0"/>
          <w:sz w:val="28"/>
          <w:szCs w:val="28"/>
        </w:rPr>
        <w:t>附满足询价函要求</w:t>
      </w:r>
      <w:proofErr w:type="gramEnd"/>
      <w:r>
        <w:rPr>
          <w:rFonts w:ascii="仿宋_GB2312" w:eastAsia="仿宋_GB2312" w:hAnsi="宋体" w:hint="eastAsia"/>
          <w:snapToGrid w:val="0"/>
          <w:kern w:val="0"/>
          <w:sz w:val="28"/>
          <w:szCs w:val="28"/>
        </w:rPr>
        <w:t>人员的职称证书、身份证</w:t>
      </w:r>
      <w:r w:rsidRPr="00E20BEA">
        <w:rPr>
          <w:rFonts w:ascii="仿宋_GB2312" w:eastAsia="仿宋_GB2312" w:hAnsi="宋体" w:hint="eastAsia"/>
          <w:snapToGrid w:val="0"/>
          <w:kern w:val="0"/>
          <w:sz w:val="28"/>
          <w:szCs w:val="28"/>
        </w:rPr>
        <w:t>及</w:t>
      </w:r>
      <w:r w:rsidR="00FC7E50" w:rsidRPr="00E20BEA">
        <w:rPr>
          <w:rFonts w:ascii="仿宋_GB2312" w:eastAsia="仿宋_GB2312" w:hAnsi="宋体" w:hint="eastAsia"/>
          <w:snapToGrid w:val="0"/>
          <w:kern w:val="0"/>
          <w:sz w:val="28"/>
          <w:szCs w:val="28"/>
        </w:rPr>
        <w:t>注册证（如有）</w:t>
      </w:r>
      <w:r w:rsidR="00FC7E50" w:rsidRPr="00E20BEA">
        <w:rPr>
          <w:rFonts w:ascii="仿宋_GB2312" w:eastAsia="仿宋_GB2312" w:hAnsi="宋体" w:hint="eastAsia"/>
          <w:snapToGrid w:val="0"/>
          <w:color w:val="000000" w:themeColor="text1"/>
          <w:kern w:val="0"/>
          <w:sz w:val="28"/>
          <w:szCs w:val="28"/>
        </w:rPr>
        <w:t>）</w:t>
      </w:r>
    </w:p>
    <w:p w14:paraId="67DFDF75" w14:textId="77777777" w:rsidR="00FC7E50" w:rsidRPr="00E20BEA" w:rsidRDefault="00FC7E50" w:rsidP="00FC7E50">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128C687E" w14:textId="77777777" w:rsidR="00FC7E50" w:rsidRPr="00E20BEA" w:rsidRDefault="00FC7E50" w:rsidP="00032CFE">
      <w:pPr>
        <w:widowControl/>
        <w:jc w:val="center"/>
        <w:rPr>
          <w:rFonts w:ascii="仿宋_GB2312" w:eastAsia="仿宋_GB2312"/>
          <w:b/>
          <w:kern w:val="44"/>
          <w:sz w:val="32"/>
          <w:szCs w:val="32"/>
        </w:rPr>
      </w:pPr>
      <w:r w:rsidRPr="00E20BEA">
        <w:rPr>
          <w:rFonts w:ascii="仿宋_GB2312" w:eastAsia="仿宋_GB2312" w:hint="eastAsia"/>
          <w:b/>
          <w:kern w:val="44"/>
          <w:sz w:val="44"/>
          <w:szCs w:val="20"/>
        </w:rPr>
        <w:lastRenderedPageBreak/>
        <w:t xml:space="preserve"> </w:t>
      </w:r>
      <w:r w:rsidRPr="00E20BEA">
        <w:rPr>
          <w:rFonts w:ascii="仿宋_GB2312" w:eastAsia="仿宋_GB2312" w:hint="eastAsia"/>
          <w:b/>
          <w:kern w:val="44"/>
          <w:sz w:val="32"/>
          <w:szCs w:val="32"/>
        </w:rPr>
        <w:t>五、业绩证明材料</w:t>
      </w:r>
    </w:p>
    <w:p w14:paraId="2F916D36" w14:textId="3701FA26" w:rsidR="00187014" w:rsidRDefault="00187014">
      <w:pPr>
        <w:widowControl/>
        <w:jc w:val="left"/>
        <w:rPr>
          <w:rFonts w:ascii="仿宋_GB2312" w:eastAsia="仿宋_GB2312" w:hAnsi="宋体"/>
          <w:snapToGrid w:val="0"/>
          <w:kern w:val="0"/>
          <w:sz w:val="24"/>
          <w:szCs w:val="24"/>
        </w:rPr>
      </w:pPr>
    </w:p>
    <w:sectPr w:rsidR="00187014">
      <w:footerReference w:type="default" r:id="rId11"/>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254A" w14:textId="77777777" w:rsidR="00230D27" w:rsidRDefault="00230D27" w:rsidP="000527D5">
      <w:r>
        <w:separator/>
      </w:r>
    </w:p>
  </w:endnote>
  <w:endnote w:type="continuationSeparator" w:id="0">
    <w:p w14:paraId="79EFF881" w14:textId="77777777" w:rsidR="00230D27" w:rsidRDefault="00230D27"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48FCCAE8"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4663C1" w:rsidRPr="004663C1">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9B74" w14:textId="77777777" w:rsidR="00230D27" w:rsidRDefault="00230D27" w:rsidP="000527D5">
      <w:r>
        <w:separator/>
      </w:r>
    </w:p>
  </w:footnote>
  <w:footnote w:type="continuationSeparator" w:id="0">
    <w:p w14:paraId="3CCC1591" w14:textId="77777777" w:rsidR="00230D27" w:rsidRDefault="00230D27"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10B36"/>
    <w:rsid w:val="000134AB"/>
    <w:rsid w:val="00015C26"/>
    <w:rsid w:val="000251FE"/>
    <w:rsid w:val="00032CFE"/>
    <w:rsid w:val="000527D5"/>
    <w:rsid w:val="00054E3B"/>
    <w:rsid w:val="00066080"/>
    <w:rsid w:val="00066F3E"/>
    <w:rsid w:val="000B06E4"/>
    <w:rsid w:val="000C085E"/>
    <w:rsid w:val="000C536A"/>
    <w:rsid w:val="000D6241"/>
    <w:rsid w:val="000E3669"/>
    <w:rsid w:val="000E46E5"/>
    <w:rsid w:val="000E649F"/>
    <w:rsid w:val="000F100F"/>
    <w:rsid w:val="000F14DC"/>
    <w:rsid w:val="00115D8F"/>
    <w:rsid w:val="00136468"/>
    <w:rsid w:val="00155B5F"/>
    <w:rsid w:val="00187014"/>
    <w:rsid w:val="001916F9"/>
    <w:rsid w:val="001B185A"/>
    <w:rsid w:val="001C3781"/>
    <w:rsid w:val="001C4632"/>
    <w:rsid w:val="001D69D2"/>
    <w:rsid w:val="001E4233"/>
    <w:rsid w:val="001E486F"/>
    <w:rsid w:val="001F3561"/>
    <w:rsid w:val="001F561A"/>
    <w:rsid w:val="00203AA1"/>
    <w:rsid w:val="00212A5F"/>
    <w:rsid w:val="002131E7"/>
    <w:rsid w:val="00230D27"/>
    <w:rsid w:val="00265721"/>
    <w:rsid w:val="00271931"/>
    <w:rsid w:val="00291D44"/>
    <w:rsid w:val="00294525"/>
    <w:rsid w:val="00294834"/>
    <w:rsid w:val="002A6A6D"/>
    <w:rsid w:val="002A6FBC"/>
    <w:rsid w:val="002B1F4A"/>
    <w:rsid w:val="002D24FF"/>
    <w:rsid w:val="002D5D0D"/>
    <w:rsid w:val="002E0447"/>
    <w:rsid w:val="002E2ABB"/>
    <w:rsid w:val="002E31F9"/>
    <w:rsid w:val="002F2692"/>
    <w:rsid w:val="00306272"/>
    <w:rsid w:val="0031523F"/>
    <w:rsid w:val="00316874"/>
    <w:rsid w:val="00342264"/>
    <w:rsid w:val="00345FD8"/>
    <w:rsid w:val="00351351"/>
    <w:rsid w:val="00356251"/>
    <w:rsid w:val="00356E41"/>
    <w:rsid w:val="00392596"/>
    <w:rsid w:val="0039327F"/>
    <w:rsid w:val="003B4C1A"/>
    <w:rsid w:val="003B78F9"/>
    <w:rsid w:val="003C56B3"/>
    <w:rsid w:val="003D1E93"/>
    <w:rsid w:val="003D2157"/>
    <w:rsid w:val="003E6830"/>
    <w:rsid w:val="003F0768"/>
    <w:rsid w:val="0041135F"/>
    <w:rsid w:val="00414ABB"/>
    <w:rsid w:val="004359C2"/>
    <w:rsid w:val="00461411"/>
    <w:rsid w:val="004663C1"/>
    <w:rsid w:val="00472C0B"/>
    <w:rsid w:val="00474D8C"/>
    <w:rsid w:val="004953D3"/>
    <w:rsid w:val="004C7DB8"/>
    <w:rsid w:val="00512CBB"/>
    <w:rsid w:val="00523C1B"/>
    <w:rsid w:val="0052415B"/>
    <w:rsid w:val="00530EF5"/>
    <w:rsid w:val="00535D24"/>
    <w:rsid w:val="005410B4"/>
    <w:rsid w:val="00551368"/>
    <w:rsid w:val="005566C5"/>
    <w:rsid w:val="005B0F4B"/>
    <w:rsid w:val="005C0D95"/>
    <w:rsid w:val="005C164B"/>
    <w:rsid w:val="005C47B9"/>
    <w:rsid w:val="005F616B"/>
    <w:rsid w:val="00613F18"/>
    <w:rsid w:val="00614F7C"/>
    <w:rsid w:val="0061542D"/>
    <w:rsid w:val="00624C0D"/>
    <w:rsid w:val="006375B0"/>
    <w:rsid w:val="00650E58"/>
    <w:rsid w:val="00652FB6"/>
    <w:rsid w:val="006550D5"/>
    <w:rsid w:val="006568F7"/>
    <w:rsid w:val="00662088"/>
    <w:rsid w:val="00662A65"/>
    <w:rsid w:val="006713F3"/>
    <w:rsid w:val="00680155"/>
    <w:rsid w:val="006836F8"/>
    <w:rsid w:val="006B5C83"/>
    <w:rsid w:val="006C13FC"/>
    <w:rsid w:val="006C295E"/>
    <w:rsid w:val="006E3B50"/>
    <w:rsid w:val="006E53EE"/>
    <w:rsid w:val="00700A37"/>
    <w:rsid w:val="007056A5"/>
    <w:rsid w:val="007057E8"/>
    <w:rsid w:val="0071623F"/>
    <w:rsid w:val="007509D1"/>
    <w:rsid w:val="00750BCA"/>
    <w:rsid w:val="00761D6A"/>
    <w:rsid w:val="007660C7"/>
    <w:rsid w:val="00767B87"/>
    <w:rsid w:val="00776CF2"/>
    <w:rsid w:val="00781702"/>
    <w:rsid w:val="007A5B7E"/>
    <w:rsid w:val="007A7150"/>
    <w:rsid w:val="007B46CA"/>
    <w:rsid w:val="007B7053"/>
    <w:rsid w:val="007E143F"/>
    <w:rsid w:val="007E2865"/>
    <w:rsid w:val="00804281"/>
    <w:rsid w:val="00825508"/>
    <w:rsid w:val="008614A8"/>
    <w:rsid w:val="008649EA"/>
    <w:rsid w:val="00892056"/>
    <w:rsid w:val="008A1934"/>
    <w:rsid w:val="008A2467"/>
    <w:rsid w:val="008B5EAB"/>
    <w:rsid w:val="008C27A8"/>
    <w:rsid w:val="008D495B"/>
    <w:rsid w:val="008D612B"/>
    <w:rsid w:val="008E6FE8"/>
    <w:rsid w:val="008F764C"/>
    <w:rsid w:val="00902B77"/>
    <w:rsid w:val="00902D92"/>
    <w:rsid w:val="00906C3F"/>
    <w:rsid w:val="00910B71"/>
    <w:rsid w:val="0091683F"/>
    <w:rsid w:val="0093174B"/>
    <w:rsid w:val="009417BF"/>
    <w:rsid w:val="00944E87"/>
    <w:rsid w:val="00953509"/>
    <w:rsid w:val="0096479B"/>
    <w:rsid w:val="009708D3"/>
    <w:rsid w:val="00971169"/>
    <w:rsid w:val="00981554"/>
    <w:rsid w:val="00981D4B"/>
    <w:rsid w:val="00991134"/>
    <w:rsid w:val="00991D05"/>
    <w:rsid w:val="009A183A"/>
    <w:rsid w:val="009A37C6"/>
    <w:rsid w:val="009B24C3"/>
    <w:rsid w:val="009C479B"/>
    <w:rsid w:val="009D0797"/>
    <w:rsid w:val="009D07DA"/>
    <w:rsid w:val="009D167A"/>
    <w:rsid w:val="009E09A9"/>
    <w:rsid w:val="00A10BE2"/>
    <w:rsid w:val="00A208D3"/>
    <w:rsid w:val="00A33F39"/>
    <w:rsid w:val="00A40EBF"/>
    <w:rsid w:val="00A41E93"/>
    <w:rsid w:val="00A434E6"/>
    <w:rsid w:val="00A60384"/>
    <w:rsid w:val="00A63CC8"/>
    <w:rsid w:val="00A6463B"/>
    <w:rsid w:val="00A722AC"/>
    <w:rsid w:val="00A7372D"/>
    <w:rsid w:val="00A91CBD"/>
    <w:rsid w:val="00AD5A88"/>
    <w:rsid w:val="00AD7A2C"/>
    <w:rsid w:val="00AE311A"/>
    <w:rsid w:val="00B42B86"/>
    <w:rsid w:val="00B45DBA"/>
    <w:rsid w:val="00B473B1"/>
    <w:rsid w:val="00BA3070"/>
    <w:rsid w:val="00BC13AB"/>
    <w:rsid w:val="00BD7B08"/>
    <w:rsid w:val="00BE2747"/>
    <w:rsid w:val="00C02E4C"/>
    <w:rsid w:val="00C06CFF"/>
    <w:rsid w:val="00C348A7"/>
    <w:rsid w:val="00C40696"/>
    <w:rsid w:val="00C444AA"/>
    <w:rsid w:val="00C45B6F"/>
    <w:rsid w:val="00C462E2"/>
    <w:rsid w:val="00C53220"/>
    <w:rsid w:val="00C57F8B"/>
    <w:rsid w:val="00C66E29"/>
    <w:rsid w:val="00C70CE9"/>
    <w:rsid w:val="00C72D96"/>
    <w:rsid w:val="00C919D0"/>
    <w:rsid w:val="00C94AE5"/>
    <w:rsid w:val="00CA6F32"/>
    <w:rsid w:val="00CC51C1"/>
    <w:rsid w:val="00CC7444"/>
    <w:rsid w:val="00CD6278"/>
    <w:rsid w:val="00CF3449"/>
    <w:rsid w:val="00CF5B17"/>
    <w:rsid w:val="00D00DD6"/>
    <w:rsid w:val="00D01877"/>
    <w:rsid w:val="00D0375A"/>
    <w:rsid w:val="00D21030"/>
    <w:rsid w:val="00D31678"/>
    <w:rsid w:val="00D4133E"/>
    <w:rsid w:val="00D51FBB"/>
    <w:rsid w:val="00D54B2F"/>
    <w:rsid w:val="00D6194E"/>
    <w:rsid w:val="00D73294"/>
    <w:rsid w:val="00D93D60"/>
    <w:rsid w:val="00DA4116"/>
    <w:rsid w:val="00DA6D2D"/>
    <w:rsid w:val="00DD7A18"/>
    <w:rsid w:val="00DE2500"/>
    <w:rsid w:val="00DE3DC4"/>
    <w:rsid w:val="00DF31D1"/>
    <w:rsid w:val="00E060E4"/>
    <w:rsid w:val="00E14A3D"/>
    <w:rsid w:val="00E17057"/>
    <w:rsid w:val="00E20BEA"/>
    <w:rsid w:val="00E54110"/>
    <w:rsid w:val="00E703AE"/>
    <w:rsid w:val="00E745BB"/>
    <w:rsid w:val="00EA11A3"/>
    <w:rsid w:val="00EC344A"/>
    <w:rsid w:val="00EC7710"/>
    <w:rsid w:val="00ED6667"/>
    <w:rsid w:val="00EE5F75"/>
    <w:rsid w:val="00EE7829"/>
    <w:rsid w:val="00EF0AAB"/>
    <w:rsid w:val="00F20A37"/>
    <w:rsid w:val="00F23EDF"/>
    <w:rsid w:val="00F30F90"/>
    <w:rsid w:val="00F312CF"/>
    <w:rsid w:val="00F34324"/>
    <w:rsid w:val="00F44DF3"/>
    <w:rsid w:val="00F9073D"/>
    <w:rsid w:val="00F92244"/>
    <w:rsid w:val="00F963ED"/>
    <w:rsid w:val="00FC7E50"/>
    <w:rsid w:val="00FD7C1D"/>
    <w:rsid w:val="00FE10F1"/>
    <w:rsid w:val="00FE2C9F"/>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character" w:styleId="ad">
    <w:name w:val="annotation reference"/>
    <w:basedOn w:val="a0"/>
    <w:uiPriority w:val="99"/>
    <w:semiHidden/>
    <w:unhideWhenUsed/>
    <w:rsid w:val="00066080"/>
    <w:rPr>
      <w:sz w:val="21"/>
      <w:szCs w:val="21"/>
    </w:rPr>
  </w:style>
  <w:style w:type="paragraph" w:styleId="ae">
    <w:name w:val="annotation text"/>
    <w:basedOn w:val="a"/>
    <w:link w:val="af"/>
    <w:uiPriority w:val="99"/>
    <w:semiHidden/>
    <w:unhideWhenUsed/>
    <w:rsid w:val="00066080"/>
    <w:pPr>
      <w:jc w:val="left"/>
    </w:pPr>
  </w:style>
  <w:style w:type="character" w:customStyle="1" w:styleId="af">
    <w:name w:val="批注文字 字符"/>
    <w:basedOn w:val="a0"/>
    <w:link w:val="ae"/>
    <w:uiPriority w:val="99"/>
    <w:semiHidden/>
    <w:rsid w:val="00066080"/>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066080"/>
    <w:rPr>
      <w:b/>
      <w:bCs/>
    </w:rPr>
  </w:style>
  <w:style w:type="character" w:customStyle="1" w:styleId="af1">
    <w:name w:val="批注主题 字符"/>
    <w:basedOn w:val="af"/>
    <w:link w:val="af0"/>
    <w:uiPriority w:val="99"/>
    <w:semiHidden/>
    <w:rsid w:val="0006608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6DE4D-7DCB-4C5A-A38F-1824E3DA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500</Words>
  <Characters>2850</Characters>
  <Application>Microsoft Office Word</Application>
  <DocSecurity>0</DocSecurity>
  <Lines>23</Lines>
  <Paragraphs>6</Paragraphs>
  <ScaleCrop>false</ScaleCrop>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4</cp:revision>
  <cp:lastPrinted>2021-11-23T08:01:00Z</cp:lastPrinted>
  <dcterms:created xsi:type="dcterms:W3CDTF">2022-02-11T09:49:00Z</dcterms:created>
  <dcterms:modified xsi:type="dcterms:W3CDTF">2022-02-14T07:38:00Z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