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1DF7" w14:textId="13F408F6" w:rsidR="004C7DB8" w:rsidRPr="002D5D0D" w:rsidRDefault="0001047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01047A">
        <w:rPr>
          <w:rFonts w:ascii="方正小标宋_GBK" w:eastAsia="方正小标宋_GBK" w:hAnsi="宋体" w:hint="eastAsia"/>
          <w:b/>
          <w:sz w:val="32"/>
          <w:szCs w:val="32"/>
        </w:rPr>
        <w:t>内南高速罗龙长江大桥水文计算和数值模拟专题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2976D865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5826B5" w:rsidRPr="005826B5">
        <w:rPr>
          <w:rFonts w:ascii="仿宋_GB2312" w:eastAsia="仿宋_GB2312" w:hint="eastAsia"/>
          <w:sz w:val="28"/>
          <w:szCs w:val="28"/>
          <w:u w:val="single"/>
        </w:rPr>
        <w:t>内江至南溪高速公路工程可行性研究</w:t>
      </w:r>
      <w:r w:rsidRPr="002D5D0D">
        <w:rPr>
          <w:rFonts w:ascii="仿宋_GB2312" w:eastAsia="仿宋_GB2312" w:hint="eastAsia"/>
          <w:sz w:val="28"/>
          <w:szCs w:val="28"/>
        </w:rPr>
        <w:t>服务进行询价采购，现将有关事项说明如下：</w:t>
      </w:r>
    </w:p>
    <w:p w14:paraId="2930A7A5" w14:textId="77777777" w:rsidR="004C7DB8" w:rsidRPr="002D5D0D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53AC5906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7501E2">
        <w:rPr>
          <w:rFonts w:ascii="仿宋_GB2312" w:eastAsia="仿宋_GB2312" w:hint="eastAsia"/>
          <w:sz w:val="28"/>
          <w:szCs w:val="28"/>
          <w:u w:val="single"/>
        </w:rPr>
        <w:t>内南高速罗龙长江大桥水文计算和数值模拟专题</w:t>
      </w:r>
      <w:r w:rsidRPr="002D5D0D">
        <w:rPr>
          <w:rFonts w:ascii="仿宋_GB2312" w:eastAsia="仿宋_GB2312" w:hint="eastAsia"/>
          <w:sz w:val="28"/>
          <w:szCs w:val="28"/>
          <w:u w:val="single"/>
        </w:rPr>
        <w:t>；</w:t>
      </w:r>
    </w:p>
    <w:p w14:paraId="673F7EF8" w14:textId="75A273E3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3E1F3E">
        <w:rPr>
          <w:rFonts w:ascii="仿宋_GB2312" w:eastAsia="仿宋_GB2312" w:hint="eastAsia"/>
          <w:sz w:val="28"/>
          <w:szCs w:val="28"/>
        </w:rPr>
        <w:t>宜宾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37462F72" w14:textId="2C048CB4" w:rsidR="008154D5" w:rsidRPr="008154D5" w:rsidRDefault="006568F7" w:rsidP="008E6691">
      <w:pPr>
        <w:adjustRightInd w:val="0"/>
        <w:snapToGrid w:val="0"/>
        <w:spacing w:line="360" w:lineRule="auto"/>
        <w:ind w:rightChars="-136" w:right="-286"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  <w:r w:rsidR="009A72D4">
        <w:rPr>
          <w:rFonts w:ascii="仿宋_GB2312" w:eastAsia="仿宋_GB2312" w:hint="eastAsia"/>
          <w:sz w:val="28"/>
          <w:szCs w:val="28"/>
        </w:rPr>
        <w:t>完成</w:t>
      </w:r>
      <w:r w:rsidR="008154D5" w:rsidRPr="008154D5">
        <w:rPr>
          <w:rFonts w:ascii="仿宋_GB2312" w:eastAsia="仿宋_GB2312" w:hint="eastAsia"/>
          <w:sz w:val="28"/>
          <w:szCs w:val="28"/>
        </w:rPr>
        <w:t>罗龙长江桥洪水影响评价水文计算和数值模拟专题。</w:t>
      </w:r>
    </w:p>
    <w:p w14:paraId="5DC16F92" w14:textId="038AC81A" w:rsidR="004C7DB8" w:rsidRPr="002D5D0D" w:rsidRDefault="009427CE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6568F7"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4E6D55CB" w14:textId="77777777" w:rsidR="006B7308" w:rsidRDefault="006B73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（一）资格要求</w:t>
      </w:r>
      <w:r w:rsidR="006568F7" w:rsidRPr="002D5D0D">
        <w:rPr>
          <w:rFonts w:ascii="仿宋_GB2312" w:eastAsia="仿宋_GB2312" w:hint="eastAsia"/>
          <w:sz w:val="28"/>
          <w:szCs w:val="28"/>
        </w:rPr>
        <w:t>：</w:t>
      </w:r>
      <w:r w:rsidR="00C72D96" w:rsidRPr="00C72D96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>
        <w:rPr>
          <w:rFonts w:ascii="仿宋_GB2312" w:eastAsia="仿宋_GB2312" w:hint="eastAsia"/>
          <w:sz w:val="28"/>
          <w:szCs w:val="28"/>
        </w:rPr>
        <w:t>。</w:t>
      </w:r>
    </w:p>
    <w:p w14:paraId="60E2124C" w14:textId="7ABB3999" w:rsidR="004C7DB8" w:rsidRPr="006B7308" w:rsidRDefault="006B7308" w:rsidP="006B73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7308">
        <w:rPr>
          <w:rFonts w:ascii="仿宋_GB2312" w:eastAsia="仿宋_GB2312" w:hint="eastAsia"/>
          <w:sz w:val="28"/>
          <w:szCs w:val="28"/>
        </w:rPr>
        <w:t>（二）资质要求：具备工程设计水利行业（河道整治、城市防洪）专业乙级及以上资质或工程咨询单位（专业包括水利水电）乙级及以上资信资质或水文、水资源调查评价乙级及以上资质</w:t>
      </w:r>
      <w:r w:rsidR="007B7053" w:rsidRPr="006B7308">
        <w:rPr>
          <w:rFonts w:ascii="仿宋_GB2312" w:eastAsia="仿宋_GB2312" w:hint="eastAsia"/>
          <w:sz w:val="28"/>
          <w:szCs w:val="28"/>
        </w:rPr>
        <w:t>；</w:t>
      </w:r>
    </w:p>
    <w:p w14:paraId="39E344C2" w14:textId="77777777" w:rsidR="001E0CB4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B19A8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6B7308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B078BC" w:rsidRPr="003F41AD">
        <w:rPr>
          <w:rFonts w:ascii="仿宋_GB2312" w:eastAsia="仿宋_GB2312" w:hint="eastAsia"/>
          <w:sz w:val="28"/>
          <w:szCs w:val="28"/>
        </w:rPr>
        <w:t>近三年（</w:t>
      </w:r>
      <w:r w:rsidR="00B078BC" w:rsidRPr="003F41AD">
        <w:rPr>
          <w:rFonts w:ascii="仿宋_GB2312" w:eastAsia="仿宋_GB2312"/>
          <w:sz w:val="28"/>
          <w:szCs w:val="28"/>
        </w:rPr>
        <w:t>2019年1月1日至投标截止日）业绩满足以下要求：1、至少完成一个行洪论证和河势稳定评价或水文分析业绩；2、至少完成一个二维数值模拟业绩</w:t>
      </w:r>
      <w:r w:rsidR="00B078BC" w:rsidRPr="006B7308">
        <w:rPr>
          <w:rFonts w:ascii="仿宋_GB2312" w:eastAsia="仿宋_GB2312" w:hint="eastAsia"/>
          <w:sz w:val="28"/>
          <w:szCs w:val="28"/>
        </w:rPr>
        <w:t>；</w:t>
      </w:r>
    </w:p>
    <w:p w14:paraId="75A9F715" w14:textId="7F5D506C" w:rsidR="004C7DB8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B19A8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6B7308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6B7308" w:rsidRPr="006B7308">
        <w:rPr>
          <w:rFonts w:ascii="仿宋_GB2312" w:eastAsia="仿宋_GB2312" w:hint="eastAsia"/>
          <w:sz w:val="28"/>
          <w:szCs w:val="28"/>
        </w:rPr>
        <w:t>项目负责人为高级工程师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5AB6BCB9" w14:textId="71B1E683" w:rsidR="003E0A9C" w:rsidRPr="002D5D0D" w:rsidRDefault="003E0A9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（五）设备要求：无；</w:t>
      </w:r>
    </w:p>
    <w:p w14:paraId="1478C4F6" w14:textId="18582F90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3E0A9C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8154D5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C919D0" w:rsidRPr="00C919D0">
        <w:rPr>
          <w:rFonts w:ascii="仿宋_GB2312" w:eastAsia="仿宋_GB2312" w:hint="eastAsia"/>
          <w:sz w:val="28"/>
          <w:szCs w:val="28"/>
        </w:rPr>
        <w:t>收</w:t>
      </w:r>
      <w:r w:rsidR="008154D5" w:rsidRPr="008154D5">
        <w:rPr>
          <w:rFonts w:ascii="仿宋_GB2312" w:eastAsia="仿宋_GB2312" w:hint="eastAsia"/>
          <w:sz w:val="28"/>
          <w:szCs w:val="28"/>
        </w:rPr>
        <w:t>到工作通知单后</w:t>
      </w:r>
      <w:r w:rsidR="008154D5" w:rsidRPr="008154D5">
        <w:rPr>
          <w:rFonts w:ascii="仿宋_GB2312" w:eastAsia="仿宋_GB2312"/>
          <w:sz w:val="28"/>
          <w:szCs w:val="28"/>
        </w:rPr>
        <w:t>30</w:t>
      </w:r>
      <w:r w:rsidR="008154D5" w:rsidRPr="008154D5">
        <w:rPr>
          <w:rFonts w:ascii="仿宋_GB2312" w:eastAsia="仿宋_GB2312" w:hint="eastAsia"/>
          <w:sz w:val="28"/>
          <w:szCs w:val="28"/>
        </w:rPr>
        <w:t>个工作日内提交成果资料。</w:t>
      </w:r>
    </w:p>
    <w:p w14:paraId="7828CD3B" w14:textId="2E0A4520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3E0A9C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F23EDF">
        <w:rPr>
          <w:rFonts w:ascii="仿宋_GB2312" w:eastAsia="仿宋_GB2312"/>
          <w:sz w:val="28"/>
          <w:szCs w:val="28"/>
        </w:rPr>
        <w:t>2</w:t>
      </w:r>
      <w:r w:rsidR="008154D5">
        <w:rPr>
          <w:rFonts w:ascii="仿宋_GB2312" w:eastAsia="仿宋_GB2312"/>
          <w:sz w:val="28"/>
          <w:szCs w:val="28"/>
        </w:rPr>
        <w:t>9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</w:p>
    <w:p w14:paraId="505655A8" w14:textId="0FA2C717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3E0A9C">
        <w:rPr>
          <w:rFonts w:ascii="仿宋_GB2312" w:eastAsia="仿宋_GB2312" w:hint="eastAsia"/>
          <w:sz w:val="28"/>
          <w:szCs w:val="28"/>
        </w:rPr>
        <w:t>八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</w:t>
      </w:r>
      <w:r w:rsidR="00C40696" w:rsidRPr="002D5D0D">
        <w:rPr>
          <w:rFonts w:ascii="仿宋_GB2312" w:eastAsia="仿宋_GB2312" w:hint="eastAsia"/>
          <w:sz w:val="28"/>
          <w:szCs w:val="28"/>
        </w:rPr>
        <w:lastRenderedPageBreak/>
        <w:t>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7DA172E0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E0A9C">
        <w:rPr>
          <w:rFonts w:ascii="仿宋_GB2312" w:eastAsia="仿宋_GB2312" w:hint="eastAsia"/>
          <w:sz w:val="28"/>
          <w:szCs w:val="28"/>
        </w:rPr>
        <w:t>九</w:t>
      </w:r>
      <w:r>
        <w:rPr>
          <w:rFonts w:ascii="仿宋_GB2312" w:eastAsia="仿宋_GB2312" w:hint="eastAsia"/>
          <w:sz w:val="28"/>
          <w:szCs w:val="28"/>
        </w:rPr>
        <w:t>）</w:t>
      </w:r>
      <w:proofErr w:type="gramStart"/>
      <w:r w:rsidR="00CC51C1" w:rsidRPr="00CC51C1">
        <w:rPr>
          <w:rFonts w:ascii="仿宋_GB2312" w:eastAsia="仿宋_GB2312" w:hint="eastAsia"/>
          <w:sz w:val="28"/>
          <w:szCs w:val="28"/>
        </w:rPr>
        <w:t>报价函须注明</w:t>
      </w:r>
      <w:proofErr w:type="gramEnd"/>
      <w:r w:rsidR="00CC51C1" w:rsidRPr="00CC51C1">
        <w:rPr>
          <w:rFonts w:ascii="仿宋_GB2312" w:eastAsia="仿宋_GB2312" w:hint="eastAsia"/>
          <w:sz w:val="28"/>
          <w:szCs w:val="28"/>
        </w:rPr>
        <w:t>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E17950">
        <w:rPr>
          <w:rFonts w:ascii="仿宋_GB2312" w:eastAsia="仿宋_GB2312" w:hint="eastAsia"/>
          <w:sz w:val="28"/>
          <w:szCs w:val="28"/>
        </w:rPr>
        <w:t>因受疫情影响，各供应商</w:t>
      </w:r>
      <w:r w:rsidR="00E17950" w:rsidRPr="00551368">
        <w:rPr>
          <w:rFonts w:ascii="仿宋_GB2312" w:eastAsia="仿宋_GB2312" w:hint="eastAsia"/>
          <w:sz w:val="28"/>
          <w:szCs w:val="28"/>
        </w:rPr>
        <w:t>请于</w:t>
      </w:r>
      <w:r w:rsidR="00E17950">
        <w:rPr>
          <w:rFonts w:ascii="仿宋_GB2312" w:eastAsia="仿宋_GB2312"/>
          <w:sz w:val="28"/>
          <w:szCs w:val="28"/>
          <w:u w:val="single"/>
        </w:rPr>
        <w:t>2022</w:t>
      </w:r>
      <w:r w:rsidR="00E17950" w:rsidRPr="00551368">
        <w:rPr>
          <w:rFonts w:ascii="仿宋_GB2312" w:eastAsia="仿宋_GB2312" w:hint="eastAsia"/>
          <w:sz w:val="28"/>
          <w:szCs w:val="28"/>
        </w:rPr>
        <w:t>年</w:t>
      </w:r>
      <w:r w:rsidR="00E17950">
        <w:rPr>
          <w:rFonts w:ascii="仿宋_GB2312" w:eastAsia="仿宋_GB2312"/>
          <w:sz w:val="28"/>
          <w:szCs w:val="28"/>
          <w:u w:val="single"/>
        </w:rPr>
        <w:t>03</w:t>
      </w:r>
      <w:r w:rsidR="00E17950" w:rsidRPr="00551368">
        <w:rPr>
          <w:rFonts w:ascii="仿宋_GB2312" w:eastAsia="仿宋_GB2312" w:hint="eastAsia"/>
          <w:sz w:val="28"/>
          <w:szCs w:val="28"/>
        </w:rPr>
        <w:t>月</w:t>
      </w:r>
      <w:r w:rsidR="00E17950">
        <w:rPr>
          <w:rFonts w:ascii="仿宋_GB2312" w:eastAsia="仿宋_GB2312"/>
          <w:sz w:val="28"/>
          <w:szCs w:val="28"/>
          <w:u w:val="single"/>
        </w:rPr>
        <w:t>2</w:t>
      </w:r>
      <w:r w:rsidR="008B3836">
        <w:rPr>
          <w:rFonts w:ascii="仿宋_GB2312" w:eastAsia="仿宋_GB2312"/>
          <w:sz w:val="28"/>
          <w:szCs w:val="28"/>
          <w:u w:val="single"/>
        </w:rPr>
        <w:t>9</w:t>
      </w:r>
      <w:r w:rsidR="00E17950" w:rsidRPr="00551368">
        <w:rPr>
          <w:rFonts w:ascii="仿宋_GB2312" w:eastAsia="仿宋_GB2312" w:hint="eastAsia"/>
          <w:sz w:val="28"/>
          <w:szCs w:val="28"/>
        </w:rPr>
        <w:t>日上午</w:t>
      </w:r>
      <w:r w:rsidR="00E17950" w:rsidRPr="00551368">
        <w:rPr>
          <w:rFonts w:ascii="仿宋_GB2312" w:eastAsia="仿宋_GB2312" w:hint="eastAsia"/>
          <w:sz w:val="28"/>
          <w:szCs w:val="28"/>
          <w:u w:val="single"/>
        </w:rPr>
        <w:t>1</w:t>
      </w:r>
      <w:r w:rsidR="00E17950" w:rsidRPr="00551368">
        <w:rPr>
          <w:rFonts w:ascii="仿宋_GB2312" w:eastAsia="仿宋_GB2312"/>
          <w:sz w:val="28"/>
          <w:szCs w:val="28"/>
          <w:u w:val="single"/>
        </w:rPr>
        <w:t>0</w:t>
      </w:r>
      <w:r w:rsidR="00E17950" w:rsidRPr="00551368">
        <w:rPr>
          <w:rFonts w:ascii="仿宋_GB2312" w:eastAsia="仿宋_GB2312" w:hint="eastAsia"/>
          <w:sz w:val="28"/>
          <w:szCs w:val="28"/>
          <w:u w:val="single"/>
        </w:rPr>
        <w:t>：0</w:t>
      </w:r>
      <w:r w:rsidR="00E17950" w:rsidRPr="00551368">
        <w:rPr>
          <w:rFonts w:ascii="仿宋_GB2312" w:eastAsia="仿宋_GB2312"/>
          <w:sz w:val="28"/>
          <w:szCs w:val="28"/>
          <w:u w:val="single"/>
        </w:rPr>
        <w:t>0</w:t>
      </w:r>
      <w:r w:rsidR="00E17950" w:rsidRPr="00551368">
        <w:rPr>
          <w:rFonts w:ascii="仿宋_GB2312" w:eastAsia="仿宋_GB2312" w:hint="eastAsia"/>
          <w:sz w:val="28"/>
          <w:szCs w:val="28"/>
        </w:rPr>
        <w:t>前密封</w:t>
      </w:r>
      <w:r w:rsidR="00E17950">
        <w:rPr>
          <w:rFonts w:ascii="仿宋_GB2312" w:eastAsia="仿宋_GB2312" w:hint="eastAsia"/>
          <w:sz w:val="28"/>
          <w:szCs w:val="28"/>
        </w:rPr>
        <w:t>以邮寄方式</w:t>
      </w:r>
      <w:r w:rsidR="00E17950" w:rsidRPr="00551368">
        <w:rPr>
          <w:rFonts w:ascii="仿宋_GB2312" w:eastAsia="仿宋_GB2312" w:hint="eastAsia"/>
          <w:sz w:val="28"/>
          <w:szCs w:val="28"/>
        </w:rPr>
        <w:t>报送我公司</w:t>
      </w:r>
      <w:r w:rsidR="00E17950">
        <w:rPr>
          <w:rFonts w:ascii="仿宋_GB2312" w:eastAsia="仿宋_GB2312" w:hint="eastAsia"/>
          <w:sz w:val="28"/>
          <w:szCs w:val="28"/>
        </w:rPr>
        <w:t>，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6619C7FE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3E0A9C">
        <w:rPr>
          <w:rFonts w:ascii="仿宋_GB2312" w:eastAsia="仿宋_GB2312" w:hint="eastAsia"/>
          <w:sz w:val="28"/>
          <w:szCs w:val="28"/>
        </w:rPr>
        <w:t>十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61CEB6E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2、未进入我公司外部供应项目合格供应商目录的供应商报价；</w:t>
      </w:r>
    </w:p>
    <w:p w14:paraId="524B8160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3、超过最高限价的报价；</w:t>
      </w:r>
    </w:p>
    <w:p w14:paraId="35AF2853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4、未在规定时间递交至规定地点的报价函；</w:t>
      </w:r>
    </w:p>
    <w:p w14:paraId="1BAAD9F0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5、单位负责人为同一人或存在控股、管理关系的不同单位，不得参加同一标段报价，否则，相关投标无效；</w:t>
      </w:r>
    </w:p>
    <w:p w14:paraId="0477813E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6、相关法律法规规定的其他情形等。</w:t>
      </w:r>
    </w:p>
    <w:p w14:paraId="77A5CBB6" w14:textId="50F86453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</w:t>
      </w:r>
      <w:r w:rsidR="003E0A9C">
        <w:rPr>
          <w:rFonts w:ascii="仿宋_GB2312" w:eastAsia="仿宋_GB2312" w:hint="eastAsia"/>
          <w:sz w:val="28"/>
          <w:szCs w:val="28"/>
        </w:rPr>
        <w:t>一</w:t>
      </w:r>
      <w:r w:rsidRPr="002D5D0D">
        <w:rPr>
          <w:rFonts w:ascii="仿宋_GB2312" w:eastAsia="仿宋_GB2312" w:hint="eastAsia"/>
          <w:sz w:val="28"/>
          <w:szCs w:val="28"/>
        </w:rPr>
        <w:t>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108BD70B" w:rsidR="002D5D0D" w:rsidRDefault="003E0A9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（十二</w:t>
      </w:r>
      <w:r w:rsidR="002D5D0D" w:rsidRPr="002D5D0D">
        <w:rPr>
          <w:rFonts w:ascii="仿宋_GB2312" w:eastAsia="仿宋_GB2312" w:hint="eastAsia"/>
          <w:sz w:val="28"/>
          <w:szCs w:val="28"/>
        </w:rPr>
        <w:t>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41F864CC" w:rsidR="002D5D0D" w:rsidRPr="002D5D0D" w:rsidRDefault="003E0A9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（十三</w:t>
      </w:r>
      <w:r w:rsidR="002D5D0D" w:rsidRPr="002D5D0D">
        <w:rPr>
          <w:rFonts w:ascii="仿宋_GB2312" w:eastAsia="仿宋_GB2312" w:hint="eastAsia"/>
          <w:sz w:val="28"/>
          <w:szCs w:val="28"/>
        </w:rPr>
        <w:t>）本项目技术和质量要求，参见附件</w:t>
      </w:r>
      <w:r w:rsidR="002D5D0D" w:rsidRPr="002D5D0D">
        <w:rPr>
          <w:rFonts w:ascii="仿宋_GB2312" w:eastAsia="仿宋_GB2312"/>
          <w:sz w:val="28"/>
          <w:szCs w:val="28"/>
        </w:rPr>
        <w:t>1</w:t>
      </w:r>
      <w:r w:rsidR="002D5D0D"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668B4592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07324BC5" w14:textId="77777777" w:rsidR="00F7285C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附件：</w:t>
      </w:r>
    </w:p>
    <w:p w14:paraId="1DD70380" w14:textId="0C4D2933" w:rsidR="004C7DB8" w:rsidRPr="006B5C83" w:rsidRDefault="00F7285C" w:rsidP="00F7285C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6568F7" w:rsidRPr="006B5C83">
        <w:rPr>
          <w:rFonts w:ascii="仿宋_GB2312" w:eastAsia="仿宋_GB2312" w:hint="eastAsia"/>
          <w:sz w:val="28"/>
          <w:szCs w:val="28"/>
        </w:rPr>
        <w:t>《外部供应项目技术要求》</w:t>
      </w:r>
    </w:p>
    <w:p w14:paraId="5CADFA79" w14:textId="77777777" w:rsidR="00306272" w:rsidRPr="006B5C83" w:rsidRDefault="00306272" w:rsidP="00F7285C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2987B190" w14:textId="77777777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401AAC8A" w14:textId="618EDF63" w:rsidR="00CC51C1" w:rsidRDefault="007E15FD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 w:rsidR="006568F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6568F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DA7008">
        <w:rPr>
          <w:sz w:val="28"/>
          <w:szCs w:val="28"/>
        </w:rPr>
        <w:t>4</w:t>
      </w:r>
      <w:bookmarkStart w:id="0" w:name="_GoBack"/>
      <w:bookmarkEnd w:id="0"/>
      <w:r w:rsidR="006568F7">
        <w:rPr>
          <w:rFonts w:hint="eastAsia"/>
          <w:sz w:val="28"/>
          <w:szCs w:val="28"/>
        </w:rPr>
        <w:t>日</w:t>
      </w:r>
    </w:p>
    <w:p w14:paraId="5A59FC2E" w14:textId="77777777" w:rsidR="00C40696" w:rsidRDefault="00C40696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764A6CDD" w14:textId="77777777" w:rsidR="006B5C83" w:rsidRDefault="006B5C83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64825E5E" w:rsidR="00D6194E" w:rsidRDefault="00F7285C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786B3022" wp14:editId="734612EA">
            <wp:extent cx="5759450" cy="6857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05EFA446" w14:textId="77777777" w:rsidR="00FF33D1" w:rsidRPr="002E31F9" w:rsidRDefault="00FF33D1" w:rsidP="00FF33D1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557DB552" w14:textId="77777777" w:rsidR="00FF33D1" w:rsidRDefault="00FF33D1" w:rsidP="00FF33D1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2A1E4DA" w14:textId="77777777" w:rsidR="00FF33D1" w:rsidRDefault="00FF33D1" w:rsidP="00FF33D1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7D565C6" w14:textId="77777777" w:rsidR="00FF33D1" w:rsidRDefault="00FF33D1" w:rsidP="00FF33D1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40AE29F5" w14:textId="73994BE3" w:rsidR="00FF33D1" w:rsidRDefault="001004A0" w:rsidP="00FF33D1">
      <w:pPr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>内南高速罗龙长江大桥水文计算和数值模拟专题</w:t>
      </w:r>
    </w:p>
    <w:p w14:paraId="748C6B5A" w14:textId="77777777" w:rsidR="00FF33D1" w:rsidRPr="00674206" w:rsidRDefault="00FF33D1" w:rsidP="00FF33D1">
      <w:pPr>
        <w:jc w:val="center"/>
        <w:rPr>
          <w:sz w:val="30"/>
          <w:szCs w:val="30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行洪论证与河势稳定评价</w:t>
      </w:r>
    </w:p>
    <w:p w14:paraId="49FF433F" w14:textId="77777777" w:rsidR="00FF33D1" w:rsidRDefault="00FF33D1" w:rsidP="00FF33D1"/>
    <w:p w14:paraId="60C3A2EC" w14:textId="77777777" w:rsidR="00FF33D1" w:rsidRDefault="00FF33D1" w:rsidP="00FF33D1"/>
    <w:p w14:paraId="4C4E2C2C" w14:textId="77777777" w:rsidR="00FF33D1" w:rsidRDefault="00FF33D1" w:rsidP="00FF33D1"/>
    <w:p w14:paraId="6E017829" w14:textId="77777777" w:rsidR="00FF33D1" w:rsidRDefault="00FF33D1" w:rsidP="00FF33D1"/>
    <w:p w14:paraId="496BB77A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446AA374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4A0D74B4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0142F5E3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00DFA670" w14:textId="77777777" w:rsidR="00FF33D1" w:rsidRDefault="00FF33D1" w:rsidP="00FF33D1"/>
    <w:p w14:paraId="1F00C72B" w14:textId="77777777" w:rsidR="00FF33D1" w:rsidRDefault="00FF33D1" w:rsidP="00FF33D1"/>
    <w:p w14:paraId="7BE58F99" w14:textId="77777777" w:rsidR="00FF33D1" w:rsidRDefault="00FF33D1" w:rsidP="00FF33D1"/>
    <w:p w14:paraId="30C2E35F" w14:textId="77777777" w:rsidR="00FF33D1" w:rsidRDefault="00FF33D1" w:rsidP="00FF33D1"/>
    <w:p w14:paraId="3F997C44" w14:textId="77777777" w:rsidR="00FF33D1" w:rsidRDefault="00FF33D1" w:rsidP="00FF33D1"/>
    <w:p w14:paraId="7E4124DA" w14:textId="77777777" w:rsidR="00FF33D1" w:rsidRDefault="00FF33D1" w:rsidP="00FF33D1"/>
    <w:p w14:paraId="242FAB78" w14:textId="77777777" w:rsidR="00FF33D1" w:rsidRDefault="00FF33D1" w:rsidP="00FF33D1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53D1E034" w14:textId="77777777" w:rsidR="00FF33D1" w:rsidRDefault="00FF33D1" w:rsidP="00FF33D1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3592FAEA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62B0BC8C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13E2306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7D260B1" w14:textId="77777777" w:rsidR="00FF33D1" w:rsidRDefault="00FF33D1" w:rsidP="00FF33D1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1CD43308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3B66D63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88F1A46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04EFC8D3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7DF7EE83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2B8609B5" w14:textId="23298814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eastAsia="黑体"/>
          <w:sz w:val="30"/>
          <w:szCs w:val="30"/>
        </w:rPr>
        <w:br w:type="page"/>
      </w:r>
    </w:p>
    <w:p w14:paraId="502F30CE" w14:textId="77777777" w:rsidR="00FF33D1" w:rsidRDefault="00FF33D1" w:rsidP="00FF33D1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3D7036B0" w14:textId="77777777" w:rsidR="00FF33D1" w:rsidRDefault="00FF33D1" w:rsidP="00FF33D1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14EECE57" w14:textId="2E093AC2" w:rsidR="00FF33D1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1004A0">
        <w:rPr>
          <w:rFonts w:ascii="仿宋_GB2312" w:eastAsia="仿宋_GB2312" w:hAnsi="宋体" w:hint="eastAsia"/>
          <w:sz w:val="24"/>
          <w:u w:val="single"/>
        </w:rPr>
        <w:t>内南高速罗龙长江大桥水文计算和数值模拟专题</w:t>
      </w:r>
      <w:r>
        <w:rPr>
          <w:rFonts w:ascii="仿宋_GB2312" w:eastAsia="仿宋_GB2312" w:hAnsi="宋体" w:hint="eastAsia"/>
          <w:sz w:val="24"/>
          <w:u w:val="single"/>
        </w:rPr>
        <w:t>行洪论证与河势稳定评价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286E8F43" w14:textId="77777777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FF33D1" w14:paraId="115988AC" w14:textId="77777777" w:rsidTr="00D73404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347AC4E6" w14:textId="77777777" w:rsidR="00FF33D1" w:rsidRDefault="00FF33D1" w:rsidP="00D7340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64E070F0" w14:textId="77777777" w:rsidR="00FF33D1" w:rsidRDefault="00FF33D1" w:rsidP="00D73404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FF33D1" w14:paraId="3DC6460D" w14:textId="77777777" w:rsidTr="00D73404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32DCEE06" w14:textId="196DB391" w:rsidR="00FF33D1" w:rsidRDefault="00E71CAA" w:rsidP="00E71CAA">
            <w:pPr>
              <w:widowControl/>
              <w:ind w:leftChars="8" w:left="17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E71CAA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内南高速罗龙长江大桥水文计算和数值模拟专题</w:t>
            </w:r>
          </w:p>
        </w:tc>
        <w:tc>
          <w:tcPr>
            <w:tcW w:w="2001" w:type="pct"/>
            <w:vAlign w:val="center"/>
          </w:tcPr>
          <w:p w14:paraId="60A43737" w14:textId="77777777" w:rsidR="00FF33D1" w:rsidRDefault="00FF33D1" w:rsidP="00D73404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16E72D6C" w14:textId="77777777" w:rsidR="00FF33D1" w:rsidRDefault="00FF33D1" w:rsidP="00D73404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7A7A34F0" w14:textId="77777777" w:rsidR="00FF33D1" w:rsidRDefault="00FF33D1" w:rsidP="00FF33D1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3D4DE1AF" w14:textId="77777777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6FD7D235" w14:textId="77777777" w:rsidR="00FF33D1" w:rsidRPr="00811D5F" w:rsidRDefault="00FF33D1" w:rsidP="00FF33D1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45A84113" w14:textId="77777777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62D55FA0" w14:textId="77777777" w:rsidR="00FF33D1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2EC26248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72411FDF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4770A54C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4782350B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6939B811" w14:textId="310D8163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 w:rsidR="005014E8">
        <w:rPr>
          <w:rFonts w:ascii="仿宋_GB2312" w:eastAsia="仿宋_GB2312" w:hint="eastAsia"/>
          <w:sz w:val="24"/>
        </w:rPr>
        <w:t xml:space="preserve">姓名： </w:t>
      </w:r>
      <w:r w:rsidR="005014E8">
        <w:rPr>
          <w:rFonts w:ascii="仿宋_GB2312" w:eastAsia="仿宋_GB2312"/>
          <w:sz w:val="24"/>
        </w:rPr>
        <w:t xml:space="preserve">              </w:t>
      </w:r>
      <w:r w:rsidR="005014E8">
        <w:rPr>
          <w:rFonts w:ascii="仿宋_GB2312" w:eastAsia="仿宋_GB2312" w:hint="eastAsia"/>
          <w:sz w:val="24"/>
        </w:rPr>
        <w:t>电话：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6657528B" w14:textId="77777777" w:rsidR="00FF33D1" w:rsidRDefault="00FF33D1" w:rsidP="00FF33D1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3F068DB1" w14:textId="16F66CA2" w:rsidR="00FF33D1" w:rsidRDefault="00FF33D1" w:rsidP="00FF33D1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7976880E" w14:textId="77777777" w:rsidR="00FF33D1" w:rsidRDefault="00FF33D1" w:rsidP="00FF33D1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534E693C" w14:textId="77777777" w:rsidR="00FF33D1" w:rsidRDefault="00FF33D1" w:rsidP="00FF33D1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02280F39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55DCAAD0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14:paraId="0D91D4BF" w14:textId="77777777" w:rsidR="00FF33D1" w:rsidRDefault="00FF33D1" w:rsidP="00FF33D1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2E9B4C13" w14:textId="77777777" w:rsidR="00FF33D1" w:rsidRDefault="00FF33D1" w:rsidP="00FF33D1">
      <w:pPr>
        <w:spacing w:line="440" w:lineRule="exact"/>
        <w:rPr>
          <w:sz w:val="20"/>
        </w:rPr>
      </w:pPr>
    </w:p>
    <w:p w14:paraId="16C24095" w14:textId="77777777" w:rsidR="00FF33D1" w:rsidRDefault="00FF33D1" w:rsidP="00FF33D1">
      <w:pPr>
        <w:spacing w:line="440" w:lineRule="exact"/>
        <w:rPr>
          <w:sz w:val="20"/>
        </w:rPr>
      </w:pPr>
    </w:p>
    <w:p w14:paraId="35345924" w14:textId="3C7FBDC4" w:rsidR="00FF33D1" w:rsidRDefault="00822645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供应商名称</w:t>
      </w:r>
      <w:r w:rsidR="00FF33D1">
        <w:rPr>
          <w:rFonts w:ascii="仿宋_GB2312" w:eastAsia="仿宋_GB2312" w:hint="eastAsia"/>
          <w:sz w:val="24"/>
        </w:rPr>
        <w:t>：</w:t>
      </w:r>
      <w:r w:rsidR="00FF33D1">
        <w:rPr>
          <w:rFonts w:ascii="仿宋_GB2312" w:eastAsia="仿宋_GB2312" w:hint="eastAsia"/>
          <w:sz w:val="24"/>
          <w:u w:val="single"/>
        </w:rPr>
        <w:t xml:space="preserve">                            </w:t>
      </w:r>
      <w:r w:rsidR="00FF33D1">
        <w:rPr>
          <w:rFonts w:ascii="仿宋_GB2312" w:eastAsia="仿宋_GB2312" w:hint="eastAsia"/>
          <w:sz w:val="24"/>
        </w:rPr>
        <w:t xml:space="preserve"> </w:t>
      </w:r>
    </w:p>
    <w:p w14:paraId="344C78B8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74BFFEFC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04A60914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0B6FDBC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3730FB5A" w14:textId="2B9A0CCE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</w:t>
      </w:r>
      <w:r w:rsidR="00822645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)的法定代表人。</w:t>
      </w:r>
    </w:p>
    <w:p w14:paraId="6D276E74" w14:textId="77777777" w:rsidR="00FF33D1" w:rsidRDefault="00FF33D1" w:rsidP="00FF33D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1CC55247" w14:textId="77777777" w:rsidR="00FF33D1" w:rsidRDefault="00FF33D1" w:rsidP="00FF33D1">
      <w:pPr>
        <w:spacing w:line="480" w:lineRule="auto"/>
        <w:rPr>
          <w:rFonts w:ascii="仿宋_GB2312" w:eastAsia="仿宋_GB2312" w:hAnsi="宋体"/>
          <w:sz w:val="24"/>
        </w:rPr>
      </w:pPr>
    </w:p>
    <w:p w14:paraId="58F22444" w14:textId="77777777" w:rsidR="00FF33D1" w:rsidRDefault="00FF33D1" w:rsidP="00FF33D1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5C662090" w14:textId="77777777" w:rsidR="00FF33D1" w:rsidRDefault="00FF33D1" w:rsidP="00FF33D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4FC28AD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68B1520E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75A5E1C9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77D3E223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16975E51" w14:textId="77777777" w:rsidR="00FF33D1" w:rsidRDefault="00FF33D1" w:rsidP="00FF33D1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4809F7CE" w14:textId="77777777" w:rsidR="00FF33D1" w:rsidRDefault="00FF33D1" w:rsidP="00FF33D1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41748462" w14:textId="77777777" w:rsidR="00FF33D1" w:rsidRDefault="00FF33D1" w:rsidP="00FF33D1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2E0788AE" w14:textId="77777777" w:rsidR="00FF33D1" w:rsidRDefault="00FF33D1" w:rsidP="00FF33D1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72135652" w14:textId="77777777" w:rsidR="00FF33D1" w:rsidRDefault="00FF33D1" w:rsidP="00FF33D1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AE38332" w14:textId="77777777" w:rsidR="00FF33D1" w:rsidRDefault="00FF33D1" w:rsidP="00FF33D1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352CF54C" w14:textId="77777777" w:rsidR="00FF33D1" w:rsidRDefault="00FF33D1" w:rsidP="00FF33D1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18CB4040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86C9058" w14:textId="77777777" w:rsidR="00FF33D1" w:rsidRDefault="00FF33D1" w:rsidP="00FF33D1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07EA698C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46DFD0B6" w14:textId="485D0140" w:rsidR="00FF33D1" w:rsidRDefault="00FF33D1" w:rsidP="00FF33D1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</w:t>
      </w:r>
      <w:r w:rsidR="00822645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1004A0">
        <w:rPr>
          <w:rFonts w:ascii="仿宋_GB2312" w:eastAsia="仿宋_GB2312" w:hAnsi="宋体" w:hint="eastAsia"/>
          <w:sz w:val="24"/>
          <w:u w:val="single"/>
        </w:rPr>
        <w:t>内南高速罗龙长江大桥水文计算和数值模拟专题</w:t>
      </w:r>
      <w:r>
        <w:rPr>
          <w:rFonts w:ascii="仿宋_GB2312" w:eastAsia="仿宋_GB2312" w:hAnsi="宋体" w:hint="eastAsia"/>
          <w:sz w:val="24"/>
          <w:u w:val="single"/>
        </w:rPr>
        <w:t>行洪论证与河势稳定评价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1356C072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2217F3A" w14:textId="77777777" w:rsidR="00FF33D1" w:rsidRDefault="00FF33D1" w:rsidP="00FF33D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5A1A952F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48D9FFFF" w14:textId="77777777" w:rsidR="00FF33D1" w:rsidRDefault="00FF33D1" w:rsidP="00FF33D1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6E3EB4E6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76AEBE88" w14:textId="77777777" w:rsidR="00FF33D1" w:rsidRDefault="00FF33D1" w:rsidP="00FF33D1">
      <w:pPr>
        <w:pStyle w:val="ab"/>
        <w:rPr>
          <w:rFonts w:ascii="仿宋_GB2312" w:eastAsia="仿宋_GB2312"/>
        </w:rPr>
      </w:pPr>
    </w:p>
    <w:p w14:paraId="28D065AA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5DD8E0C8" w14:textId="77777777" w:rsidR="00FF33D1" w:rsidRDefault="00FF33D1" w:rsidP="00FF33D1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4343112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414B6644" w14:textId="77777777" w:rsidR="00FF33D1" w:rsidRDefault="00FF33D1" w:rsidP="00FF33D1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049F19AC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66A87C3A" w14:textId="77777777" w:rsidR="00FF33D1" w:rsidRDefault="00FF33D1" w:rsidP="00FF33D1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68B2A55E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287F015C" w14:textId="77777777" w:rsidR="00FF33D1" w:rsidRDefault="00FF33D1" w:rsidP="00FF33D1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2B63E3B7" w14:textId="77777777" w:rsidR="00FF33D1" w:rsidRDefault="00FF33D1" w:rsidP="00FF33D1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3223AD49" w14:textId="77777777" w:rsidR="00FF33D1" w:rsidRDefault="00FF33D1" w:rsidP="00FF33D1">
      <w:pPr>
        <w:snapToGrid w:val="0"/>
        <w:jc w:val="left"/>
        <w:rPr>
          <w:rFonts w:ascii="仿宋_GB2312" w:eastAsia="仿宋_GB2312"/>
          <w:szCs w:val="21"/>
        </w:rPr>
      </w:pPr>
    </w:p>
    <w:p w14:paraId="1DBBA024" w14:textId="77777777" w:rsidR="00FF33D1" w:rsidRDefault="00FF33D1" w:rsidP="00FF33D1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41FB37A8" w14:textId="77777777" w:rsidR="00FF33D1" w:rsidRDefault="00FF33D1" w:rsidP="00FF33D1"/>
    <w:p w14:paraId="5D92F2CF" w14:textId="77777777" w:rsidR="00FF33D1" w:rsidRDefault="00FF33D1" w:rsidP="00FF33D1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979D3AD" w14:textId="77777777" w:rsidR="00FF33D1" w:rsidRDefault="00FF33D1" w:rsidP="00FF33D1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01BA83F2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6B648432" w14:textId="77777777" w:rsidR="00FF33D1" w:rsidRDefault="00FF33D1" w:rsidP="00FF33D1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0A307598" w14:textId="77777777" w:rsidR="00FF33D1" w:rsidRDefault="00FF33D1" w:rsidP="00FF33D1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01C0357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资格证明文件</w:t>
      </w:r>
    </w:p>
    <w:p w14:paraId="4DB8E025" w14:textId="77777777" w:rsidR="00FF33D1" w:rsidRDefault="00FF33D1" w:rsidP="00FF33D1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487BC67B" w14:textId="5073ED35" w:rsidR="00FF33D1" w:rsidRPr="00F835EA" w:rsidRDefault="00FF33D1" w:rsidP="00FF33D1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>
        <w:rPr>
          <w:rFonts w:ascii="仿宋_GB2312" w:eastAsia="仿宋_GB2312"/>
          <w:sz w:val="24"/>
        </w:rPr>
        <w:t>复印件</w:t>
      </w:r>
      <w:r w:rsidR="00D51516">
        <w:rPr>
          <w:rFonts w:ascii="仿宋_GB2312" w:eastAsia="仿宋_GB2312" w:hint="eastAsia"/>
          <w:sz w:val="24"/>
        </w:rPr>
        <w:t>、资质</w:t>
      </w:r>
      <w:r w:rsidR="00386607" w:rsidRPr="00386607"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/>
          <w:sz w:val="24"/>
        </w:rPr>
        <w:t>，并加盖公章）</w:t>
      </w:r>
    </w:p>
    <w:p w14:paraId="4F7A3925" w14:textId="77777777" w:rsidR="00FF33D1" w:rsidRDefault="00FF33D1" w:rsidP="00FF33D1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EEF1FD4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56A4C442" w14:textId="77777777" w:rsidR="00FF33D1" w:rsidRDefault="00FF33D1" w:rsidP="00FF33D1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0A09F351" w14:textId="77777777" w:rsidR="00FF33D1" w:rsidRDefault="00FF33D1" w:rsidP="00FF33D1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3AC82E03" w14:textId="77777777" w:rsidR="00FF33D1" w:rsidRDefault="00FF33D1" w:rsidP="00FF33D1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2C99FCC9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2A8380BD" w14:textId="77777777" w:rsidR="00FF33D1" w:rsidRDefault="00FF33D1" w:rsidP="00FF33D1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FF33D1" w14:paraId="765EB08D" w14:textId="77777777" w:rsidTr="00D73404">
        <w:trPr>
          <w:trHeight w:val="680"/>
          <w:jc w:val="center"/>
        </w:trPr>
        <w:tc>
          <w:tcPr>
            <w:tcW w:w="763" w:type="dxa"/>
            <w:vAlign w:val="center"/>
          </w:tcPr>
          <w:p w14:paraId="11EEA4B6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0B3189A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067978C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7D1A050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6A3F24D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1374795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FF33D1" w14:paraId="0635A613" w14:textId="77777777" w:rsidTr="00D73404">
        <w:trPr>
          <w:trHeight w:val="567"/>
          <w:jc w:val="center"/>
        </w:trPr>
        <w:tc>
          <w:tcPr>
            <w:tcW w:w="763" w:type="dxa"/>
            <w:vAlign w:val="center"/>
          </w:tcPr>
          <w:p w14:paraId="29A7FDC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CC0363B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4ED34F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B160F7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185D493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4DCE80F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3D50A7B4" w14:textId="77777777" w:rsidTr="00D73404">
        <w:trPr>
          <w:trHeight w:val="567"/>
          <w:jc w:val="center"/>
        </w:trPr>
        <w:tc>
          <w:tcPr>
            <w:tcW w:w="763" w:type="dxa"/>
          </w:tcPr>
          <w:p w14:paraId="5330D86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3EBD04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8A1DEE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4F0223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1B5DBF4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680913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5AB63BF1" w14:textId="77777777" w:rsidTr="00D73404">
        <w:trPr>
          <w:trHeight w:val="567"/>
          <w:jc w:val="center"/>
        </w:trPr>
        <w:tc>
          <w:tcPr>
            <w:tcW w:w="763" w:type="dxa"/>
          </w:tcPr>
          <w:p w14:paraId="5A3E767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9527C8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C81339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3A435AA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DAB9B7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B78F75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2471371F" w14:textId="77777777" w:rsidTr="00D73404">
        <w:trPr>
          <w:trHeight w:val="567"/>
          <w:jc w:val="center"/>
        </w:trPr>
        <w:tc>
          <w:tcPr>
            <w:tcW w:w="763" w:type="dxa"/>
          </w:tcPr>
          <w:p w14:paraId="1C267D3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B9F948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412EE0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542E965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300B9E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DE7E60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7A388A96" w14:textId="77777777" w:rsidTr="00D73404">
        <w:trPr>
          <w:trHeight w:val="567"/>
          <w:jc w:val="center"/>
        </w:trPr>
        <w:tc>
          <w:tcPr>
            <w:tcW w:w="763" w:type="dxa"/>
          </w:tcPr>
          <w:p w14:paraId="265C7528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440751A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7D4508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72140B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31BCED9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7F2D74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1E1C7B8" w14:textId="77777777" w:rsidTr="00D73404">
        <w:trPr>
          <w:trHeight w:val="567"/>
          <w:jc w:val="center"/>
        </w:trPr>
        <w:tc>
          <w:tcPr>
            <w:tcW w:w="763" w:type="dxa"/>
          </w:tcPr>
          <w:p w14:paraId="6629A29D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6504044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FBE6BBD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737EEE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7D3F09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8C11225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444A8AD" w14:textId="77777777" w:rsidTr="00D73404">
        <w:trPr>
          <w:trHeight w:val="567"/>
          <w:jc w:val="center"/>
        </w:trPr>
        <w:tc>
          <w:tcPr>
            <w:tcW w:w="763" w:type="dxa"/>
          </w:tcPr>
          <w:p w14:paraId="0DB7B31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B5F2E2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D79BCF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2526DA6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F455C2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02EC74A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1B3E0DE" w14:textId="77777777" w:rsidTr="00D73404">
        <w:trPr>
          <w:trHeight w:val="567"/>
          <w:jc w:val="center"/>
        </w:trPr>
        <w:tc>
          <w:tcPr>
            <w:tcW w:w="763" w:type="dxa"/>
          </w:tcPr>
          <w:p w14:paraId="1907C58D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326E64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BC1C6B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3F088B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DBA679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6325F1A3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24996668" w14:textId="77777777" w:rsidTr="00D73404">
        <w:trPr>
          <w:trHeight w:val="567"/>
          <w:jc w:val="center"/>
        </w:trPr>
        <w:tc>
          <w:tcPr>
            <w:tcW w:w="763" w:type="dxa"/>
          </w:tcPr>
          <w:p w14:paraId="2CC678A5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50F1D2B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FDEE28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4A5EC3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C643EF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CD0780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7EFA20D" w14:textId="77777777" w:rsidTr="00D73404">
        <w:trPr>
          <w:trHeight w:val="567"/>
          <w:jc w:val="center"/>
        </w:trPr>
        <w:tc>
          <w:tcPr>
            <w:tcW w:w="763" w:type="dxa"/>
          </w:tcPr>
          <w:p w14:paraId="2BFA70A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41C0C4C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B4B02A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7B0B4A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10E4BA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C79CE63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4F28B0C0" w14:textId="77777777" w:rsidR="00FF33D1" w:rsidRDefault="00FF33D1" w:rsidP="00FF33D1">
      <w:pPr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</w:t>
      </w:r>
      <w:proofErr w:type="gramStart"/>
      <w:r>
        <w:rPr>
          <w:rFonts w:ascii="仿宋_GB2312" w:eastAsia="仿宋_GB2312" w:hint="eastAsia"/>
          <w:b/>
          <w:bCs/>
        </w:rPr>
        <w:t>附项目</w:t>
      </w:r>
      <w:proofErr w:type="gramEnd"/>
      <w:r>
        <w:rPr>
          <w:rFonts w:ascii="仿宋_GB2312" w:eastAsia="仿宋_GB2312" w:hint="eastAsia"/>
          <w:b/>
          <w:bCs/>
        </w:rPr>
        <w:t>负责人业绩的成果签字页复印件、职称证书复印件，均需加盖单位公章。</w:t>
      </w:r>
    </w:p>
    <w:p w14:paraId="6711A265" w14:textId="77777777" w:rsidR="00FF33D1" w:rsidRDefault="00FF33D1" w:rsidP="00FF33D1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2F916D36" w14:textId="7FF40CC3" w:rsidR="00187014" w:rsidRPr="00D419F6" w:rsidRDefault="00187014" w:rsidP="00D419F6">
      <w:pPr>
        <w:widowControl/>
        <w:jc w:val="left"/>
        <w:rPr>
          <w:rFonts w:hAnsi="宋体"/>
          <w:b/>
          <w:sz w:val="36"/>
          <w:szCs w:val="36"/>
        </w:rPr>
      </w:pPr>
    </w:p>
    <w:sectPr w:rsidR="00187014" w:rsidRPr="00D419F6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B21D6" w14:textId="77777777" w:rsidR="00E450E3" w:rsidRDefault="00E450E3" w:rsidP="000527D5">
      <w:r>
        <w:separator/>
      </w:r>
    </w:p>
  </w:endnote>
  <w:endnote w:type="continuationSeparator" w:id="0">
    <w:p w14:paraId="157B6CA8" w14:textId="77777777" w:rsidR="00E450E3" w:rsidRDefault="00E450E3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183E50EF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DA7008" w:rsidRPr="00DA7008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D0977" w14:textId="77777777" w:rsidR="00E450E3" w:rsidRDefault="00E450E3" w:rsidP="000527D5">
      <w:r>
        <w:separator/>
      </w:r>
    </w:p>
  </w:footnote>
  <w:footnote w:type="continuationSeparator" w:id="0">
    <w:p w14:paraId="65E34865" w14:textId="77777777" w:rsidR="00E450E3" w:rsidRDefault="00E450E3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1047A"/>
    <w:rsid w:val="00010B36"/>
    <w:rsid w:val="00015C26"/>
    <w:rsid w:val="000251FE"/>
    <w:rsid w:val="00032CFE"/>
    <w:rsid w:val="000402AE"/>
    <w:rsid w:val="000527D5"/>
    <w:rsid w:val="00066F3E"/>
    <w:rsid w:val="000B06E4"/>
    <w:rsid w:val="000C085E"/>
    <w:rsid w:val="000C536A"/>
    <w:rsid w:val="000D6241"/>
    <w:rsid w:val="000E3669"/>
    <w:rsid w:val="000E46E5"/>
    <w:rsid w:val="000E649F"/>
    <w:rsid w:val="000F100F"/>
    <w:rsid w:val="000F14DC"/>
    <w:rsid w:val="001004A0"/>
    <w:rsid w:val="00115D8F"/>
    <w:rsid w:val="00136468"/>
    <w:rsid w:val="00155B5F"/>
    <w:rsid w:val="00187014"/>
    <w:rsid w:val="001916F9"/>
    <w:rsid w:val="001A4F62"/>
    <w:rsid w:val="001B185A"/>
    <w:rsid w:val="001E0CB4"/>
    <w:rsid w:val="001E4233"/>
    <w:rsid w:val="001E486F"/>
    <w:rsid w:val="001F3561"/>
    <w:rsid w:val="00212A5F"/>
    <w:rsid w:val="002131E7"/>
    <w:rsid w:val="00265721"/>
    <w:rsid w:val="00271931"/>
    <w:rsid w:val="00291D44"/>
    <w:rsid w:val="00294525"/>
    <w:rsid w:val="002A6A6D"/>
    <w:rsid w:val="002B1F4A"/>
    <w:rsid w:val="002D5D0D"/>
    <w:rsid w:val="002E0447"/>
    <w:rsid w:val="002E2ABB"/>
    <w:rsid w:val="002E31F9"/>
    <w:rsid w:val="002F2692"/>
    <w:rsid w:val="00306272"/>
    <w:rsid w:val="0031523F"/>
    <w:rsid w:val="00351351"/>
    <w:rsid w:val="00356251"/>
    <w:rsid w:val="00386607"/>
    <w:rsid w:val="00392596"/>
    <w:rsid w:val="0039327F"/>
    <w:rsid w:val="003E0A9C"/>
    <w:rsid w:val="003E1F3E"/>
    <w:rsid w:val="003E6830"/>
    <w:rsid w:val="003F0768"/>
    <w:rsid w:val="0041135F"/>
    <w:rsid w:val="00414ABB"/>
    <w:rsid w:val="004359C2"/>
    <w:rsid w:val="00474D8C"/>
    <w:rsid w:val="004953D3"/>
    <w:rsid w:val="004C7DB8"/>
    <w:rsid w:val="005014E8"/>
    <w:rsid w:val="00512CBB"/>
    <w:rsid w:val="00523C1B"/>
    <w:rsid w:val="0052415B"/>
    <w:rsid w:val="00535D24"/>
    <w:rsid w:val="005410B4"/>
    <w:rsid w:val="005566C5"/>
    <w:rsid w:val="005826B5"/>
    <w:rsid w:val="005B0F4B"/>
    <w:rsid w:val="005B19A8"/>
    <w:rsid w:val="005C0D95"/>
    <w:rsid w:val="005C164B"/>
    <w:rsid w:val="005F616B"/>
    <w:rsid w:val="00613F18"/>
    <w:rsid w:val="00624C0D"/>
    <w:rsid w:val="006375B0"/>
    <w:rsid w:val="00650E58"/>
    <w:rsid w:val="00652FB6"/>
    <w:rsid w:val="006550D5"/>
    <w:rsid w:val="006568F7"/>
    <w:rsid w:val="00662088"/>
    <w:rsid w:val="00662A65"/>
    <w:rsid w:val="00680155"/>
    <w:rsid w:val="006836F8"/>
    <w:rsid w:val="006B5C83"/>
    <w:rsid w:val="006B7308"/>
    <w:rsid w:val="006C13FC"/>
    <w:rsid w:val="006C295E"/>
    <w:rsid w:val="006E3B50"/>
    <w:rsid w:val="006E53EE"/>
    <w:rsid w:val="00700A37"/>
    <w:rsid w:val="007056A5"/>
    <w:rsid w:val="007057E8"/>
    <w:rsid w:val="007501E2"/>
    <w:rsid w:val="00761D6A"/>
    <w:rsid w:val="00767B87"/>
    <w:rsid w:val="00781702"/>
    <w:rsid w:val="007A5B7E"/>
    <w:rsid w:val="007A7150"/>
    <w:rsid w:val="007B46CA"/>
    <w:rsid w:val="007B7053"/>
    <w:rsid w:val="007E143F"/>
    <w:rsid w:val="007E15FD"/>
    <w:rsid w:val="007E2865"/>
    <w:rsid w:val="007F50DD"/>
    <w:rsid w:val="008154D5"/>
    <w:rsid w:val="00822645"/>
    <w:rsid w:val="00825508"/>
    <w:rsid w:val="008614A8"/>
    <w:rsid w:val="008649EA"/>
    <w:rsid w:val="008A1934"/>
    <w:rsid w:val="008A2467"/>
    <w:rsid w:val="008B3836"/>
    <w:rsid w:val="008D612B"/>
    <w:rsid w:val="008E6691"/>
    <w:rsid w:val="008E6FE8"/>
    <w:rsid w:val="008F764C"/>
    <w:rsid w:val="00902B77"/>
    <w:rsid w:val="00902D92"/>
    <w:rsid w:val="00906C3F"/>
    <w:rsid w:val="00910B71"/>
    <w:rsid w:val="0091683F"/>
    <w:rsid w:val="009417BF"/>
    <w:rsid w:val="009427CE"/>
    <w:rsid w:val="0094473B"/>
    <w:rsid w:val="00953221"/>
    <w:rsid w:val="0096479B"/>
    <w:rsid w:val="009708D3"/>
    <w:rsid w:val="00971169"/>
    <w:rsid w:val="00981554"/>
    <w:rsid w:val="00981D4B"/>
    <w:rsid w:val="00991134"/>
    <w:rsid w:val="00991D05"/>
    <w:rsid w:val="009A37C6"/>
    <w:rsid w:val="009A72D4"/>
    <w:rsid w:val="009B24C3"/>
    <w:rsid w:val="009C479B"/>
    <w:rsid w:val="009D0797"/>
    <w:rsid w:val="009D07DA"/>
    <w:rsid w:val="009D167A"/>
    <w:rsid w:val="009E09A9"/>
    <w:rsid w:val="00A10BE2"/>
    <w:rsid w:val="00A208D3"/>
    <w:rsid w:val="00A33F39"/>
    <w:rsid w:val="00A41E93"/>
    <w:rsid w:val="00A434E6"/>
    <w:rsid w:val="00A60384"/>
    <w:rsid w:val="00A63CC8"/>
    <w:rsid w:val="00A6463B"/>
    <w:rsid w:val="00A722AC"/>
    <w:rsid w:val="00A7372D"/>
    <w:rsid w:val="00A77101"/>
    <w:rsid w:val="00AD5A88"/>
    <w:rsid w:val="00AD7A2C"/>
    <w:rsid w:val="00AE311A"/>
    <w:rsid w:val="00B078BC"/>
    <w:rsid w:val="00B42B86"/>
    <w:rsid w:val="00B45DBA"/>
    <w:rsid w:val="00B473B1"/>
    <w:rsid w:val="00BA22D0"/>
    <w:rsid w:val="00BA3070"/>
    <w:rsid w:val="00BC13AB"/>
    <w:rsid w:val="00BD7B08"/>
    <w:rsid w:val="00C02E4C"/>
    <w:rsid w:val="00C04EDF"/>
    <w:rsid w:val="00C06CFF"/>
    <w:rsid w:val="00C40696"/>
    <w:rsid w:val="00C444AA"/>
    <w:rsid w:val="00C45B6F"/>
    <w:rsid w:val="00C462E2"/>
    <w:rsid w:val="00C53220"/>
    <w:rsid w:val="00C57F8B"/>
    <w:rsid w:val="00C66E29"/>
    <w:rsid w:val="00C70CE9"/>
    <w:rsid w:val="00C72D96"/>
    <w:rsid w:val="00C919D0"/>
    <w:rsid w:val="00CC51C1"/>
    <w:rsid w:val="00CC7444"/>
    <w:rsid w:val="00CF3449"/>
    <w:rsid w:val="00CF5B17"/>
    <w:rsid w:val="00D01877"/>
    <w:rsid w:val="00D21030"/>
    <w:rsid w:val="00D4133E"/>
    <w:rsid w:val="00D419F6"/>
    <w:rsid w:val="00D51516"/>
    <w:rsid w:val="00D51FBB"/>
    <w:rsid w:val="00D54B2F"/>
    <w:rsid w:val="00D6194E"/>
    <w:rsid w:val="00D73294"/>
    <w:rsid w:val="00DA4116"/>
    <w:rsid w:val="00DA6D2D"/>
    <w:rsid w:val="00DA7008"/>
    <w:rsid w:val="00DD7A18"/>
    <w:rsid w:val="00DE2500"/>
    <w:rsid w:val="00DF31D1"/>
    <w:rsid w:val="00E117EA"/>
    <w:rsid w:val="00E14A3D"/>
    <w:rsid w:val="00E17057"/>
    <w:rsid w:val="00E17950"/>
    <w:rsid w:val="00E20BEA"/>
    <w:rsid w:val="00E450E3"/>
    <w:rsid w:val="00E54110"/>
    <w:rsid w:val="00E66CE3"/>
    <w:rsid w:val="00E67C25"/>
    <w:rsid w:val="00E71CAA"/>
    <w:rsid w:val="00E745BB"/>
    <w:rsid w:val="00EA0CEE"/>
    <w:rsid w:val="00EA11A3"/>
    <w:rsid w:val="00EC344A"/>
    <w:rsid w:val="00EC7710"/>
    <w:rsid w:val="00ED6667"/>
    <w:rsid w:val="00EE5F75"/>
    <w:rsid w:val="00EE7829"/>
    <w:rsid w:val="00EF0AAB"/>
    <w:rsid w:val="00F20A37"/>
    <w:rsid w:val="00F23EDF"/>
    <w:rsid w:val="00F312CF"/>
    <w:rsid w:val="00F34324"/>
    <w:rsid w:val="00F62BAB"/>
    <w:rsid w:val="00F7285C"/>
    <w:rsid w:val="00F92244"/>
    <w:rsid w:val="00FC7E50"/>
    <w:rsid w:val="00FD7C1D"/>
    <w:rsid w:val="00FE2C9F"/>
    <w:rsid w:val="00FF33D1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样式3"/>
    <w:basedOn w:val="ad"/>
    <w:qFormat/>
    <w:rsid w:val="00FF33D1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FF33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F33D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63A03-A2A2-4C9D-A272-FED64106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524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6</cp:revision>
  <cp:lastPrinted>2022-01-06T03:05:00Z</cp:lastPrinted>
  <dcterms:created xsi:type="dcterms:W3CDTF">2022-03-22T07:20:00Z</dcterms:created>
  <dcterms:modified xsi:type="dcterms:W3CDTF">2022-03-24T01:08:00Z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