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242D" w14:textId="77777777" w:rsidR="00DB0DA9" w:rsidRDefault="0017265E">
      <w:pPr>
        <w:snapToGrid w:val="0"/>
        <w:spacing w:beforeLines="100" w:before="312" w:afterLines="100" w:after="312" w:line="300" w:lineRule="exact"/>
        <w:jc w:val="center"/>
        <w:rPr>
          <w:rFonts w:ascii="宋体" w:hAnsi="宋体"/>
          <w:b/>
          <w:snapToGrid w:val="0"/>
          <w:kern w:val="0"/>
          <w:sz w:val="32"/>
          <w:szCs w:val="32"/>
        </w:rPr>
      </w:pPr>
      <w:bookmarkStart w:id="0" w:name="_Hlk90305438"/>
      <w:bookmarkEnd w:id="0"/>
      <w:r>
        <w:rPr>
          <w:rFonts w:ascii="宋体" w:hAnsi="宋体" w:hint="eastAsia"/>
          <w:b/>
          <w:snapToGrid w:val="0"/>
          <w:kern w:val="0"/>
          <w:sz w:val="32"/>
          <w:szCs w:val="32"/>
        </w:rPr>
        <w:t>外部供应采购</w:t>
      </w:r>
      <w:r>
        <w:rPr>
          <w:rFonts w:ascii="宋体" w:hAnsi="宋体"/>
          <w:b/>
          <w:snapToGrid w:val="0"/>
          <w:kern w:val="0"/>
          <w:sz w:val="32"/>
          <w:szCs w:val="32"/>
        </w:rPr>
        <w:t>询价函</w:t>
      </w:r>
    </w:p>
    <w:p w14:paraId="2D53BD59" w14:textId="77777777" w:rsidR="00DB0DA9" w:rsidRDefault="0017265E">
      <w:pPr>
        <w:shd w:val="clear" w:color="auto" w:fill="FFFFFF"/>
        <w:adjustRightInd w:val="0"/>
        <w:rPr>
          <w:rFonts w:ascii="仿宋_GB2312" w:eastAsia="仿宋_GB2312"/>
          <w:snapToGrid w:val="0"/>
          <w:sz w:val="24"/>
          <w:szCs w:val="24"/>
        </w:rPr>
      </w:pPr>
      <w:r>
        <w:rPr>
          <w:rFonts w:ascii="仿宋_GB2312" w:eastAsia="仿宋_GB2312" w:hint="eastAsia"/>
          <w:snapToGrid w:val="0"/>
          <w:sz w:val="24"/>
          <w:szCs w:val="24"/>
        </w:rPr>
        <w:t>各供应商：</w:t>
      </w:r>
    </w:p>
    <w:p w14:paraId="0093C17F" w14:textId="1A7BA4D5" w:rsidR="00DB0DA9" w:rsidRDefault="0017265E">
      <w:pPr>
        <w:adjustRightInd w:val="0"/>
        <w:ind w:firstLine="480"/>
        <w:rPr>
          <w:rFonts w:ascii="仿宋_GB2312" w:eastAsia="仿宋_GB2312"/>
          <w:snapToGrid w:val="0"/>
          <w:sz w:val="24"/>
          <w:szCs w:val="24"/>
          <w:u w:val="single"/>
        </w:rPr>
      </w:pPr>
      <w:r>
        <w:rPr>
          <w:rFonts w:ascii="仿宋_GB2312" w:eastAsia="仿宋_GB2312" w:hAnsi="宋体" w:hint="eastAsia"/>
          <w:sz w:val="24"/>
          <w:szCs w:val="24"/>
        </w:rPr>
        <w:t>根据相关法律法规及《生产经营项目外部供应采购管理办法》规定</w:t>
      </w:r>
      <w:r>
        <w:rPr>
          <w:rFonts w:ascii="仿宋_GB2312" w:eastAsia="仿宋_GB2312" w:hAnsi="宋体"/>
          <w:sz w:val="24"/>
          <w:szCs w:val="24"/>
        </w:rPr>
        <w:t>,</w:t>
      </w:r>
      <w:r>
        <w:rPr>
          <w:rFonts w:ascii="仿宋_GB2312" w:eastAsia="仿宋_GB2312" w:hAnsi="宋体" w:hint="eastAsia"/>
          <w:sz w:val="24"/>
          <w:szCs w:val="24"/>
        </w:rPr>
        <w:t>现</w:t>
      </w:r>
      <w:r w:rsidR="007008CB" w:rsidRPr="007008CB">
        <w:rPr>
          <w:rFonts w:ascii="仿宋_GB2312" w:eastAsia="仿宋_GB2312" w:hAnsi="宋体" w:hint="eastAsia"/>
          <w:sz w:val="24"/>
          <w:szCs w:val="24"/>
          <w:u w:val="single"/>
        </w:rPr>
        <w:t>G213线K112+720(原K769+700）茂县石大关旧关楼山体高位崩塌灾损地灾整治工程</w:t>
      </w:r>
      <w:r>
        <w:rPr>
          <w:rFonts w:ascii="仿宋_GB2312" w:eastAsia="仿宋_GB2312" w:hint="eastAsia"/>
          <w:snapToGrid w:val="0"/>
          <w:sz w:val="24"/>
          <w:szCs w:val="24"/>
        </w:rPr>
        <w:t>需进行</w:t>
      </w:r>
      <w:r w:rsidR="007008CB" w:rsidRPr="007008CB">
        <w:rPr>
          <w:rFonts w:ascii="仿宋_GB2312" w:eastAsia="仿宋_GB2312" w:hint="eastAsia"/>
          <w:snapToGrid w:val="0"/>
          <w:sz w:val="24"/>
          <w:szCs w:val="24"/>
          <w:u w:val="single"/>
        </w:rPr>
        <w:t>勘测定界、土地报件及土地复垦方案</w:t>
      </w:r>
      <w:r>
        <w:rPr>
          <w:rFonts w:ascii="仿宋_GB2312" w:eastAsia="仿宋_GB2312" w:hAnsi="宋体"/>
          <w:sz w:val="24"/>
          <w:szCs w:val="24"/>
        </w:rPr>
        <w:t>(</w:t>
      </w:r>
      <w:r>
        <w:rPr>
          <w:rFonts w:ascii="仿宋_GB2312" w:eastAsia="仿宋_GB2312" w:hAnsi="宋体" w:hint="eastAsia"/>
          <w:sz w:val="24"/>
          <w:szCs w:val="24"/>
        </w:rPr>
        <w:t>货物</w:t>
      </w:r>
      <w:r>
        <w:rPr>
          <w:rFonts w:ascii="仿宋_GB2312" w:eastAsia="仿宋_GB2312" w:hAnsi="宋体"/>
          <w:sz w:val="24"/>
          <w:szCs w:val="24"/>
        </w:rPr>
        <w:t>/</w:t>
      </w:r>
      <w:r>
        <w:rPr>
          <w:rFonts w:ascii="仿宋_GB2312" w:eastAsia="仿宋_GB2312" w:hAnsi="宋体" w:hint="eastAsia"/>
          <w:sz w:val="24"/>
          <w:szCs w:val="24"/>
        </w:rPr>
        <w:t>工程</w:t>
      </w:r>
      <w:r>
        <w:rPr>
          <w:rFonts w:ascii="仿宋_GB2312" w:eastAsia="仿宋_GB2312" w:hAnsi="宋体"/>
          <w:sz w:val="24"/>
          <w:szCs w:val="24"/>
        </w:rPr>
        <w:t>/</w:t>
      </w:r>
      <w:r>
        <w:rPr>
          <w:rFonts w:ascii="仿宋_GB2312" w:eastAsia="仿宋_GB2312" w:hAnsi="宋体" w:hint="eastAsia"/>
          <w:sz w:val="24"/>
          <w:szCs w:val="24"/>
        </w:rPr>
        <w:t>服务</w:t>
      </w:r>
      <w:r>
        <w:rPr>
          <w:rFonts w:ascii="仿宋_GB2312" w:eastAsia="仿宋_GB2312" w:hAnsi="宋体"/>
          <w:sz w:val="24"/>
          <w:szCs w:val="24"/>
        </w:rPr>
        <w:t>)</w:t>
      </w:r>
      <w:r>
        <w:rPr>
          <w:rFonts w:ascii="仿宋_GB2312" w:eastAsia="仿宋_GB2312" w:hAnsi="宋体" w:hint="eastAsia"/>
          <w:sz w:val="24"/>
          <w:szCs w:val="24"/>
        </w:rPr>
        <w:t>进行询价采购，现将有关事项说明如下：</w:t>
      </w:r>
    </w:p>
    <w:p w14:paraId="3F72E786" w14:textId="77777777" w:rsidR="00DB0DA9" w:rsidRDefault="0017265E">
      <w:pPr>
        <w:adjustRightInd w:val="0"/>
        <w:ind w:firstLine="480"/>
        <w:rPr>
          <w:rFonts w:ascii="仿宋_GB2312" w:eastAsia="仿宋_GB2312" w:hAnsi="宋体"/>
          <w:b/>
          <w:sz w:val="24"/>
          <w:szCs w:val="24"/>
        </w:rPr>
      </w:pPr>
      <w:r>
        <w:rPr>
          <w:rFonts w:ascii="仿宋_GB2312" w:eastAsia="仿宋_GB2312" w:hAnsi="宋体" w:hint="eastAsia"/>
          <w:b/>
          <w:sz w:val="24"/>
          <w:szCs w:val="24"/>
        </w:rPr>
        <w:t>一、项目概况</w:t>
      </w:r>
    </w:p>
    <w:p w14:paraId="3628D6F9" w14:textId="5AB2D687" w:rsidR="00DB0DA9" w:rsidRDefault="0017265E">
      <w:pPr>
        <w:adjustRightInd w:val="0"/>
        <w:ind w:firstLine="480"/>
        <w:rPr>
          <w:rFonts w:ascii="仿宋_GB2312" w:eastAsia="仿宋_GB2312" w:hAnsi="宋体"/>
          <w:sz w:val="24"/>
          <w:szCs w:val="24"/>
          <w:u w:val="single"/>
        </w:rPr>
      </w:pPr>
      <w:r>
        <w:rPr>
          <w:rFonts w:ascii="仿宋_GB2312" w:eastAsia="仿宋_GB2312" w:hAnsi="宋体" w:hint="eastAsia"/>
          <w:sz w:val="24"/>
          <w:szCs w:val="24"/>
        </w:rPr>
        <w:t>（一）项目名称：</w:t>
      </w:r>
      <w:bookmarkStart w:id="1" w:name="_Hlk76115186"/>
      <w:r w:rsidR="007008CB" w:rsidRPr="007008CB">
        <w:rPr>
          <w:rFonts w:ascii="仿宋_GB2312" w:eastAsia="仿宋_GB2312" w:hint="eastAsia"/>
          <w:sz w:val="24"/>
          <w:szCs w:val="24"/>
          <w:u w:val="single"/>
        </w:rPr>
        <w:t>G213线K112+720(原K769+700）茂县石大关旧关楼山体高位崩塌灾损地灾整治工程勘测定界、土地报件及土地复垦方案</w:t>
      </w:r>
      <w:r>
        <w:rPr>
          <w:rFonts w:ascii="仿宋_GB2312" w:eastAsia="仿宋_GB2312" w:hAnsi="宋体" w:hint="eastAsia"/>
          <w:sz w:val="24"/>
          <w:szCs w:val="24"/>
          <w:u w:val="single"/>
        </w:rPr>
        <w:t>；</w:t>
      </w:r>
    </w:p>
    <w:bookmarkEnd w:id="1"/>
    <w:p w14:paraId="57CBE4D9" w14:textId="0D12CE7A" w:rsidR="00DB0DA9" w:rsidRDefault="0017265E">
      <w:pPr>
        <w:adjustRightInd w:val="0"/>
        <w:ind w:firstLine="480"/>
        <w:rPr>
          <w:rFonts w:ascii="仿宋_GB2312" w:eastAsia="仿宋_GB2312" w:hAnsi="宋体"/>
          <w:sz w:val="24"/>
          <w:szCs w:val="24"/>
        </w:rPr>
      </w:pPr>
      <w:r>
        <w:rPr>
          <w:rFonts w:ascii="仿宋_GB2312" w:eastAsia="仿宋_GB2312" w:hAnsi="宋体" w:hint="eastAsia"/>
          <w:sz w:val="24"/>
          <w:szCs w:val="24"/>
        </w:rPr>
        <w:t>（二）项目地点：</w:t>
      </w:r>
      <w:r w:rsidR="007008CB" w:rsidRPr="007008CB">
        <w:rPr>
          <w:rFonts w:ascii="仿宋_GB2312" w:eastAsia="仿宋_GB2312" w:hint="eastAsia"/>
          <w:sz w:val="24"/>
          <w:szCs w:val="24"/>
          <w:u w:val="single"/>
        </w:rPr>
        <w:t>四川省茂县</w:t>
      </w:r>
      <w:r w:rsidRPr="007008CB">
        <w:rPr>
          <w:rFonts w:ascii="仿宋_GB2312" w:eastAsia="仿宋_GB2312" w:hint="eastAsia"/>
          <w:sz w:val="24"/>
          <w:szCs w:val="24"/>
          <w:u w:val="single"/>
        </w:rPr>
        <w:t>；</w:t>
      </w:r>
    </w:p>
    <w:p w14:paraId="260C56BC" w14:textId="77777777" w:rsidR="007008CB" w:rsidRDefault="0017265E" w:rsidP="007008CB">
      <w:pPr>
        <w:adjustRightInd w:val="0"/>
        <w:ind w:firstLine="480"/>
        <w:rPr>
          <w:rFonts w:ascii="仿宋_GB2312" w:eastAsia="仿宋_GB2312" w:hAnsi="宋体"/>
          <w:sz w:val="24"/>
          <w:szCs w:val="24"/>
          <w:u w:val="single"/>
        </w:rPr>
      </w:pPr>
      <w:r>
        <w:rPr>
          <w:rFonts w:ascii="仿宋_GB2312" w:eastAsia="仿宋_GB2312" w:hAnsi="宋体" w:hint="eastAsia"/>
          <w:sz w:val="24"/>
          <w:szCs w:val="24"/>
        </w:rPr>
        <w:t>（三）项目规模：</w:t>
      </w:r>
      <w:r w:rsidR="007008CB" w:rsidRPr="007008CB">
        <w:rPr>
          <w:rFonts w:ascii="仿宋_GB2312" w:eastAsia="仿宋_GB2312" w:hAnsi="宋体" w:hint="eastAsia"/>
          <w:sz w:val="24"/>
          <w:szCs w:val="24"/>
          <w:u w:val="single"/>
        </w:rPr>
        <w:t>G213线茂县石大关旧关楼山体高位崩塌恢复重建工程位于阿坝州茂县石大关乡境内，路线起于茂县石大关附近，起点位于G213线K112+029.89处；顺接G213线后顺岷江而下，设一座长1780m隧道避开沿线5处较为突出的地质灾害点后，顺接G213线，终点桩号K114+569.94。路线全长2.54km。本项目沿用原G213线建设标准即二级公路标准建设，设计速度40公里/小时，路基宽度8.5m。</w:t>
      </w:r>
    </w:p>
    <w:p w14:paraId="0174315A" w14:textId="77777777" w:rsidR="007008CB" w:rsidRDefault="0017265E">
      <w:pPr>
        <w:adjustRightInd w:val="0"/>
        <w:ind w:firstLine="480"/>
        <w:rPr>
          <w:rFonts w:ascii="仿宋_GB2312" w:eastAsia="仿宋_GB2312" w:hAnsi="宋体"/>
          <w:sz w:val="24"/>
          <w:szCs w:val="24"/>
          <w:u w:val="single"/>
        </w:rPr>
      </w:pPr>
      <w:r>
        <w:rPr>
          <w:rFonts w:ascii="仿宋_GB2312" w:eastAsia="仿宋_GB2312" w:hAnsi="宋体" w:hint="eastAsia"/>
          <w:sz w:val="24"/>
          <w:szCs w:val="24"/>
        </w:rPr>
        <w:t>（四）工作内容：</w:t>
      </w:r>
      <w:r w:rsidR="007008CB" w:rsidRPr="007008CB">
        <w:rPr>
          <w:rFonts w:ascii="仿宋_GB2312" w:eastAsia="仿宋_GB2312" w:hAnsi="宋体" w:hint="eastAsia"/>
          <w:sz w:val="24"/>
          <w:szCs w:val="24"/>
          <w:u w:val="single"/>
        </w:rPr>
        <w:t>G213线K112+720(原K769+700）茂县石大关旧关楼山体高位崩塌灾损地灾整治工程勘测定界、土地报件及土地复垦方案。</w:t>
      </w:r>
    </w:p>
    <w:p w14:paraId="76DCD5C5" w14:textId="279B074F" w:rsidR="00DB0DA9" w:rsidRDefault="0017265E">
      <w:pPr>
        <w:adjustRightInd w:val="0"/>
        <w:ind w:firstLine="480"/>
        <w:rPr>
          <w:rFonts w:ascii="仿宋_GB2312" w:eastAsia="仿宋_GB2312" w:hAnsi="宋体"/>
          <w:b/>
          <w:sz w:val="24"/>
          <w:szCs w:val="24"/>
        </w:rPr>
      </w:pPr>
      <w:r>
        <w:rPr>
          <w:rFonts w:ascii="仿宋_GB2312" w:eastAsia="仿宋_GB2312" w:hAnsi="宋体" w:hint="eastAsia"/>
          <w:b/>
          <w:sz w:val="24"/>
          <w:szCs w:val="24"/>
        </w:rPr>
        <w:t>二、询价须知</w:t>
      </w:r>
    </w:p>
    <w:p w14:paraId="1101CDAC" w14:textId="1EC23DF0" w:rsidR="00DB0DA9" w:rsidRDefault="0017265E">
      <w:pPr>
        <w:adjustRightInd w:val="0"/>
        <w:spacing w:line="280" w:lineRule="exact"/>
        <w:ind w:leftChars="200" w:left="2340" w:hangingChars="800" w:hanging="1920"/>
        <w:rPr>
          <w:rFonts w:ascii="仿宋_GB2312" w:eastAsia="仿宋_GB2312" w:hAnsi="宋体"/>
          <w:sz w:val="24"/>
          <w:szCs w:val="24"/>
          <w:u w:val="single"/>
        </w:rPr>
      </w:pPr>
      <w:r>
        <w:rPr>
          <w:rFonts w:ascii="仿宋_GB2312" w:eastAsia="仿宋_GB2312" w:hAnsi="宋体" w:hint="eastAsia"/>
          <w:sz w:val="24"/>
          <w:szCs w:val="24"/>
        </w:rPr>
        <w:t>（一）资质要求：</w:t>
      </w:r>
      <w:bookmarkStart w:id="2" w:name="_Hlk77254055"/>
      <w:r w:rsidR="007008CB" w:rsidRPr="007008CB">
        <w:rPr>
          <w:rFonts w:ascii="仿宋_GB2312" w:eastAsia="仿宋_GB2312" w:hAnsi="宋体" w:hint="eastAsia"/>
          <w:sz w:val="24"/>
          <w:szCs w:val="24"/>
          <w:u w:val="single"/>
        </w:rPr>
        <w:t>独立法人；具有由自然资源部门颁发的工程测量或地籍测绘乙级资质及以上。</w:t>
      </w:r>
      <w:r>
        <w:rPr>
          <w:rFonts w:ascii="仿宋_GB2312" w:eastAsia="仿宋_GB2312" w:hAnsi="宋体" w:hint="eastAsia"/>
          <w:sz w:val="24"/>
          <w:szCs w:val="24"/>
          <w:u w:val="single"/>
        </w:rPr>
        <w:t xml:space="preserve"> </w:t>
      </w:r>
    </w:p>
    <w:bookmarkEnd w:id="2"/>
    <w:p w14:paraId="23C97D01" w14:textId="2465DC9B" w:rsidR="004267C1" w:rsidRDefault="0017265E" w:rsidP="004267C1">
      <w:pPr>
        <w:tabs>
          <w:tab w:val="left" w:pos="851"/>
          <w:tab w:val="left" w:pos="6615"/>
        </w:tabs>
        <w:adjustRightInd w:val="0"/>
        <w:snapToGrid w:val="0"/>
        <w:ind w:leftChars="202" w:left="2387" w:hangingChars="818" w:hanging="1963"/>
        <w:rPr>
          <w:rFonts w:ascii="仿宋_GB2312" w:eastAsia="仿宋_GB2312" w:hAnsi="宋体"/>
          <w:sz w:val="24"/>
          <w:szCs w:val="24"/>
          <w:u w:val="single"/>
        </w:rPr>
      </w:pPr>
      <w:r>
        <w:rPr>
          <w:rFonts w:ascii="仿宋_GB2312" w:eastAsia="仿宋_GB2312" w:hAnsi="宋体" w:hint="eastAsia"/>
          <w:sz w:val="24"/>
          <w:szCs w:val="24"/>
        </w:rPr>
        <w:t>（二）业绩要求：</w:t>
      </w:r>
      <w:r w:rsidR="004267C1" w:rsidRPr="004267C1">
        <w:rPr>
          <w:rFonts w:ascii="仿宋_GB2312" w:eastAsia="仿宋_GB2312" w:hAnsi="宋体" w:hint="eastAsia"/>
          <w:sz w:val="24"/>
          <w:szCs w:val="24"/>
          <w:u w:val="single"/>
        </w:rPr>
        <w:t>近三年（2019年1月1日至今）承担过不少于2个勘测定界、土地报件和2个土地复垦方案编制的类似项目（附：项目合同复印件）。</w:t>
      </w:r>
    </w:p>
    <w:p w14:paraId="2E3E88C3" w14:textId="2BDFF3C7" w:rsidR="007008CB" w:rsidRPr="007008CB" w:rsidRDefault="0017265E" w:rsidP="004267C1">
      <w:pPr>
        <w:tabs>
          <w:tab w:val="left" w:pos="851"/>
          <w:tab w:val="left" w:pos="6615"/>
        </w:tabs>
        <w:adjustRightInd w:val="0"/>
        <w:snapToGrid w:val="0"/>
        <w:ind w:leftChars="202" w:left="2387" w:hangingChars="818" w:hanging="1963"/>
        <w:rPr>
          <w:rFonts w:ascii="仿宋_GB2312" w:eastAsia="仿宋_GB2312" w:hAnsi="宋体"/>
          <w:sz w:val="24"/>
          <w:szCs w:val="24"/>
          <w:u w:val="single"/>
        </w:rPr>
      </w:pPr>
      <w:r>
        <w:rPr>
          <w:rFonts w:ascii="仿宋_GB2312" w:eastAsia="仿宋_GB2312" w:hAnsi="宋体" w:hint="eastAsia"/>
          <w:sz w:val="24"/>
          <w:szCs w:val="24"/>
        </w:rPr>
        <w:t>（三）</w:t>
      </w:r>
      <w:r w:rsidR="007008CB" w:rsidRPr="007008CB">
        <w:rPr>
          <w:rFonts w:ascii="仿宋_GB2312" w:eastAsia="仿宋_GB2312" w:hAnsi="宋体" w:hint="eastAsia"/>
          <w:sz w:val="24"/>
          <w:szCs w:val="24"/>
        </w:rPr>
        <w:t>人员要求：</w:t>
      </w:r>
      <w:r w:rsidR="00EE5E10" w:rsidRPr="00EE5E10">
        <w:rPr>
          <w:rFonts w:ascii="仿宋_GB2312" w:eastAsia="仿宋_GB2312" w:hAnsi="宋体" w:hint="eastAsia"/>
          <w:sz w:val="24"/>
          <w:szCs w:val="24"/>
          <w:u w:val="single"/>
        </w:rPr>
        <w:t>至少2人具有水工环相关专业中级及以上职称且至少2人具有测绘相关专业中级及以上职称</w:t>
      </w:r>
      <w:r w:rsidR="004267C1" w:rsidRPr="004267C1">
        <w:rPr>
          <w:rFonts w:ascii="仿宋_GB2312" w:eastAsia="仿宋_GB2312" w:hAnsi="宋体" w:hint="eastAsia"/>
          <w:sz w:val="24"/>
          <w:szCs w:val="24"/>
          <w:u w:val="single"/>
        </w:rPr>
        <w:t>。</w:t>
      </w:r>
    </w:p>
    <w:p w14:paraId="4F889D2D" w14:textId="44401FA2" w:rsidR="00DB0DA9" w:rsidRDefault="007008CB">
      <w:pPr>
        <w:shd w:val="clear" w:color="auto" w:fill="FFFFFF"/>
        <w:adjustRightInd w:val="0"/>
        <w:spacing w:line="280" w:lineRule="exact"/>
        <w:ind w:firstLineChars="200" w:firstLine="480"/>
        <w:rPr>
          <w:rFonts w:ascii="仿宋_GB2312" w:eastAsia="仿宋_GB2312"/>
          <w:sz w:val="24"/>
          <w:szCs w:val="24"/>
          <w:u w:val="single"/>
        </w:rPr>
      </w:pPr>
      <w:r>
        <w:rPr>
          <w:rFonts w:ascii="仿宋_GB2312" w:eastAsia="仿宋_GB2312" w:hAnsi="宋体" w:hint="eastAsia"/>
          <w:sz w:val="24"/>
          <w:szCs w:val="24"/>
        </w:rPr>
        <w:t>（四）</w:t>
      </w:r>
      <w:r w:rsidR="0017265E">
        <w:rPr>
          <w:rFonts w:ascii="仿宋_GB2312" w:eastAsia="仿宋_GB2312" w:hAnsi="宋体" w:hint="eastAsia"/>
          <w:sz w:val="24"/>
          <w:szCs w:val="24"/>
        </w:rPr>
        <w:t>工期要求：</w:t>
      </w:r>
      <w:r w:rsidRPr="007008CB">
        <w:rPr>
          <w:rFonts w:ascii="仿宋_GB2312" w:eastAsia="仿宋_GB2312" w:hint="eastAsia"/>
          <w:sz w:val="24"/>
          <w:szCs w:val="24"/>
          <w:u w:val="single"/>
        </w:rPr>
        <w:t>120日历天（以合同约定开始时间算起）。</w:t>
      </w:r>
    </w:p>
    <w:p w14:paraId="4D6123EA" w14:textId="42FA869C" w:rsidR="00DB0DA9" w:rsidRDefault="0017265E" w:rsidP="007008CB">
      <w:pPr>
        <w:shd w:val="clear" w:color="auto" w:fill="FFFFFF"/>
        <w:adjustRightInd w:val="0"/>
        <w:spacing w:line="280" w:lineRule="exact"/>
        <w:ind w:leftChars="200" w:left="2340" w:hangingChars="800" w:hanging="1920"/>
        <w:rPr>
          <w:rFonts w:ascii="仿宋_GB2312" w:eastAsia="仿宋_GB2312" w:hAnsi="宋体"/>
          <w:sz w:val="24"/>
          <w:szCs w:val="24"/>
          <w:u w:val="single"/>
        </w:rPr>
      </w:pPr>
      <w:r>
        <w:rPr>
          <w:rFonts w:ascii="仿宋_GB2312" w:eastAsia="仿宋_GB2312" w:hAnsi="宋体" w:hint="eastAsia"/>
          <w:sz w:val="24"/>
          <w:szCs w:val="24"/>
        </w:rPr>
        <w:t>（五）</w:t>
      </w:r>
      <w:bookmarkStart w:id="3" w:name="_Hlk77254132"/>
      <w:r w:rsidR="007008CB">
        <w:rPr>
          <w:rFonts w:ascii="仿宋_GB2312" w:eastAsia="仿宋_GB2312" w:hAnsi="宋体" w:hint="eastAsia"/>
          <w:sz w:val="24"/>
          <w:szCs w:val="24"/>
        </w:rPr>
        <w:t>最高限价</w:t>
      </w:r>
      <w:r w:rsidR="007008CB">
        <w:rPr>
          <w:rFonts w:ascii="仿宋_GB2312" w:eastAsia="仿宋_GB2312" w:hAnsi="宋体"/>
          <w:sz w:val="24"/>
          <w:szCs w:val="24"/>
        </w:rPr>
        <w:t>：</w:t>
      </w:r>
      <w:r w:rsidR="0011034A">
        <w:rPr>
          <w:rFonts w:ascii="仿宋_GB2312" w:eastAsia="仿宋_GB2312" w:hAnsi="宋体"/>
          <w:sz w:val="24"/>
          <w:szCs w:val="24"/>
          <w:u w:val="single"/>
        </w:rPr>
        <w:t>15</w:t>
      </w:r>
      <w:r w:rsidR="007008CB">
        <w:rPr>
          <w:rFonts w:ascii="仿宋_GB2312" w:eastAsia="仿宋_GB2312" w:hAnsi="宋体" w:hint="eastAsia"/>
          <w:sz w:val="24"/>
          <w:szCs w:val="24"/>
          <w:u w:val="single"/>
        </w:rPr>
        <w:t>万元。</w:t>
      </w:r>
    </w:p>
    <w:bookmarkEnd w:id="3"/>
    <w:p w14:paraId="22ABB7BA" w14:textId="77777777" w:rsidR="00DB0DA9" w:rsidRDefault="0017265E">
      <w:pPr>
        <w:adjustRightInd w:val="0"/>
        <w:spacing w:line="280" w:lineRule="exact"/>
        <w:ind w:firstLineChars="200" w:firstLine="480"/>
        <w:rPr>
          <w:rFonts w:ascii="仿宋_GB2312" w:eastAsia="仿宋_GB2312" w:hAnsi="宋体"/>
          <w:sz w:val="24"/>
          <w:szCs w:val="24"/>
        </w:rPr>
      </w:pPr>
      <w:r>
        <w:rPr>
          <w:rFonts w:ascii="仿宋_GB2312" w:eastAsia="仿宋_GB2312" w:hAnsi="宋体" w:hint="eastAsia"/>
          <w:sz w:val="24"/>
          <w:szCs w:val="24"/>
        </w:rPr>
        <w:t>（六）供应商报价函须经供应商法定代表人或其授权代表签字并加盖单位公章；如为授权代表签署，则须附法定代表人授权委托书、法定代表人和授权委托人的身份证复印件。</w:t>
      </w:r>
    </w:p>
    <w:p w14:paraId="0D2AB467" w14:textId="3BFC3EDD" w:rsidR="009545B8" w:rsidRDefault="0017265E">
      <w:pPr>
        <w:adjustRightInd w:val="0"/>
        <w:spacing w:line="280" w:lineRule="exact"/>
        <w:ind w:firstLine="480"/>
        <w:rPr>
          <w:rFonts w:ascii="仿宋_GB2312" w:eastAsia="仿宋_GB2312" w:hAnsi="宋体"/>
          <w:sz w:val="24"/>
          <w:szCs w:val="24"/>
        </w:rPr>
      </w:pPr>
      <w:r>
        <w:rPr>
          <w:rFonts w:ascii="仿宋_GB2312" w:eastAsia="仿宋_GB2312" w:hAnsi="宋体" w:hint="eastAsia"/>
          <w:sz w:val="24"/>
          <w:szCs w:val="24"/>
        </w:rPr>
        <w:t>（七）</w:t>
      </w:r>
      <w:r w:rsidR="009545B8" w:rsidRPr="009545B8">
        <w:rPr>
          <w:rFonts w:ascii="仿宋_GB2312" w:eastAsia="仿宋_GB2312" w:hAnsi="宋体" w:hint="eastAsia"/>
          <w:sz w:val="24"/>
          <w:szCs w:val="24"/>
        </w:rPr>
        <w:t>报价函须注明供应商单位全称及报价时间，并提供单位有效营业执照、资质证书副本复印件，上述资料均需加盖公章后密封，请于</w:t>
      </w:r>
      <w:r w:rsidR="002E5544">
        <w:rPr>
          <w:rFonts w:ascii="仿宋_GB2312" w:eastAsia="仿宋_GB2312" w:hAnsi="宋体" w:hint="eastAsia"/>
          <w:sz w:val="24"/>
          <w:szCs w:val="24"/>
        </w:rPr>
        <w:t>2</w:t>
      </w:r>
      <w:r w:rsidR="002E5544">
        <w:rPr>
          <w:rFonts w:ascii="仿宋_GB2312" w:eastAsia="仿宋_GB2312" w:hAnsi="宋体"/>
          <w:sz w:val="24"/>
          <w:szCs w:val="24"/>
        </w:rPr>
        <w:t>022</w:t>
      </w:r>
      <w:r w:rsidR="002E5544">
        <w:rPr>
          <w:rFonts w:ascii="仿宋_GB2312" w:eastAsia="仿宋_GB2312" w:hAnsi="宋体" w:hint="eastAsia"/>
          <w:sz w:val="24"/>
          <w:szCs w:val="24"/>
        </w:rPr>
        <w:t>年</w:t>
      </w:r>
      <w:r w:rsidR="002E5544">
        <w:rPr>
          <w:rFonts w:ascii="仿宋_GB2312" w:eastAsia="仿宋_GB2312" w:hAnsi="宋体"/>
          <w:sz w:val="24"/>
          <w:szCs w:val="24"/>
        </w:rPr>
        <w:t>6</w:t>
      </w:r>
      <w:r w:rsidR="009545B8" w:rsidRPr="009545B8">
        <w:rPr>
          <w:rFonts w:ascii="仿宋_GB2312" w:eastAsia="仿宋_GB2312" w:hAnsi="宋体" w:hint="eastAsia"/>
          <w:sz w:val="24"/>
          <w:szCs w:val="24"/>
        </w:rPr>
        <w:t>月</w:t>
      </w:r>
      <w:r w:rsidR="002E5544">
        <w:rPr>
          <w:rFonts w:ascii="仿宋_GB2312" w:eastAsia="仿宋_GB2312" w:hAnsi="宋体"/>
          <w:sz w:val="24"/>
          <w:szCs w:val="24"/>
        </w:rPr>
        <w:t>2</w:t>
      </w:r>
      <w:r w:rsidR="009545B8" w:rsidRPr="009545B8">
        <w:rPr>
          <w:rFonts w:ascii="仿宋_GB2312" w:eastAsia="仿宋_GB2312" w:hAnsi="宋体" w:hint="eastAsia"/>
          <w:sz w:val="24"/>
          <w:szCs w:val="24"/>
        </w:rPr>
        <w:t>日10:00~10：30密封报送我公司，10:30组织现场开标。联系人：</w:t>
      </w:r>
      <w:r w:rsidR="002E5544">
        <w:rPr>
          <w:rFonts w:ascii="仿宋_GB2312" w:eastAsia="仿宋_GB2312" w:hAnsi="宋体" w:hint="eastAsia"/>
          <w:sz w:val="24"/>
          <w:szCs w:val="24"/>
        </w:rPr>
        <w:t>祝女士</w:t>
      </w:r>
      <w:r w:rsidR="009545B8" w:rsidRPr="009545B8">
        <w:rPr>
          <w:rFonts w:ascii="仿宋_GB2312" w:eastAsia="仿宋_GB2312" w:hAnsi="宋体" w:hint="eastAsia"/>
          <w:sz w:val="24"/>
          <w:szCs w:val="24"/>
        </w:rPr>
        <w:t>，电话：</w:t>
      </w:r>
      <w:r w:rsidR="00D96F2E">
        <w:rPr>
          <w:rFonts w:ascii="仿宋_GB2312" w:eastAsia="仿宋_GB2312" w:hAnsi="宋体" w:hint="eastAsia"/>
          <w:sz w:val="24"/>
          <w:szCs w:val="24"/>
        </w:rPr>
        <w:t>1</w:t>
      </w:r>
      <w:r w:rsidR="00D96F2E">
        <w:rPr>
          <w:rFonts w:ascii="仿宋_GB2312" w:eastAsia="仿宋_GB2312" w:hAnsi="宋体"/>
          <w:sz w:val="24"/>
          <w:szCs w:val="24"/>
        </w:rPr>
        <w:t>3880070503</w:t>
      </w:r>
      <w:r w:rsidR="009545B8" w:rsidRPr="009545B8">
        <w:rPr>
          <w:rFonts w:ascii="仿宋_GB2312" w:eastAsia="仿宋_GB2312" w:hAnsi="宋体" w:hint="eastAsia"/>
          <w:sz w:val="24"/>
          <w:szCs w:val="24"/>
        </w:rPr>
        <w:t>，递交地址：成都市 太升北路35号四楼B417会议室。</w:t>
      </w:r>
    </w:p>
    <w:p w14:paraId="67513A8C" w14:textId="77777777" w:rsidR="009545B8" w:rsidRPr="009545B8" w:rsidRDefault="009545B8" w:rsidP="009545B8">
      <w:pPr>
        <w:adjustRightInd w:val="0"/>
        <w:spacing w:line="280" w:lineRule="exact"/>
        <w:ind w:firstLine="480"/>
        <w:rPr>
          <w:rFonts w:ascii="仿宋_GB2312" w:eastAsia="仿宋_GB2312"/>
          <w:snapToGrid w:val="0"/>
          <w:sz w:val="24"/>
          <w:szCs w:val="24"/>
        </w:rPr>
      </w:pPr>
      <w:bookmarkStart w:id="4" w:name="_Hlk77339800"/>
      <w:r w:rsidRPr="009545B8">
        <w:rPr>
          <w:rFonts w:ascii="仿宋_GB2312" w:eastAsia="仿宋_GB2312" w:hint="eastAsia"/>
          <w:snapToGrid w:val="0"/>
          <w:sz w:val="24"/>
          <w:szCs w:val="24"/>
        </w:rPr>
        <w:t>（八）有以下情形之一的报价函均为无效报价。</w:t>
      </w:r>
    </w:p>
    <w:p w14:paraId="323FFE60" w14:textId="77777777" w:rsidR="009545B8" w:rsidRPr="009545B8" w:rsidRDefault="009545B8" w:rsidP="009545B8">
      <w:pPr>
        <w:adjustRightInd w:val="0"/>
        <w:spacing w:line="280" w:lineRule="exact"/>
        <w:ind w:firstLine="480"/>
        <w:rPr>
          <w:rFonts w:ascii="仿宋_GB2312" w:eastAsia="仿宋_GB2312"/>
          <w:snapToGrid w:val="0"/>
          <w:sz w:val="24"/>
          <w:szCs w:val="24"/>
        </w:rPr>
      </w:pPr>
      <w:r w:rsidRPr="009545B8">
        <w:rPr>
          <w:rFonts w:ascii="仿宋_GB2312" w:eastAsia="仿宋_GB2312" w:hint="eastAsia"/>
          <w:snapToGrid w:val="0"/>
          <w:sz w:val="24"/>
          <w:szCs w:val="24"/>
        </w:rPr>
        <w:t xml:space="preserve">1、未按要求签署、盖章或密封的报价函； </w:t>
      </w:r>
    </w:p>
    <w:p w14:paraId="5C0E89D5" w14:textId="77777777" w:rsidR="009545B8" w:rsidRPr="009545B8" w:rsidRDefault="009545B8" w:rsidP="009545B8">
      <w:pPr>
        <w:adjustRightInd w:val="0"/>
        <w:spacing w:line="280" w:lineRule="exact"/>
        <w:ind w:firstLine="480"/>
        <w:rPr>
          <w:rFonts w:ascii="仿宋_GB2312" w:eastAsia="仿宋_GB2312"/>
          <w:snapToGrid w:val="0"/>
          <w:sz w:val="24"/>
          <w:szCs w:val="24"/>
        </w:rPr>
      </w:pPr>
      <w:r w:rsidRPr="009545B8">
        <w:rPr>
          <w:rFonts w:ascii="仿宋_GB2312" w:eastAsia="仿宋_GB2312" w:hint="eastAsia"/>
          <w:snapToGrid w:val="0"/>
          <w:sz w:val="24"/>
          <w:szCs w:val="24"/>
        </w:rPr>
        <w:t>2、未进入我公司外部供应项目合格供应商目录的供应商的报价；</w:t>
      </w:r>
    </w:p>
    <w:p w14:paraId="34CA8BDE" w14:textId="77777777" w:rsidR="009545B8" w:rsidRPr="009545B8" w:rsidRDefault="009545B8" w:rsidP="009545B8">
      <w:pPr>
        <w:adjustRightInd w:val="0"/>
        <w:spacing w:line="280" w:lineRule="exact"/>
        <w:ind w:firstLine="480"/>
        <w:rPr>
          <w:rFonts w:ascii="仿宋_GB2312" w:eastAsia="仿宋_GB2312"/>
          <w:snapToGrid w:val="0"/>
          <w:sz w:val="24"/>
          <w:szCs w:val="24"/>
        </w:rPr>
      </w:pPr>
      <w:r w:rsidRPr="009545B8">
        <w:rPr>
          <w:rFonts w:ascii="仿宋_GB2312" w:eastAsia="仿宋_GB2312" w:hint="eastAsia"/>
          <w:snapToGrid w:val="0"/>
          <w:sz w:val="24"/>
          <w:szCs w:val="24"/>
        </w:rPr>
        <w:t>3、超过最高限价的报价；</w:t>
      </w:r>
    </w:p>
    <w:p w14:paraId="5964952B" w14:textId="77777777" w:rsidR="009545B8" w:rsidRPr="009545B8" w:rsidRDefault="009545B8" w:rsidP="009545B8">
      <w:pPr>
        <w:adjustRightInd w:val="0"/>
        <w:spacing w:line="280" w:lineRule="exact"/>
        <w:ind w:firstLine="480"/>
        <w:rPr>
          <w:rFonts w:ascii="仿宋_GB2312" w:eastAsia="仿宋_GB2312"/>
          <w:snapToGrid w:val="0"/>
          <w:sz w:val="24"/>
          <w:szCs w:val="24"/>
        </w:rPr>
      </w:pPr>
      <w:r w:rsidRPr="009545B8">
        <w:rPr>
          <w:rFonts w:ascii="仿宋_GB2312" w:eastAsia="仿宋_GB2312" w:hint="eastAsia"/>
          <w:snapToGrid w:val="0"/>
          <w:sz w:val="24"/>
          <w:szCs w:val="24"/>
        </w:rPr>
        <w:t>4、未在规定时间递交至规定地点的报价函；</w:t>
      </w:r>
    </w:p>
    <w:p w14:paraId="02BB8471" w14:textId="77777777" w:rsidR="009545B8" w:rsidRPr="009545B8" w:rsidRDefault="009545B8" w:rsidP="009545B8">
      <w:pPr>
        <w:adjustRightInd w:val="0"/>
        <w:spacing w:line="280" w:lineRule="exact"/>
        <w:ind w:firstLine="480"/>
        <w:rPr>
          <w:rFonts w:ascii="仿宋_GB2312" w:eastAsia="仿宋_GB2312"/>
          <w:snapToGrid w:val="0"/>
          <w:sz w:val="24"/>
          <w:szCs w:val="24"/>
        </w:rPr>
      </w:pPr>
      <w:r w:rsidRPr="009545B8">
        <w:rPr>
          <w:rFonts w:ascii="仿宋_GB2312" w:eastAsia="仿宋_GB2312" w:hint="eastAsia"/>
          <w:snapToGrid w:val="0"/>
          <w:sz w:val="24"/>
          <w:szCs w:val="24"/>
        </w:rPr>
        <w:t>5、单位负责人为同一人或存在控股、管理关系的不同单位，不得参加同一标段报价，否则，相关投标无效；</w:t>
      </w:r>
    </w:p>
    <w:p w14:paraId="629E12A4" w14:textId="6ED49327" w:rsidR="00DB0DA9" w:rsidRDefault="009545B8" w:rsidP="009545B8">
      <w:pPr>
        <w:adjustRightInd w:val="0"/>
        <w:spacing w:line="280" w:lineRule="exact"/>
        <w:ind w:firstLine="480"/>
        <w:rPr>
          <w:rFonts w:ascii="仿宋_GB2312" w:eastAsia="仿宋_GB2312" w:hAnsi="宋体"/>
          <w:sz w:val="24"/>
          <w:szCs w:val="24"/>
        </w:rPr>
      </w:pPr>
      <w:r w:rsidRPr="009545B8">
        <w:rPr>
          <w:rFonts w:ascii="仿宋_GB2312" w:eastAsia="仿宋_GB2312" w:hint="eastAsia"/>
          <w:snapToGrid w:val="0"/>
          <w:sz w:val="24"/>
          <w:szCs w:val="24"/>
        </w:rPr>
        <w:t>6、相关法律法规规定的其他情形等。</w:t>
      </w:r>
    </w:p>
    <w:p w14:paraId="5D38E1CB" w14:textId="77777777" w:rsidR="009545B8" w:rsidRDefault="009545B8" w:rsidP="00E06D46">
      <w:pPr>
        <w:tabs>
          <w:tab w:val="left" w:pos="851"/>
          <w:tab w:val="left" w:pos="6615"/>
        </w:tabs>
        <w:adjustRightInd w:val="0"/>
        <w:snapToGrid w:val="0"/>
        <w:spacing w:line="264" w:lineRule="auto"/>
        <w:ind w:firstLineChars="100" w:firstLine="240"/>
        <w:rPr>
          <w:rFonts w:ascii="仿宋_GB2312" w:eastAsia="仿宋_GB2312" w:hAnsi="宋体"/>
          <w:sz w:val="24"/>
          <w:szCs w:val="24"/>
        </w:rPr>
      </w:pPr>
      <w:bookmarkStart w:id="5" w:name="_Hlk104299606"/>
      <w:bookmarkEnd w:id="4"/>
    </w:p>
    <w:p w14:paraId="4B6C35DC" w14:textId="6C1E3089" w:rsidR="00E06D46" w:rsidRPr="00E06D46" w:rsidRDefault="00E06D46" w:rsidP="00E06D46">
      <w:pPr>
        <w:tabs>
          <w:tab w:val="left" w:pos="851"/>
          <w:tab w:val="left" w:pos="6615"/>
        </w:tabs>
        <w:adjustRightInd w:val="0"/>
        <w:snapToGrid w:val="0"/>
        <w:spacing w:line="264" w:lineRule="auto"/>
        <w:ind w:firstLineChars="100" w:firstLine="240"/>
        <w:rPr>
          <w:rFonts w:ascii="仿宋_GB2312" w:eastAsia="仿宋_GB2312" w:hAnsi="宋体"/>
          <w:sz w:val="24"/>
          <w:szCs w:val="24"/>
        </w:rPr>
      </w:pPr>
      <w:r w:rsidRPr="00E06D46">
        <w:rPr>
          <w:rFonts w:ascii="仿宋_GB2312" w:eastAsia="仿宋_GB2312" w:hAnsi="宋体" w:hint="eastAsia"/>
          <w:sz w:val="24"/>
          <w:szCs w:val="24"/>
        </w:rPr>
        <w:lastRenderedPageBreak/>
        <w:t>（九）重新询价的情形：</w:t>
      </w:r>
    </w:p>
    <w:p w14:paraId="115B190F" w14:textId="77777777" w:rsidR="00E06D46" w:rsidRPr="00E06D46" w:rsidRDefault="00E06D46" w:rsidP="00E06D46">
      <w:pPr>
        <w:tabs>
          <w:tab w:val="left" w:pos="851"/>
          <w:tab w:val="left" w:pos="6615"/>
        </w:tabs>
        <w:adjustRightInd w:val="0"/>
        <w:snapToGrid w:val="0"/>
        <w:spacing w:line="264" w:lineRule="auto"/>
        <w:ind w:firstLineChars="100" w:firstLine="240"/>
        <w:rPr>
          <w:rFonts w:ascii="仿宋_GB2312" w:eastAsia="仿宋_GB2312" w:hAnsi="宋体"/>
          <w:sz w:val="24"/>
          <w:szCs w:val="24"/>
        </w:rPr>
      </w:pPr>
      <w:r w:rsidRPr="00E06D46">
        <w:rPr>
          <w:rFonts w:ascii="仿宋_GB2312" w:eastAsia="仿宋_GB2312" w:hAnsi="宋体" w:hint="eastAsia"/>
          <w:sz w:val="24"/>
          <w:szCs w:val="24"/>
        </w:rPr>
        <w:t xml:space="preserve">1、报价截止时间（同上）按时送达的报价文件不足三家； </w:t>
      </w:r>
    </w:p>
    <w:p w14:paraId="6EDD09A5" w14:textId="77777777" w:rsidR="00E06D46" w:rsidRPr="00E06D46" w:rsidRDefault="00E06D46" w:rsidP="00E06D46">
      <w:pPr>
        <w:tabs>
          <w:tab w:val="left" w:pos="851"/>
          <w:tab w:val="left" w:pos="6615"/>
        </w:tabs>
        <w:adjustRightInd w:val="0"/>
        <w:snapToGrid w:val="0"/>
        <w:spacing w:line="264" w:lineRule="auto"/>
        <w:ind w:firstLineChars="100" w:firstLine="240"/>
        <w:rPr>
          <w:rFonts w:ascii="仿宋_GB2312" w:eastAsia="仿宋_GB2312" w:hAnsi="宋体"/>
          <w:sz w:val="24"/>
          <w:szCs w:val="24"/>
        </w:rPr>
      </w:pPr>
      <w:r w:rsidRPr="00E06D46">
        <w:rPr>
          <w:rFonts w:ascii="仿宋_GB2312" w:eastAsia="仿宋_GB2312" w:hAnsi="宋体" w:hint="eastAsia"/>
          <w:sz w:val="24"/>
          <w:szCs w:val="24"/>
        </w:rPr>
        <w:t>2、经评审后，最终有效报价不足三家；</w:t>
      </w:r>
    </w:p>
    <w:p w14:paraId="382BC20D" w14:textId="77777777" w:rsidR="000B68E3" w:rsidRPr="000B68E3" w:rsidRDefault="00E06D46" w:rsidP="000B68E3">
      <w:pPr>
        <w:tabs>
          <w:tab w:val="left" w:pos="851"/>
          <w:tab w:val="left" w:pos="6615"/>
        </w:tabs>
        <w:adjustRightInd w:val="0"/>
        <w:snapToGrid w:val="0"/>
        <w:spacing w:line="264" w:lineRule="auto"/>
        <w:ind w:firstLineChars="100" w:firstLine="240"/>
        <w:rPr>
          <w:rFonts w:ascii="仿宋_GB2312" w:eastAsia="仿宋_GB2312" w:hAnsi="宋体"/>
          <w:sz w:val="24"/>
          <w:szCs w:val="24"/>
        </w:rPr>
      </w:pPr>
      <w:r w:rsidRPr="00E06D46">
        <w:rPr>
          <w:rFonts w:ascii="仿宋_GB2312" w:eastAsia="仿宋_GB2312" w:hAnsi="宋体" w:hint="eastAsia"/>
          <w:sz w:val="24"/>
          <w:szCs w:val="24"/>
        </w:rPr>
        <w:t>3、中标供应商无故放弃中标，则对该项目重新进行询价采购。</w:t>
      </w:r>
      <w:r w:rsidR="000B68E3" w:rsidRPr="000B68E3">
        <w:rPr>
          <w:rFonts w:ascii="仿宋_GB2312" w:eastAsia="仿宋_GB2312" w:hAnsi="宋体" w:hint="eastAsia"/>
          <w:sz w:val="24"/>
          <w:szCs w:val="24"/>
        </w:rPr>
        <w:t>同时该供应</w:t>
      </w:r>
    </w:p>
    <w:p w14:paraId="30C7FDCC" w14:textId="01C02F7D" w:rsidR="00E06D46" w:rsidRPr="00E06D46" w:rsidRDefault="000B68E3" w:rsidP="000B68E3">
      <w:pPr>
        <w:tabs>
          <w:tab w:val="left" w:pos="851"/>
          <w:tab w:val="left" w:pos="6615"/>
        </w:tabs>
        <w:adjustRightInd w:val="0"/>
        <w:snapToGrid w:val="0"/>
        <w:spacing w:line="264" w:lineRule="auto"/>
        <w:ind w:firstLineChars="100" w:firstLine="240"/>
        <w:rPr>
          <w:rFonts w:ascii="仿宋_GB2312" w:eastAsia="仿宋_GB2312" w:hAnsi="宋体"/>
          <w:sz w:val="24"/>
          <w:szCs w:val="24"/>
        </w:rPr>
      </w:pPr>
      <w:r w:rsidRPr="000B68E3">
        <w:rPr>
          <w:rFonts w:ascii="仿宋_GB2312" w:eastAsia="仿宋_GB2312" w:hAnsi="宋体" w:hint="eastAsia"/>
          <w:sz w:val="24"/>
          <w:szCs w:val="24"/>
        </w:rPr>
        <w:t>商将被清退出合格供应商库，禁入期按我公司外部供应采购管理办法执行。</w:t>
      </w:r>
    </w:p>
    <w:p w14:paraId="196E45D3" w14:textId="77777777" w:rsidR="00DB0DA9" w:rsidRDefault="0017265E">
      <w:pPr>
        <w:adjustRightInd w:val="0"/>
        <w:spacing w:line="280" w:lineRule="exact"/>
        <w:ind w:firstLine="480"/>
        <w:rPr>
          <w:rFonts w:ascii="仿宋_GB2312" w:eastAsia="仿宋_GB2312"/>
          <w:snapToGrid w:val="0"/>
          <w:sz w:val="24"/>
          <w:szCs w:val="24"/>
        </w:rPr>
      </w:pPr>
      <w:r>
        <w:rPr>
          <w:rFonts w:ascii="仿宋_GB2312" w:eastAsia="仿宋_GB2312" w:hint="eastAsia"/>
          <w:snapToGrid w:val="0"/>
          <w:sz w:val="24"/>
          <w:szCs w:val="24"/>
        </w:rPr>
        <w:t>（十）</w:t>
      </w:r>
      <w:r>
        <w:rPr>
          <w:rFonts w:ascii="仿宋_GB2312" w:eastAsia="仿宋_GB2312" w:hAnsi="宋体" w:hint="eastAsia"/>
          <w:sz w:val="24"/>
          <w:szCs w:val="24"/>
        </w:rPr>
        <w:t>在符合采购需求、质量和服务相等的前提下，确定</w:t>
      </w:r>
      <w:r>
        <w:rPr>
          <w:rFonts w:ascii="仿宋_GB2312" w:eastAsia="仿宋_GB2312" w:hAnsi="宋体" w:hint="eastAsia"/>
          <w:b/>
          <w:sz w:val="24"/>
          <w:szCs w:val="24"/>
        </w:rPr>
        <w:t>最低报价</w:t>
      </w:r>
      <w:r>
        <w:rPr>
          <w:rFonts w:ascii="仿宋_GB2312" w:eastAsia="仿宋_GB2312" w:hAnsi="宋体" w:hint="eastAsia"/>
          <w:sz w:val="24"/>
          <w:szCs w:val="24"/>
        </w:rPr>
        <w:t>的供应商为成交供应商</w:t>
      </w:r>
      <w:bookmarkEnd w:id="5"/>
      <w:r>
        <w:rPr>
          <w:rFonts w:ascii="仿宋_GB2312" w:eastAsia="仿宋_GB2312" w:hint="eastAsia"/>
          <w:snapToGrid w:val="0"/>
          <w:sz w:val="24"/>
          <w:szCs w:val="24"/>
        </w:rPr>
        <w:t>。</w:t>
      </w:r>
    </w:p>
    <w:p w14:paraId="3679708B" w14:textId="77777777" w:rsidR="00DB0DA9" w:rsidRDefault="0017265E">
      <w:pPr>
        <w:widowControl/>
        <w:jc w:val="left"/>
        <w:rPr>
          <w:rFonts w:ascii="仿宋_GB2312" w:eastAsia="仿宋_GB2312"/>
          <w:snapToGrid w:val="0"/>
          <w:sz w:val="24"/>
          <w:szCs w:val="24"/>
          <w:u w:val="single"/>
        </w:rPr>
      </w:pPr>
      <w:r>
        <w:rPr>
          <w:rFonts w:ascii="仿宋_GB2312" w:eastAsia="仿宋_GB2312" w:hint="eastAsia"/>
          <w:snapToGrid w:val="0"/>
          <w:sz w:val="24"/>
          <w:szCs w:val="24"/>
        </w:rPr>
        <w:t>附件：</w:t>
      </w:r>
      <w:r>
        <w:rPr>
          <w:rFonts w:ascii="仿宋_GB2312" w:eastAsia="仿宋_GB2312"/>
          <w:snapToGrid w:val="0"/>
          <w:sz w:val="24"/>
          <w:szCs w:val="24"/>
        </w:rPr>
        <w:t>1.</w:t>
      </w:r>
      <w:r>
        <w:rPr>
          <w:rFonts w:ascii="仿宋_GB2312" w:eastAsia="仿宋_GB2312" w:hint="eastAsia"/>
          <w:snapToGrid w:val="0"/>
          <w:sz w:val="24"/>
          <w:szCs w:val="24"/>
          <w:u w:val="single"/>
        </w:rPr>
        <w:t>《外部供应项目技术要求》</w:t>
      </w:r>
    </w:p>
    <w:p w14:paraId="6BDF4382" w14:textId="77777777" w:rsidR="00DB0DA9" w:rsidRDefault="0017265E">
      <w:pPr>
        <w:adjustRightInd w:val="0"/>
        <w:spacing w:line="280" w:lineRule="exact"/>
        <w:ind w:firstLine="480"/>
        <w:jc w:val="left"/>
        <w:rPr>
          <w:rFonts w:ascii="仿宋_GB2312" w:eastAsia="仿宋_GB2312"/>
          <w:snapToGrid w:val="0"/>
          <w:sz w:val="24"/>
          <w:szCs w:val="24"/>
          <w:u w:val="single"/>
        </w:rPr>
      </w:pPr>
      <w:r>
        <w:rPr>
          <w:rFonts w:ascii="仿宋_GB2312" w:eastAsia="仿宋_GB2312"/>
          <w:snapToGrid w:val="0"/>
          <w:sz w:val="24"/>
          <w:szCs w:val="24"/>
        </w:rPr>
        <w:t xml:space="preserve">  2.</w:t>
      </w:r>
      <w:r>
        <w:rPr>
          <w:rFonts w:ascii="仿宋_GB2312" w:eastAsia="仿宋_GB2312" w:hAnsi="宋体"/>
          <w:snapToGrid w:val="0"/>
          <w:kern w:val="0"/>
          <w:sz w:val="24"/>
          <w:szCs w:val="24"/>
          <w:u w:val="single"/>
        </w:rPr>
        <w:t xml:space="preserve"> </w:t>
      </w:r>
      <w:r>
        <w:rPr>
          <w:rFonts w:ascii="仿宋_GB2312" w:eastAsia="仿宋_GB2312" w:hAnsi="宋体" w:hint="eastAsia"/>
          <w:snapToGrid w:val="0"/>
          <w:kern w:val="0"/>
          <w:sz w:val="24"/>
          <w:szCs w:val="24"/>
          <w:u w:val="single"/>
        </w:rPr>
        <w:t>询价采购商报价函</w:t>
      </w:r>
      <w:r>
        <w:rPr>
          <w:rFonts w:ascii="仿宋_GB2312" w:eastAsia="仿宋_GB2312" w:hAnsi="宋体"/>
          <w:snapToGrid w:val="0"/>
          <w:kern w:val="0"/>
          <w:sz w:val="24"/>
          <w:szCs w:val="24"/>
          <w:u w:val="single"/>
        </w:rPr>
        <w:t>(</w:t>
      </w:r>
      <w:r>
        <w:rPr>
          <w:rFonts w:ascii="仿宋_GB2312" w:eastAsia="仿宋_GB2312" w:hAnsi="宋体" w:hint="eastAsia"/>
          <w:snapToGrid w:val="0"/>
          <w:kern w:val="0"/>
          <w:sz w:val="24"/>
          <w:szCs w:val="24"/>
          <w:u w:val="single"/>
        </w:rPr>
        <w:t>格式</w:t>
      </w:r>
      <w:r>
        <w:rPr>
          <w:rFonts w:ascii="仿宋_GB2312" w:eastAsia="仿宋_GB2312" w:hAnsi="宋体"/>
          <w:snapToGrid w:val="0"/>
          <w:kern w:val="0"/>
          <w:sz w:val="24"/>
          <w:szCs w:val="24"/>
          <w:u w:val="single"/>
        </w:rPr>
        <w:t>)</w:t>
      </w:r>
    </w:p>
    <w:p w14:paraId="6F2DC936" w14:textId="77777777" w:rsidR="00DB0DA9" w:rsidRDefault="0017265E">
      <w:pPr>
        <w:adjustRightInd w:val="0"/>
        <w:spacing w:line="280" w:lineRule="exact"/>
        <w:ind w:firstLine="480"/>
        <w:rPr>
          <w:rFonts w:ascii="宋体" w:hAnsi="宋体"/>
          <w:sz w:val="24"/>
          <w:szCs w:val="24"/>
        </w:rPr>
      </w:pPr>
      <w:r>
        <w:rPr>
          <w:rFonts w:ascii="宋体" w:hAnsi="宋体"/>
          <w:sz w:val="24"/>
          <w:szCs w:val="24"/>
        </w:rPr>
        <w:t xml:space="preserve">                              </w:t>
      </w:r>
      <w:r>
        <w:rPr>
          <w:rFonts w:ascii="仿宋_GB2312" w:eastAsia="仿宋_GB2312" w:hAnsi="宋体" w:hint="eastAsia"/>
          <w:sz w:val="24"/>
          <w:szCs w:val="24"/>
        </w:rPr>
        <w:t>四川省交通勘察设计研究院有限公司</w:t>
      </w:r>
    </w:p>
    <w:p w14:paraId="4A8D078A" w14:textId="32DEFFFA" w:rsidR="00DB0DA9" w:rsidRDefault="0017265E">
      <w:pPr>
        <w:adjustRightInd w:val="0"/>
        <w:spacing w:line="280" w:lineRule="exact"/>
        <w:ind w:firstLine="480"/>
        <w:rPr>
          <w:rFonts w:ascii="宋体" w:hAnsi="宋体"/>
          <w:snapToGrid w:val="0"/>
          <w:kern w:val="0"/>
          <w:sz w:val="24"/>
          <w:szCs w:val="24"/>
        </w:rPr>
      </w:pPr>
      <w:r>
        <w:rPr>
          <w:rFonts w:ascii="宋体" w:hAnsi="宋体"/>
          <w:sz w:val="24"/>
          <w:szCs w:val="24"/>
        </w:rPr>
        <w:t xml:space="preserve">                                      </w:t>
      </w:r>
      <w:r>
        <w:rPr>
          <w:rFonts w:ascii="仿宋_GB2312" w:eastAsia="仿宋_GB2312" w:hAnsi="宋体"/>
          <w:sz w:val="24"/>
          <w:szCs w:val="24"/>
        </w:rPr>
        <w:t>20</w:t>
      </w:r>
      <w:r>
        <w:rPr>
          <w:rFonts w:ascii="仿宋_GB2312" w:eastAsia="仿宋_GB2312" w:hAnsi="宋体"/>
          <w:sz w:val="24"/>
          <w:szCs w:val="24"/>
          <w:u w:val="single"/>
        </w:rPr>
        <w:t>2</w:t>
      </w:r>
      <w:r w:rsidR="0011034A">
        <w:rPr>
          <w:rFonts w:ascii="仿宋_GB2312" w:eastAsia="仿宋_GB2312" w:hAnsi="宋体"/>
          <w:sz w:val="24"/>
          <w:szCs w:val="24"/>
          <w:u w:val="single"/>
        </w:rPr>
        <w:t>2</w:t>
      </w:r>
      <w:r>
        <w:rPr>
          <w:rFonts w:ascii="仿宋_GB2312" w:eastAsia="仿宋_GB2312" w:hAnsi="宋体" w:hint="eastAsia"/>
          <w:sz w:val="24"/>
          <w:szCs w:val="24"/>
        </w:rPr>
        <w:t>年</w:t>
      </w:r>
      <w:r w:rsidR="002E5544">
        <w:rPr>
          <w:rFonts w:ascii="仿宋_GB2312" w:eastAsia="仿宋_GB2312" w:hAnsi="宋体"/>
          <w:sz w:val="24"/>
          <w:szCs w:val="24"/>
          <w:u w:val="single"/>
        </w:rPr>
        <w:t>5</w:t>
      </w:r>
      <w:r>
        <w:rPr>
          <w:rFonts w:ascii="仿宋_GB2312" w:eastAsia="仿宋_GB2312" w:hAnsi="宋体" w:hint="eastAsia"/>
          <w:sz w:val="24"/>
          <w:szCs w:val="24"/>
        </w:rPr>
        <w:t>月</w:t>
      </w:r>
      <w:r w:rsidR="002E5544">
        <w:rPr>
          <w:rFonts w:ascii="仿宋_GB2312" w:eastAsia="仿宋_GB2312" w:hAnsi="宋体"/>
          <w:sz w:val="24"/>
          <w:szCs w:val="24"/>
          <w:u w:val="single"/>
        </w:rPr>
        <w:t>26</w:t>
      </w:r>
      <w:r>
        <w:rPr>
          <w:rFonts w:ascii="仿宋_GB2312" w:eastAsia="仿宋_GB2312" w:hAnsi="宋体" w:hint="eastAsia"/>
          <w:sz w:val="24"/>
          <w:szCs w:val="24"/>
        </w:rPr>
        <w:t>日</w:t>
      </w:r>
    </w:p>
    <w:p w14:paraId="1F671AC4" w14:textId="77777777" w:rsidR="00DB0DA9" w:rsidRDefault="0017265E">
      <w:pPr>
        <w:widowControl/>
        <w:jc w:val="left"/>
        <w:rPr>
          <w:rFonts w:ascii="仿宋_GB2312" w:eastAsia="仿宋_GB2312" w:hAnsi="宋体"/>
          <w:snapToGrid w:val="0"/>
          <w:kern w:val="0"/>
          <w:sz w:val="24"/>
          <w:szCs w:val="24"/>
        </w:rPr>
      </w:pPr>
      <w:r>
        <w:rPr>
          <w:rFonts w:ascii="仿宋_GB2312" w:eastAsia="仿宋_GB2312" w:hAnsi="宋体"/>
          <w:snapToGrid w:val="0"/>
          <w:kern w:val="0"/>
          <w:sz w:val="24"/>
          <w:szCs w:val="24"/>
        </w:rPr>
        <w:br w:type="page"/>
      </w:r>
    </w:p>
    <w:p w14:paraId="517A9EAE" w14:textId="77777777" w:rsidR="00DB0DA9" w:rsidRDefault="0017265E">
      <w:pPr>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lastRenderedPageBreak/>
        <w:t>附件</w:t>
      </w:r>
      <w:r>
        <w:rPr>
          <w:rFonts w:ascii="仿宋_GB2312" w:eastAsia="仿宋_GB2312" w:hAnsi="宋体"/>
          <w:snapToGrid w:val="0"/>
          <w:kern w:val="0"/>
          <w:sz w:val="24"/>
          <w:szCs w:val="24"/>
        </w:rPr>
        <w:t>1</w:t>
      </w:r>
      <w:r>
        <w:rPr>
          <w:rFonts w:ascii="仿宋_GB2312" w:eastAsia="仿宋_GB2312" w:hAnsi="宋体" w:hint="eastAsia"/>
          <w:snapToGrid w:val="0"/>
          <w:kern w:val="0"/>
          <w:sz w:val="24"/>
          <w:szCs w:val="24"/>
        </w:rPr>
        <w:t>：《</w:t>
      </w:r>
      <w:r>
        <w:rPr>
          <w:rFonts w:ascii="仿宋_GB2312" w:eastAsia="仿宋_GB2312" w:hAnsi="宋体" w:hint="eastAsia"/>
          <w:snapToGrid w:val="0"/>
          <w:kern w:val="0"/>
          <w:sz w:val="24"/>
          <w:szCs w:val="24"/>
          <w:u w:val="single"/>
        </w:rPr>
        <w:t>外部供应项目技术要求</w:t>
      </w:r>
      <w:r>
        <w:rPr>
          <w:rFonts w:ascii="仿宋_GB2312" w:eastAsia="仿宋_GB2312" w:hAnsi="宋体" w:hint="eastAsia"/>
          <w:snapToGrid w:val="0"/>
          <w:kern w:val="0"/>
          <w:sz w:val="24"/>
          <w:szCs w:val="24"/>
        </w:rPr>
        <w:t>》</w:t>
      </w:r>
    </w:p>
    <w:p w14:paraId="68264C01" w14:textId="3DEF6612" w:rsidR="00DB0DA9" w:rsidRDefault="00B7475F">
      <w:pPr>
        <w:rPr>
          <w:rFonts w:ascii="仿宋_GB2312" w:eastAsia="仿宋_GB2312" w:hAnsi="宋体"/>
          <w:snapToGrid w:val="0"/>
          <w:kern w:val="0"/>
          <w:sz w:val="24"/>
          <w:szCs w:val="24"/>
        </w:rPr>
      </w:pPr>
      <w:r>
        <w:rPr>
          <w:rFonts w:ascii="宋体" w:hAnsi="宋体"/>
          <w:noProof/>
          <w:snapToGrid w:val="0"/>
          <w:kern w:val="0"/>
          <w:sz w:val="32"/>
          <w:szCs w:val="32"/>
        </w:rPr>
        <w:drawing>
          <wp:inline distT="0" distB="0" distL="0" distR="0" wp14:anchorId="444EE55D" wp14:editId="22D76FF9">
            <wp:extent cx="5267325" cy="74580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7458075"/>
                    </a:xfrm>
                    <a:prstGeom prst="rect">
                      <a:avLst/>
                    </a:prstGeom>
                    <a:noFill/>
                    <a:ln>
                      <a:noFill/>
                    </a:ln>
                  </pic:spPr>
                </pic:pic>
              </a:graphicData>
            </a:graphic>
          </wp:inline>
        </w:drawing>
      </w:r>
    </w:p>
    <w:p w14:paraId="203EB78E" w14:textId="77777777" w:rsidR="00DB0DA9" w:rsidRDefault="00DB0DA9">
      <w:pPr>
        <w:rPr>
          <w:rFonts w:ascii="仿宋_GB2312" w:eastAsia="仿宋_GB2312" w:hAnsi="宋体"/>
          <w:snapToGrid w:val="0"/>
          <w:kern w:val="0"/>
          <w:sz w:val="24"/>
          <w:szCs w:val="24"/>
        </w:rPr>
      </w:pPr>
    </w:p>
    <w:p w14:paraId="2114795C" w14:textId="77777777" w:rsidR="00DB0DA9" w:rsidRDefault="00DB0DA9">
      <w:pPr>
        <w:rPr>
          <w:rFonts w:ascii="仿宋_GB2312" w:eastAsia="仿宋_GB2312" w:hAnsi="宋体"/>
          <w:snapToGrid w:val="0"/>
          <w:kern w:val="0"/>
          <w:sz w:val="24"/>
          <w:szCs w:val="24"/>
        </w:rPr>
      </w:pPr>
    </w:p>
    <w:p w14:paraId="29808FCC" w14:textId="77777777" w:rsidR="00DB0DA9" w:rsidRDefault="00DB0DA9">
      <w:pPr>
        <w:rPr>
          <w:rFonts w:ascii="仿宋_GB2312" w:eastAsia="仿宋_GB2312" w:hAnsi="宋体"/>
          <w:snapToGrid w:val="0"/>
          <w:kern w:val="0"/>
          <w:sz w:val="24"/>
          <w:szCs w:val="24"/>
        </w:rPr>
      </w:pPr>
    </w:p>
    <w:p w14:paraId="441942A0" w14:textId="77777777" w:rsidR="00DB0DA9" w:rsidRDefault="00DB0DA9">
      <w:pPr>
        <w:rPr>
          <w:rFonts w:ascii="仿宋_GB2312" w:eastAsia="仿宋_GB2312" w:hAnsi="宋体"/>
          <w:snapToGrid w:val="0"/>
          <w:kern w:val="0"/>
          <w:sz w:val="24"/>
          <w:szCs w:val="24"/>
        </w:rPr>
      </w:pPr>
    </w:p>
    <w:p w14:paraId="181DD2D6" w14:textId="77777777" w:rsidR="00DB0DA9" w:rsidRDefault="00DB0DA9">
      <w:pPr>
        <w:rPr>
          <w:rFonts w:ascii="仿宋_GB2312" w:eastAsia="仿宋_GB2312" w:hAnsi="宋体"/>
          <w:snapToGrid w:val="0"/>
          <w:kern w:val="0"/>
          <w:sz w:val="24"/>
          <w:szCs w:val="24"/>
        </w:rPr>
      </w:pPr>
    </w:p>
    <w:p w14:paraId="4B2E25FF" w14:textId="77777777" w:rsidR="00DB0DA9" w:rsidRDefault="0017265E">
      <w:pPr>
        <w:adjustRightInd w:val="0"/>
        <w:spacing w:line="280" w:lineRule="exact"/>
        <w:ind w:firstLine="480"/>
        <w:rPr>
          <w:rFonts w:ascii="仿宋_GB2312" w:eastAsia="仿宋_GB2312" w:hAnsi="宋体"/>
          <w:sz w:val="24"/>
          <w:szCs w:val="24"/>
        </w:rPr>
      </w:pPr>
      <w:r>
        <w:rPr>
          <w:rFonts w:ascii="仿宋_GB2312" w:eastAsia="仿宋_GB2312" w:hAnsi="宋体" w:hint="eastAsia"/>
          <w:snapToGrid w:val="0"/>
          <w:kern w:val="0"/>
          <w:sz w:val="24"/>
          <w:szCs w:val="24"/>
        </w:rPr>
        <w:lastRenderedPageBreak/>
        <w:t>附件2：</w:t>
      </w:r>
    </w:p>
    <w:p w14:paraId="5FBE8555" w14:textId="330B2146" w:rsidR="00DB0DA9" w:rsidRDefault="00B7475F" w:rsidP="00B7475F">
      <w:pPr>
        <w:widowControl/>
        <w:jc w:val="center"/>
        <w:rPr>
          <w:rFonts w:ascii="宋体" w:hAnsi="宋体"/>
          <w:snapToGrid w:val="0"/>
          <w:kern w:val="0"/>
          <w:sz w:val="32"/>
          <w:szCs w:val="32"/>
        </w:rPr>
      </w:pPr>
      <w:r w:rsidRPr="00B7475F">
        <w:rPr>
          <w:rFonts w:ascii="宋体" w:hAnsi="宋体" w:hint="eastAsia"/>
          <w:b/>
          <w:snapToGrid w:val="0"/>
          <w:kern w:val="0"/>
          <w:sz w:val="36"/>
          <w:szCs w:val="36"/>
        </w:rPr>
        <w:t>G213线K112+720(原K769+700）茂县石大关旧关楼山体高位崩塌灾损地灾整治工程勘测定界、土地报件及土地复垦方案</w:t>
      </w:r>
    </w:p>
    <w:p w14:paraId="2B0E0398" w14:textId="04337355" w:rsidR="00DB0DA9" w:rsidRDefault="00DB0DA9">
      <w:pPr>
        <w:widowControl/>
        <w:jc w:val="left"/>
        <w:rPr>
          <w:rFonts w:ascii="宋体" w:hAnsi="宋体"/>
          <w:snapToGrid w:val="0"/>
          <w:kern w:val="0"/>
          <w:sz w:val="32"/>
          <w:szCs w:val="32"/>
        </w:rPr>
      </w:pPr>
    </w:p>
    <w:p w14:paraId="53AC9F68" w14:textId="77777777" w:rsidR="00DB0DA9" w:rsidRDefault="00DB0DA9">
      <w:pPr>
        <w:widowControl/>
        <w:jc w:val="left"/>
        <w:rPr>
          <w:rFonts w:ascii="宋体" w:hAnsi="宋体"/>
          <w:snapToGrid w:val="0"/>
          <w:kern w:val="0"/>
          <w:sz w:val="32"/>
          <w:szCs w:val="32"/>
        </w:rPr>
      </w:pPr>
    </w:p>
    <w:p w14:paraId="206C33AC" w14:textId="77777777" w:rsidR="00DB0DA9" w:rsidRDefault="00DB0DA9">
      <w:pPr>
        <w:widowControl/>
        <w:jc w:val="left"/>
        <w:rPr>
          <w:rFonts w:ascii="宋体" w:hAnsi="宋体"/>
          <w:snapToGrid w:val="0"/>
          <w:kern w:val="0"/>
          <w:sz w:val="32"/>
          <w:szCs w:val="32"/>
        </w:rPr>
      </w:pPr>
    </w:p>
    <w:p w14:paraId="72070D9F" w14:textId="77777777" w:rsidR="00DB0DA9" w:rsidRDefault="00DB0DA9">
      <w:pPr>
        <w:widowControl/>
        <w:jc w:val="left"/>
        <w:rPr>
          <w:rFonts w:ascii="宋体" w:hAnsi="宋体"/>
          <w:snapToGrid w:val="0"/>
          <w:kern w:val="0"/>
          <w:sz w:val="32"/>
          <w:szCs w:val="32"/>
        </w:rPr>
      </w:pPr>
    </w:p>
    <w:p w14:paraId="13A27930" w14:textId="77777777" w:rsidR="00DB0DA9" w:rsidRDefault="0017265E">
      <w:pPr>
        <w:widowControl/>
        <w:jc w:val="center"/>
        <w:rPr>
          <w:rFonts w:ascii="宋体" w:hAnsi="宋体"/>
          <w:snapToGrid w:val="0"/>
          <w:kern w:val="0"/>
          <w:sz w:val="72"/>
          <w:szCs w:val="72"/>
        </w:rPr>
      </w:pPr>
      <w:r>
        <w:rPr>
          <w:rFonts w:ascii="宋体" w:hAnsi="宋体" w:hint="eastAsia"/>
          <w:snapToGrid w:val="0"/>
          <w:kern w:val="0"/>
          <w:sz w:val="72"/>
          <w:szCs w:val="72"/>
        </w:rPr>
        <w:t>报 价 文 件</w:t>
      </w:r>
    </w:p>
    <w:p w14:paraId="5B0FD39E" w14:textId="77777777" w:rsidR="00DB0DA9" w:rsidRDefault="00DB0DA9">
      <w:pPr>
        <w:widowControl/>
        <w:jc w:val="center"/>
        <w:rPr>
          <w:rFonts w:ascii="宋体" w:hAnsi="宋体"/>
          <w:snapToGrid w:val="0"/>
          <w:kern w:val="0"/>
          <w:sz w:val="32"/>
          <w:szCs w:val="32"/>
        </w:rPr>
      </w:pPr>
    </w:p>
    <w:p w14:paraId="0936428C" w14:textId="77777777" w:rsidR="00DB0DA9" w:rsidRDefault="00DB0DA9">
      <w:pPr>
        <w:widowControl/>
        <w:jc w:val="center"/>
        <w:rPr>
          <w:rFonts w:ascii="宋体" w:hAnsi="宋体"/>
          <w:snapToGrid w:val="0"/>
          <w:kern w:val="0"/>
          <w:sz w:val="32"/>
          <w:szCs w:val="32"/>
        </w:rPr>
      </w:pPr>
    </w:p>
    <w:p w14:paraId="01A3A8CA" w14:textId="77777777" w:rsidR="00DB0DA9" w:rsidRDefault="00DB0DA9">
      <w:pPr>
        <w:widowControl/>
        <w:jc w:val="center"/>
        <w:rPr>
          <w:rFonts w:ascii="宋体" w:hAnsi="宋体"/>
          <w:snapToGrid w:val="0"/>
          <w:kern w:val="0"/>
          <w:sz w:val="32"/>
          <w:szCs w:val="32"/>
        </w:rPr>
      </w:pPr>
    </w:p>
    <w:p w14:paraId="7E8EFC22" w14:textId="77777777" w:rsidR="00DB0DA9" w:rsidRDefault="00DB0DA9">
      <w:pPr>
        <w:widowControl/>
        <w:jc w:val="center"/>
        <w:rPr>
          <w:rFonts w:ascii="宋体" w:hAnsi="宋体"/>
          <w:snapToGrid w:val="0"/>
          <w:kern w:val="0"/>
          <w:sz w:val="32"/>
          <w:szCs w:val="32"/>
        </w:rPr>
      </w:pPr>
    </w:p>
    <w:p w14:paraId="4E6BB1BE" w14:textId="77777777" w:rsidR="00DB0DA9" w:rsidRDefault="00DB0DA9">
      <w:pPr>
        <w:widowControl/>
        <w:jc w:val="center"/>
        <w:rPr>
          <w:rFonts w:ascii="宋体" w:hAnsi="宋体"/>
          <w:snapToGrid w:val="0"/>
          <w:kern w:val="0"/>
          <w:sz w:val="32"/>
          <w:szCs w:val="32"/>
        </w:rPr>
      </w:pPr>
    </w:p>
    <w:p w14:paraId="148EA21D" w14:textId="77777777" w:rsidR="00DB0DA9" w:rsidRDefault="00DB0DA9">
      <w:pPr>
        <w:widowControl/>
        <w:jc w:val="center"/>
        <w:rPr>
          <w:rFonts w:ascii="宋体" w:hAnsi="宋体"/>
          <w:snapToGrid w:val="0"/>
          <w:kern w:val="0"/>
          <w:sz w:val="32"/>
          <w:szCs w:val="32"/>
        </w:rPr>
      </w:pPr>
    </w:p>
    <w:p w14:paraId="3EEDEF14" w14:textId="77777777" w:rsidR="00DB0DA9" w:rsidRDefault="00DB0DA9">
      <w:pPr>
        <w:widowControl/>
        <w:jc w:val="center"/>
        <w:rPr>
          <w:rFonts w:ascii="宋体" w:hAnsi="宋体"/>
          <w:snapToGrid w:val="0"/>
          <w:kern w:val="0"/>
          <w:sz w:val="32"/>
          <w:szCs w:val="32"/>
        </w:rPr>
      </w:pPr>
    </w:p>
    <w:p w14:paraId="48F9A31D" w14:textId="77777777" w:rsidR="00DB0DA9" w:rsidRDefault="00DB0DA9">
      <w:pPr>
        <w:widowControl/>
        <w:jc w:val="center"/>
        <w:rPr>
          <w:rFonts w:ascii="宋体" w:hAnsi="宋体"/>
          <w:snapToGrid w:val="0"/>
          <w:kern w:val="0"/>
          <w:sz w:val="32"/>
          <w:szCs w:val="32"/>
        </w:rPr>
      </w:pPr>
    </w:p>
    <w:p w14:paraId="2BF36900" w14:textId="77777777" w:rsidR="00DB0DA9" w:rsidRDefault="00DB0DA9">
      <w:pPr>
        <w:widowControl/>
        <w:jc w:val="center"/>
        <w:rPr>
          <w:rFonts w:ascii="宋体" w:hAnsi="宋体"/>
          <w:snapToGrid w:val="0"/>
          <w:kern w:val="0"/>
          <w:sz w:val="32"/>
          <w:szCs w:val="32"/>
        </w:rPr>
      </w:pPr>
    </w:p>
    <w:p w14:paraId="340FFA32" w14:textId="77777777" w:rsidR="00DB0DA9" w:rsidRDefault="0017265E">
      <w:pPr>
        <w:widowControl/>
        <w:jc w:val="left"/>
        <w:rPr>
          <w:rFonts w:ascii="宋体" w:hAnsi="宋体"/>
          <w:snapToGrid w:val="0"/>
          <w:kern w:val="0"/>
          <w:sz w:val="32"/>
          <w:szCs w:val="32"/>
          <w:u w:val="single"/>
        </w:rPr>
      </w:pPr>
      <w:r>
        <w:rPr>
          <w:rFonts w:ascii="宋体" w:hAnsi="宋体" w:hint="eastAsia"/>
          <w:snapToGrid w:val="0"/>
          <w:kern w:val="0"/>
          <w:sz w:val="32"/>
          <w:szCs w:val="32"/>
        </w:rPr>
        <w:t>报价单位：</w:t>
      </w:r>
      <w:r>
        <w:rPr>
          <w:rFonts w:ascii="宋体" w:hAnsi="宋体"/>
          <w:snapToGrid w:val="0"/>
          <w:kern w:val="0"/>
          <w:sz w:val="32"/>
          <w:szCs w:val="32"/>
        </w:rPr>
        <w:t xml:space="preserve"> </w:t>
      </w:r>
      <w:r>
        <w:rPr>
          <w:rFonts w:ascii="宋体" w:hAnsi="宋体"/>
          <w:snapToGrid w:val="0"/>
          <w:kern w:val="0"/>
          <w:sz w:val="32"/>
          <w:szCs w:val="32"/>
          <w:u w:val="single"/>
        </w:rPr>
        <w:t xml:space="preserve">                   </w:t>
      </w:r>
      <w:r>
        <w:rPr>
          <w:rFonts w:ascii="宋体" w:hAnsi="宋体" w:hint="eastAsia"/>
          <w:snapToGrid w:val="0"/>
          <w:kern w:val="0"/>
          <w:sz w:val="32"/>
          <w:szCs w:val="32"/>
        </w:rPr>
        <w:t>（盖单位公章）</w:t>
      </w:r>
      <w:r>
        <w:rPr>
          <w:rFonts w:ascii="宋体" w:hAnsi="宋体"/>
          <w:snapToGrid w:val="0"/>
          <w:kern w:val="0"/>
          <w:sz w:val="32"/>
          <w:szCs w:val="32"/>
        </w:rPr>
        <w:t xml:space="preserve">                       </w:t>
      </w:r>
    </w:p>
    <w:p w14:paraId="63FE17CB" w14:textId="77777777" w:rsidR="00DB0DA9" w:rsidRDefault="0017265E">
      <w:pPr>
        <w:widowControl/>
        <w:jc w:val="left"/>
        <w:rPr>
          <w:rFonts w:ascii="宋体" w:hAnsi="宋体"/>
          <w:snapToGrid w:val="0"/>
          <w:kern w:val="0"/>
          <w:sz w:val="32"/>
          <w:szCs w:val="32"/>
        </w:rPr>
      </w:pPr>
      <w:r>
        <w:rPr>
          <w:rFonts w:ascii="宋体" w:hAnsi="宋体" w:hint="eastAsia"/>
          <w:snapToGrid w:val="0"/>
          <w:kern w:val="0"/>
          <w:sz w:val="32"/>
          <w:szCs w:val="32"/>
        </w:rPr>
        <w:t xml:space="preserve">报价日期： </w:t>
      </w:r>
      <w:r>
        <w:rPr>
          <w:rFonts w:ascii="宋体" w:hAnsi="宋体"/>
          <w:snapToGrid w:val="0"/>
          <w:kern w:val="0"/>
          <w:sz w:val="32"/>
          <w:szCs w:val="32"/>
          <w:u w:val="single"/>
        </w:rPr>
        <w:t xml:space="preserve">    </w:t>
      </w:r>
      <w:r>
        <w:rPr>
          <w:rFonts w:ascii="宋体" w:hAnsi="宋体" w:hint="eastAsia"/>
          <w:snapToGrid w:val="0"/>
          <w:kern w:val="0"/>
          <w:sz w:val="32"/>
          <w:szCs w:val="32"/>
        </w:rPr>
        <w:t>年</w:t>
      </w:r>
      <w:r>
        <w:rPr>
          <w:rFonts w:ascii="宋体" w:hAnsi="宋体" w:hint="eastAsia"/>
          <w:snapToGrid w:val="0"/>
          <w:kern w:val="0"/>
          <w:sz w:val="32"/>
          <w:szCs w:val="32"/>
          <w:u w:val="single"/>
        </w:rPr>
        <w:t xml:space="preserve"> </w:t>
      </w:r>
      <w:r>
        <w:rPr>
          <w:rFonts w:ascii="宋体" w:hAnsi="宋体"/>
          <w:snapToGrid w:val="0"/>
          <w:kern w:val="0"/>
          <w:sz w:val="32"/>
          <w:szCs w:val="32"/>
          <w:u w:val="single"/>
        </w:rPr>
        <w:t xml:space="preserve">    </w:t>
      </w:r>
      <w:r>
        <w:rPr>
          <w:rFonts w:ascii="宋体" w:hAnsi="宋体" w:hint="eastAsia"/>
          <w:snapToGrid w:val="0"/>
          <w:kern w:val="0"/>
          <w:sz w:val="32"/>
          <w:szCs w:val="32"/>
        </w:rPr>
        <w:t>月</w:t>
      </w:r>
      <w:r>
        <w:rPr>
          <w:rFonts w:ascii="宋体" w:hAnsi="宋体" w:hint="eastAsia"/>
          <w:snapToGrid w:val="0"/>
          <w:kern w:val="0"/>
          <w:sz w:val="32"/>
          <w:szCs w:val="32"/>
          <w:u w:val="single"/>
        </w:rPr>
        <w:t xml:space="preserve"> </w:t>
      </w:r>
      <w:r>
        <w:rPr>
          <w:rFonts w:ascii="宋体" w:hAnsi="宋体"/>
          <w:snapToGrid w:val="0"/>
          <w:kern w:val="0"/>
          <w:sz w:val="32"/>
          <w:szCs w:val="32"/>
          <w:u w:val="single"/>
        </w:rPr>
        <w:t xml:space="preserve">   </w:t>
      </w:r>
      <w:r>
        <w:rPr>
          <w:rFonts w:ascii="宋体" w:hAnsi="宋体" w:hint="eastAsia"/>
          <w:snapToGrid w:val="0"/>
          <w:kern w:val="0"/>
          <w:sz w:val="32"/>
          <w:szCs w:val="32"/>
        </w:rPr>
        <w:t>日</w:t>
      </w:r>
    </w:p>
    <w:p w14:paraId="25E3B977" w14:textId="77777777" w:rsidR="00DB0DA9" w:rsidRDefault="00DB0DA9">
      <w:pPr>
        <w:widowControl/>
        <w:jc w:val="left"/>
        <w:rPr>
          <w:rFonts w:ascii="宋体" w:hAnsi="宋体"/>
          <w:snapToGrid w:val="0"/>
          <w:kern w:val="0"/>
          <w:sz w:val="32"/>
          <w:szCs w:val="32"/>
        </w:rPr>
      </w:pPr>
    </w:p>
    <w:p w14:paraId="2C4EC13B" w14:textId="77777777" w:rsidR="00DB0DA9" w:rsidRDefault="00DB0DA9">
      <w:pPr>
        <w:widowControl/>
        <w:jc w:val="left"/>
        <w:rPr>
          <w:rFonts w:ascii="宋体" w:hAnsi="宋体"/>
          <w:snapToGrid w:val="0"/>
          <w:kern w:val="0"/>
          <w:sz w:val="32"/>
          <w:szCs w:val="32"/>
        </w:rPr>
      </w:pPr>
    </w:p>
    <w:p w14:paraId="6457B458" w14:textId="77777777" w:rsidR="00DB0DA9" w:rsidRDefault="00DB0DA9">
      <w:pPr>
        <w:widowControl/>
        <w:jc w:val="left"/>
        <w:rPr>
          <w:rFonts w:ascii="宋体" w:hAnsi="宋体"/>
          <w:snapToGrid w:val="0"/>
          <w:kern w:val="0"/>
          <w:sz w:val="32"/>
          <w:szCs w:val="32"/>
        </w:rPr>
      </w:pPr>
    </w:p>
    <w:p w14:paraId="13AE91DA" w14:textId="77777777" w:rsidR="00DB0DA9" w:rsidRPr="00A46306" w:rsidRDefault="0017265E">
      <w:pPr>
        <w:widowControl/>
        <w:jc w:val="center"/>
        <w:rPr>
          <w:rFonts w:ascii="宋体" w:hAnsi="宋体"/>
          <w:b/>
          <w:bCs/>
          <w:snapToGrid w:val="0"/>
          <w:kern w:val="0"/>
          <w:sz w:val="32"/>
          <w:szCs w:val="32"/>
        </w:rPr>
      </w:pPr>
      <w:r w:rsidRPr="00A46306">
        <w:rPr>
          <w:rFonts w:ascii="宋体" w:hAnsi="宋体" w:hint="eastAsia"/>
          <w:b/>
          <w:bCs/>
          <w:snapToGrid w:val="0"/>
          <w:kern w:val="0"/>
          <w:sz w:val="32"/>
          <w:szCs w:val="32"/>
        </w:rPr>
        <w:t>目录</w:t>
      </w:r>
    </w:p>
    <w:p w14:paraId="2B1E11AB" w14:textId="77777777" w:rsidR="00DB0DA9" w:rsidRDefault="0017265E">
      <w:pPr>
        <w:widowControl/>
        <w:numPr>
          <w:ilvl w:val="0"/>
          <w:numId w:val="1"/>
        </w:numPr>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报价函</w:t>
      </w:r>
    </w:p>
    <w:p w14:paraId="3B988CD0" w14:textId="77777777" w:rsidR="00DB0DA9" w:rsidRDefault="0017265E">
      <w:pPr>
        <w:widowControl/>
        <w:numPr>
          <w:ilvl w:val="0"/>
          <w:numId w:val="1"/>
        </w:numPr>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报价人基本情况（营业执照、资质、开户许可证等）</w:t>
      </w:r>
    </w:p>
    <w:p w14:paraId="665ECA2C" w14:textId="77777777" w:rsidR="00DB0DA9" w:rsidRDefault="0017265E">
      <w:pPr>
        <w:widowControl/>
        <w:numPr>
          <w:ilvl w:val="0"/>
          <w:numId w:val="1"/>
        </w:numPr>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授权委托书、法定代表人身份证明</w:t>
      </w:r>
    </w:p>
    <w:p w14:paraId="5D7EE62E" w14:textId="77777777" w:rsidR="00DB0DA9" w:rsidRDefault="0017265E">
      <w:pPr>
        <w:widowControl/>
        <w:numPr>
          <w:ilvl w:val="0"/>
          <w:numId w:val="1"/>
        </w:numPr>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人员安排</w:t>
      </w:r>
    </w:p>
    <w:p w14:paraId="685157A3" w14:textId="77777777" w:rsidR="00DB0DA9" w:rsidRDefault="0017265E">
      <w:pPr>
        <w:widowControl/>
        <w:numPr>
          <w:ilvl w:val="0"/>
          <w:numId w:val="1"/>
        </w:numPr>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工期及工作计划</w:t>
      </w:r>
    </w:p>
    <w:p w14:paraId="139BFBC2" w14:textId="77777777" w:rsidR="00DB0DA9" w:rsidRDefault="0017265E">
      <w:pPr>
        <w:widowControl/>
        <w:numPr>
          <w:ilvl w:val="0"/>
          <w:numId w:val="1"/>
        </w:numPr>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业绩</w:t>
      </w:r>
    </w:p>
    <w:p w14:paraId="6215F866" w14:textId="77777777" w:rsidR="00DB0DA9" w:rsidRDefault="00DB0DA9">
      <w:pPr>
        <w:widowControl/>
        <w:ind w:left="720"/>
        <w:jc w:val="left"/>
        <w:rPr>
          <w:rFonts w:ascii="宋体" w:hAnsi="宋体"/>
          <w:snapToGrid w:val="0"/>
          <w:kern w:val="0"/>
          <w:sz w:val="32"/>
          <w:szCs w:val="32"/>
        </w:rPr>
      </w:pPr>
    </w:p>
    <w:p w14:paraId="7FE7405C" w14:textId="77777777" w:rsidR="00DB0DA9" w:rsidRDefault="00DB0DA9">
      <w:pPr>
        <w:widowControl/>
        <w:ind w:left="720"/>
        <w:jc w:val="left"/>
        <w:rPr>
          <w:rFonts w:ascii="宋体" w:hAnsi="宋体"/>
          <w:snapToGrid w:val="0"/>
          <w:kern w:val="0"/>
          <w:sz w:val="32"/>
          <w:szCs w:val="32"/>
        </w:rPr>
      </w:pPr>
    </w:p>
    <w:p w14:paraId="659D0B6C" w14:textId="77777777" w:rsidR="00DB0DA9" w:rsidRDefault="0017265E">
      <w:pPr>
        <w:widowControl/>
        <w:numPr>
          <w:ilvl w:val="0"/>
          <w:numId w:val="1"/>
        </w:numPr>
        <w:jc w:val="center"/>
        <w:rPr>
          <w:rFonts w:ascii="宋体" w:hAnsi="宋体"/>
          <w:snapToGrid w:val="0"/>
          <w:kern w:val="0"/>
          <w:sz w:val="32"/>
          <w:szCs w:val="32"/>
        </w:rPr>
      </w:pPr>
      <w:r>
        <w:rPr>
          <w:rFonts w:ascii="宋体" w:hAnsi="宋体"/>
          <w:snapToGrid w:val="0"/>
          <w:kern w:val="0"/>
          <w:sz w:val="32"/>
          <w:szCs w:val="32"/>
        </w:rPr>
        <w:br w:type="page"/>
      </w:r>
    </w:p>
    <w:p w14:paraId="54CC0DC4" w14:textId="77777777" w:rsidR="00DB0DA9" w:rsidRDefault="0017265E">
      <w:pPr>
        <w:keepNext/>
        <w:keepLines/>
        <w:spacing w:before="120" w:after="120" w:line="576" w:lineRule="auto"/>
        <w:jc w:val="center"/>
        <w:outlineLvl w:val="0"/>
        <w:rPr>
          <w:rFonts w:eastAsia="楷体"/>
          <w:b/>
          <w:kern w:val="44"/>
          <w:sz w:val="32"/>
          <w:szCs w:val="32"/>
        </w:rPr>
      </w:pPr>
      <w:bookmarkStart w:id="6" w:name="_Toc37345928"/>
      <w:bookmarkStart w:id="7" w:name="_Toc57279940"/>
      <w:r>
        <w:rPr>
          <w:rFonts w:eastAsia="楷体" w:hint="eastAsia"/>
          <w:b/>
          <w:kern w:val="44"/>
          <w:sz w:val="32"/>
          <w:szCs w:val="32"/>
        </w:rPr>
        <w:lastRenderedPageBreak/>
        <w:t>一</w:t>
      </w:r>
      <w:r>
        <w:rPr>
          <w:rFonts w:eastAsia="楷体"/>
          <w:b/>
          <w:kern w:val="44"/>
          <w:sz w:val="32"/>
          <w:szCs w:val="32"/>
        </w:rPr>
        <w:t>、</w:t>
      </w:r>
      <w:r>
        <w:rPr>
          <w:rFonts w:eastAsia="楷体" w:hint="eastAsia"/>
          <w:b/>
          <w:kern w:val="44"/>
          <w:sz w:val="32"/>
          <w:szCs w:val="32"/>
        </w:rPr>
        <w:t>报</w:t>
      </w:r>
      <w:r>
        <w:rPr>
          <w:rFonts w:eastAsia="楷体" w:hint="eastAsia"/>
          <w:b/>
          <w:kern w:val="44"/>
          <w:sz w:val="32"/>
          <w:szCs w:val="32"/>
        </w:rPr>
        <w:t xml:space="preserve"> </w:t>
      </w:r>
      <w:r>
        <w:rPr>
          <w:rFonts w:eastAsia="楷体" w:hint="eastAsia"/>
          <w:b/>
          <w:kern w:val="44"/>
          <w:sz w:val="32"/>
          <w:szCs w:val="32"/>
        </w:rPr>
        <w:t>价</w:t>
      </w:r>
      <w:r>
        <w:rPr>
          <w:rFonts w:eastAsia="楷体" w:hint="eastAsia"/>
          <w:b/>
          <w:kern w:val="44"/>
          <w:sz w:val="32"/>
          <w:szCs w:val="32"/>
        </w:rPr>
        <w:t xml:space="preserve"> </w:t>
      </w:r>
      <w:r>
        <w:rPr>
          <w:rFonts w:eastAsia="楷体" w:hint="eastAsia"/>
          <w:b/>
          <w:kern w:val="44"/>
          <w:sz w:val="32"/>
          <w:szCs w:val="32"/>
        </w:rPr>
        <w:t>函</w:t>
      </w:r>
      <w:bookmarkEnd w:id="6"/>
      <w:bookmarkEnd w:id="7"/>
    </w:p>
    <w:p w14:paraId="333908BF" w14:textId="77777777" w:rsidR="00DB0DA9" w:rsidRDefault="0017265E">
      <w:pPr>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四川省交通勘察设计研究院有限公司：</w:t>
      </w:r>
    </w:p>
    <w:p w14:paraId="2E115A7C" w14:textId="77777777" w:rsidR="00DB0DA9" w:rsidRDefault="0017265E">
      <w:pPr>
        <w:tabs>
          <w:tab w:val="left" w:pos="3480"/>
        </w:tabs>
        <w:spacing w:line="360" w:lineRule="auto"/>
        <w:ind w:firstLineChars="200" w:firstLine="480"/>
        <w:jc w:val="left"/>
        <w:rPr>
          <w:rFonts w:ascii="仿宋" w:eastAsia="仿宋" w:hAnsi="仿宋" w:cs="仿宋"/>
          <w:color w:val="000000"/>
          <w:sz w:val="24"/>
          <w:szCs w:val="24"/>
        </w:rPr>
      </w:pPr>
      <w:r>
        <w:rPr>
          <w:rFonts w:ascii="仿宋" w:eastAsia="仿宋" w:hAnsi="仿宋" w:cs="仿宋" w:hint="eastAsia"/>
          <w:sz w:val="24"/>
          <w:szCs w:val="24"/>
        </w:rPr>
        <w:t>一、我方已仔细研究了</w:t>
      </w:r>
      <w:r>
        <w:rPr>
          <w:rFonts w:ascii="仿宋" w:eastAsia="仿宋" w:hAnsi="仿宋" w:cs="仿宋" w:hint="eastAsia"/>
          <w:sz w:val="24"/>
          <w:szCs w:val="24"/>
          <w:u w:val="single"/>
        </w:rPr>
        <w:t xml:space="preserve">         </w:t>
      </w:r>
      <w:r>
        <w:rPr>
          <w:rFonts w:ascii="仿宋" w:eastAsia="仿宋" w:hAnsi="仿宋" w:cs="仿宋" w:hint="eastAsia"/>
          <w:sz w:val="24"/>
          <w:szCs w:val="24"/>
        </w:rPr>
        <w:t>（项目名称）询价公告及其所有附件的全部内容，在完全理解并严格遵守竞询价文件的各项规定和要求的前提下，我方愿意按约定提供</w:t>
      </w:r>
      <w:r>
        <w:rPr>
          <w:rFonts w:ascii="仿宋" w:eastAsia="仿宋" w:hAnsi="仿宋" w:cs="仿宋" w:hint="eastAsia"/>
          <w:sz w:val="24"/>
          <w:szCs w:val="24"/>
          <w:u w:val="single"/>
        </w:rPr>
        <w:t xml:space="preserve">             </w:t>
      </w:r>
      <w:r>
        <w:rPr>
          <w:rFonts w:ascii="仿宋" w:eastAsia="仿宋" w:hAnsi="仿宋" w:cs="仿宋" w:hint="eastAsia"/>
          <w:sz w:val="24"/>
          <w:szCs w:val="24"/>
        </w:rPr>
        <w:t>（项目名称）服务，并按期完成。我方对该项目报价人民币（大写）</w:t>
      </w:r>
      <w:r>
        <w:rPr>
          <w:rFonts w:ascii="仿宋" w:eastAsia="仿宋" w:hAnsi="仿宋" w:cs="仿宋" w:hint="eastAsia"/>
          <w:sz w:val="24"/>
          <w:szCs w:val="24"/>
          <w:u w:val="single"/>
        </w:rPr>
        <w:t xml:space="preserve">    </w:t>
      </w:r>
      <w:r>
        <w:rPr>
          <w:rFonts w:ascii="仿宋" w:eastAsia="仿宋" w:hAnsi="仿宋" w:cs="仿宋"/>
          <w:sz w:val="24"/>
          <w:szCs w:val="24"/>
          <w:u w:val="single"/>
        </w:rPr>
        <w:t xml:space="preserve">     </w:t>
      </w:r>
      <w:r>
        <w:rPr>
          <w:rFonts w:ascii="仿宋" w:eastAsia="仿宋" w:hAnsi="仿宋" w:cs="仿宋" w:hint="eastAsia"/>
          <w:sz w:val="24"/>
          <w:szCs w:val="24"/>
          <w:u w:val="single"/>
        </w:rPr>
        <w:t xml:space="preserve">元整 </w:t>
      </w:r>
      <w:r>
        <w:rPr>
          <w:rFonts w:ascii="仿宋" w:eastAsia="仿宋" w:hAnsi="仿宋" w:cs="仿宋" w:hint="eastAsia"/>
          <w:sz w:val="24"/>
          <w:szCs w:val="24"/>
        </w:rPr>
        <w:t>（小写：</w:t>
      </w:r>
      <w:r>
        <w:rPr>
          <w:rFonts w:ascii="仿宋" w:eastAsia="仿宋" w:hAnsi="仿宋" w:cs="仿宋" w:hint="eastAsia"/>
          <w:sz w:val="24"/>
          <w:szCs w:val="24"/>
          <w:u w:val="single"/>
        </w:rPr>
        <w:t xml:space="preserve">        </w:t>
      </w:r>
      <w:r>
        <w:rPr>
          <w:rFonts w:ascii="仿宋" w:eastAsia="仿宋" w:hAnsi="仿宋" w:cs="仿宋" w:hint="eastAsia"/>
          <w:sz w:val="24"/>
          <w:szCs w:val="24"/>
        </w:rPr>
        <w:t>元）。</w:t>
      </w:r>
    </w:p>
    <w:p w14:paraId="6AC90B61" w14:textId="77777777" w:rsidR="00DB0DA9" w:rsidRDefault="0017265E">
      <w:pPr>
        <w:tabs>
          <w:tab w:val="left" w:pos="3480"/>
        </w:tabs>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二、工期</w:t>
      </w:r>
    </w:p>
    <w:p w14:paraId="06D9E1F1" w14:textId="77777777" w:rsidR="00B7475F" w:rsidRDefault="0017265E">
      <w:pPr>
        <w:tabs>
          <w:tab w:val="left" w:pos="3480"/>
        </w:tabs>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工期：</w:t>
      </w:r>
      <w:r>
        <w:rPr>
          <w:rFonts w:ascii="仿宋" w:eastAsia="仿宋" w:hAnsi="仿宋" w:cs="仿宋" w:hint="eastAsia"/>
          <w:sz w:val="24"/>
          <w:szCs w:val="24"/>
          <w:u w:val="single"/>
        </w:rPr>
        <w:t xml:space="preserve">    </w:t>
      </w:r>
      <w:r w:rsidR="00B7475F" w:rsidRPr="00B7475F">
        <w:rPr>
          <w:rFonts w:ascii="仿宋" w:eastAsia="仿宋" w:hAnsi="仿宋" w:cs="仿宋" w:hint="eastAsia"/>
          <w:sz w:val="24"/>
          <w:szCs w:val="24"/>
        </w:rPr>
        <w:t>日历天（以合同约定开始时间算起）。</w:t>
      </w:r>
    </w:p>
    <w:p w14:paraId="02733F90" w14:textId="3132D9CA" w:rsidR="00DB0DA9" w:rsidRDefault="0017265E">
      <w:pPr>
        <w:tabs>
          <w:tab w:val="left" w:pos="3480"/>
        </w:tabs>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三、服务承诺</w:t>
      </w:r>
    </w:p>
    <w:p w14:paraId="1A5A2DB7" w14:textId="77777777" w:rsidR="00DB0DA9" w:rsidRDefault="0017265E">
      <w:pPr>
        <w:tabs>
          <w:tab w:val="left" w:pos="3480"/>
        </w:tabs>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1、依据贵方的管理目标、技术要求，服从统一安排和现场负责人的统一指挥，接受贵方现场人员的质量安全的管理监督；执行贵方提供的任务书实施要求，确保达到质量、安全标准。</w:t>
      </w:r>
    </w:p>
    <w:p w14:paraId="10987404" w14:textId="77777777" w:rsidR="00DB0DA9" w:rsidRDefault="0017265E">
      <w:pPr>
        <w:tabs>
          <w:tab w:val="left" w:pos="3480"/>
        </w:tabs>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2、加强项目管理，保证在整个项目生产过程中的文明生产、安全生产，做好预防保障措施，一旦出现意外事件，均由我全部负责，与贵方无关。</w:t>
      </w:r>
    </w:p>
    <w:p w14:paraId="43A78037" w14:textId="77777777" w:rsidR="00DB0DA9" w:rsidRDefault="0017265E">
      <w:pPr>
        <w:tabs>
          <w:tab w:val="left" w:pos="3480"/>
        </w:tabs>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3、我公司已知悉询价函所列要求，将严格按照询价函要求执行，保证工程质量及安全要求。</w:t>
      </w:r>
    </w:p>
    <w:p w14:paraId="0BEE91C1" w14:textId="77777777" w:rsidR="00DB0DA9" w:rsidRDefault="0017265E">
      <w:pPr>
        <w:tabs>
          <w:tab w:val="left" w:pos="3480"/>
        </w:tabs>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4、我公司已知悉询价函及附件中所列明的违约责任，若有违约情况，我公司自愿承担相应责任。</w:t>
      </w:r>
    </w:p>
    <w:p w14:paraId="5A5A4F6F" w14:textId="77777777" w:rsidR="00DB0DA9" w:rsidRDefault="0017265E">
      <w:pPr>
        <w:tabs>
          <w:tab w:val="left" w:pos="3480"/>
        </w:tabs>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四、联系方式</w:t>
      </w:r>
    </w:p>
    <w:p w14:paraId="55A6499D" w14:textId="77777777" w:rsidR="00DB0DA9" w:rsidRDefault="0017265E">
      <w:pPr>
        <w:tabs>
          <w:tab w:val="left" w:pos="3480"/>
        </w:tabs>
        <w:spacing w:line="360" w:lineRule="auto"/>
        <w:ind w:firstLineChars="400" w:firstLine="960"/>
        <w:jc w:val="left"/>
        <w:rPr>
          <w:rFonts w:ascii="仿宋" w:eastAsia="仿宋" w:hAnsi="仿宋" w:cs="仿宋"/>
          <w:sz w:val="24"/>
          <w:szCs w:val="24"/>
        </w:rPr>
      </w:pPr>
      <w:r>
        <w:rPr>
          <w:rFonts w:ascii="仿宋" w:eastAsia="仿宋" w:hAnsi="仿宋" w:cs="仿宋" w:hint="eastAsia"/>
          <w:sz w:val="24"/>
          <w:szCs w:val="24"/>
        </w:rPr>
        <w:t>联系人:</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电话 </w:t>
      </w:r>
      <w:r>
        <w:rPr>
          <w:rFonts w:ascii="仿宋" w:eastAsia="仿宋" w:hAnsi="仿宋" w:cs="仿宋" w:hint="eastAsia"/>
          <w:sz w:val="24"/>
          <w:szCs w:val="24"/>
          <w:u w:val="single"/>
        </w:rPr>
        <w:t xml:space="preserve">             </w:t>
      </w:r>
    </w:p>
    <w:p w14:paraId="6762E247" w14:textId="77777777" w:rsidR="00DB0DA9" w:rsidRDefault="00DB0DA9">
      <w:pPr>
        <w:tabs>
          <w:tab w:val="left" w:pos="3480"/>
        </w:tabs>
        <w:spacing w:line="360" w:lineRule="auto"/>
        <w:ind w:firstLineChars="200" w:firstLine="480"/>
        <w:jc w:val="left"/>
        <w:rPr>
          <w:rFonts w:ascii="仿宋" w:eastAsia="仿宋" w:hAnsi="仿宋" w:cs="仿宋"/>
          <w:sz w:val="24"/>
          <w:szCs w:val="24"/>
        </w:rPr>
      </w:pPr>
    </w:p>
    <w:p w14:paraId="578F9A41" w14:textId="77777777" w:rsidR="00DB0DA9" w:rsidRDefault="00DB0DA9">
      <w:pPr>
        <w:spacing w:line="360" w:lineRule="auto"/>
        <w:rPr>
          <w:rFonts w:ascii="仿宋" w:eastAsia="仿宋" w:hAnsi="仿宋" w:cs="仿宋"/>
          <w:color w:val="000000"/>
          <w:spacing w:val="-8"/>
          <w:sz w:val="24"/>
          <w:szCs w:val="24"/>
        </w:rPr>
      </w:pPr>
    </w:p>
    <w:p w14:paraId="3B1D8EFF" w14:textId="77777777" w:rsidR="00DB0DA9" w:rsidRDefault="0017265E">
      <w:pPr>
        <w:spacing w:line="360" w:lineRule="auto"/>
        <w:ind w:firstLineChars="200" w:firstLine="448"/>
        <w:rPr>
          <w:rFonts w:ascii="仿宋" w:eastAsia="仿宋" w:hAnsi="仿宋" w:cs="仿宋"/>
          <w:color w:val="000000"/>
          <w:spacing w:val="-8"/>
          <w:sz w:val="24"/>
          <w:szCs w:val="24"/>
        </w:rPr>
      </w:pPr>
      <w:r>
        <w:rPr>
          <w:rFonts w:ascii="仿宋" w:eastAsia="仿宋" w:hAnsi="仿宋" w:cs="仿宋" w:hint="eastAsia"/>
          <w:color w:val="000000"/>
          <w:spacing w:val="-8"/>
          <w:sz w:val="24"/>
          <w:szCs w:val="24"/>
        </w:rPr>
        <w:t>投标人（单位名称）：</w:t>
      </w:r>
      <w:r>
        <w:rPr>
          <w:rFonts w:ascii="仿宋" w:eastAsia="仿宋" w:hAnsi="仿宋" w:cs="仿宋" w:hint="eastAsia"/>
          <w:color w:val="000000"/>
          <w:spacing w:val="-8"/>
          <w:sz w:val="24"/>
          <w:szCs w:val="24"/>
          <w:u w:val="single"/>
        </w:rPr>
        <w:t xml:space="preserve">                   </w:t>
      </w:r>
      <w:r>
        <w:rPr>
          <w:rFonts w:ascii="仿宋" w:eastAsia="仿宋" w:hAnsi="仿宋" w:cs="仿宋" w:hint="eastAsia"/>
          <w:color w:val="000000"/>
          <w:spacing w:val="-8"/>
          <w:sz w:val="24"/>
          <w:szCs w:val="24"/>
        </w:rPr>
        <w:t>（盖单位公章）</w:t>
      </w:r>
    </w:p>
    <w:p w14:paraId="7803AF3D" w14:textId="77777777" w:rsidR="00DB0DA9" w:rsidRDefault="0017265E">
      <w:pPr>
        <w:spacing w:line="360" w:lineRule="auto"/>
        <w:ind w:firstLineChars="200" w:firstLine="480"/>
        <w:rPr>
          <w:rFonts w:ascii="仿宋" w:eastAsia="仿宋" w:hAnsi="仿宋" w:cs="仿宋"/>
          <w:color w:val="000000"/>
          <w:sz w:val="24"/>
          <w:szCs w:val="24"/>
          <w:u w:val="single"/>
        </w:rPr>
      </w:pPr>
      <w:r>
        <w:rPr>
          <w:rFonts w:ascii="仿宋" w:eastAsia="仿宋" w:hAnsi="仿宋" w:cs="仿宋" w:hint="eastAsia"/>
          <w:color w:val="000000"/>
          <w:sz w:val="24"/>
          <w:szCs w:val="24"/>
        </w:rPr>
        <w:t>法定代表人或授权委托人（签字或盖章）</w:t>
      </w:r>
      <w:r>
        <w:rPr>
          <w:rFonts w:ascii="仿宋" w:eastAsia="仿宋" w:hAnsi="仿宋" w:cs="仿宋" w:hint="eastAsia"/>
          <w:color w:val="000000"/>
          <w:sz w:val="24"/>
          <w:szCs w:val="24"/>
          <w:u w:val="single"/>
        </w:rPr>
        <w:t xml:space="preserve">             </w:t>
      </w:r>
    </w:p>
    <w:p w14:paraId="4066B8DD" w14:textId="77777777" w:rsidR="00DB0DA9" w:rsidRDefault="0017265E">
      <w:pPr>
        <w:spacing w:line="360" w:lineRule="auto"/>
        <w:ind w:firstLineChars="200" w:firstLine="482"/>
        <w:rPr>
          <w:rFonts w:ascii="仿宋" w:eastAsia="仿宋" w:hAnsi="仿宋" w:cs="仿宋"/>
          <w:color w:val="000000"/>
          <w:sz w:val="24"/>
          <w:szCs w:val="24"/>
        </w:rPr>
      </w:pPr>
      <w:r>
        <w:rPr>
          <w:rFonts w:ascii="仿宋" w:eastAsia="仿宋" w:hAnsi="仿宋" w:cs="仿宋" w:hint="eastAsia"/>
          <w:b/>
          <w:color w:val="000000"/>
          <w:sz w:val="24"/>
          <w:szCs w:val="24"/>
        </w:rPr>
        <w:t xml:space="preserve">                       </w:t>
      </w:r>
      <w:r>
        <w:rPr>
          <w:rFonts w:ascii="仿宋" w:eastAsia="仿宋" w:hAnsi="仿宋" w:cs="仿宋" w:hint="eastAsia"/>
          <w:b/>
          <w:color w:val="000000"/>
          <w:sz w:val="24"/>
          <w:szCs w:val="24"/>
          <w:u w:val="single"/>
        </w:rPr>
        <w:t xml:space="preserve">      </w:t>
      </w:r>
      <w:r>
        <w:rPr>
          <w:rFonts w:ascii="仿宋" w:eastAsia="仿宋" w:hAnsi="仿宋" w:cs="仿宋" w:hint="eastAsia"/>
          <w:color w:val="000000"/>
          <w:sz w:val="24"/>
          <w:szCs w:val="24"/>
        </w:rPr>
        <w:t>年</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月</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日</w:t>
      </w:r>
    </w:p>
    <w:p w14:paraId="3FCEB9F2" w14:textId="77777777" w:rsidR="00DB0DA9" w:rsidRDefault="0017265E">
      <w:pPr>
        <w:widowControl/>
        <w:jc w:val="left"/>
        <w:rPr>
          <w:rFonts w:ascii="仿宋" w:eastAsia="仿宋" w:hAnsi="仿宋" w:cs="仿宋"/>
          <w:color w:val="000000"/>
          <w:sz w:val="24"/>
          <w:szCs w:val="24"/>
        </w:rPr>
      </w:pPr>
      <w:r>
        <w:rPr>
          <w:rFonts w:ascii="仿宋" w:eastAsia="仿宋" w:hAnsi="仿宋" w:cs="仿宋"/>
          <w:color w:val="000000"/>
          <w:sz w:val="24"/>
          <w:szCs w:val="24"/>
        </w:rPr>
        <w:br w:type="page"/>
      </w:r>
    </w:p>
    <w:p w14:paraId="78C05393" w14:textId="77777777" w:rsidR="00DB0DA9" w:rsidRDefault="0017265E">
      <w:pPr>
        <w:keepNext/>
        <w:keepLines/>
        <w:spacing w:before="120" w:after="120" w:line="576" w:lineRule="auto"/>
        <w:jc w:val="center"/>
        <w:outlineLvl w:val="0"/>
        <w:rPr>
          <w:rFonts w:eastAsia="楷体"/>
          <w:b/>
          <w:kern w:val="44"/>
          <w:sz w:val="32"/>
          <w:szCs w:val="32"/>
        </w:rPr>
      </w:pPr>
      <w:r>
        <w:rPr>
          <w:rFonts w:eastAsia="楷体" w:hint="eastAsia"/>
          <w:b/>
          <w:kern w:val="44"/>
          <w:sz w:val="32"/>
          <w:szCs w:val="32"/>
        </w:rPr>
        <w:lastRenderedPageBreak/>
        <w:t>二、报价人基本情况（营业执照、资质、开户许可证等）</w:t>
      </w:r>
    </w:p>
    <w:p w14:paraId="0553265E" w14:textId="77777777" w:rsidR="00DB0DA9" w:rsidRDefault="0017265E">
      <w:pPr>
        <w:rPr>
          <w:rFonts w:ascii="仿宋_GB2312" w:eastAsia="仿宋_GB2312" w:hAnsi="仿宋_GB2312" w:cs="仿宋_GB2312"/>
          <w:sz w:val="32"/>
          <w:szCs w:val="32"/>
        </w:rPr>
      </w:pPr>
      <w:r>
        <w:rPr>
          <w:rFonts w:ascii="仿宋_GB2312" w:eastAsia="仿宋_GB2312" w:hAnsi="仿宋_GB2312" w:cs="仿宋_GB2312" w:hint="eastAsia"/>
          <w:sz w:val="32"/>
          <w:szCs w:val="32"/>
        </w:rPr>
        <w:t>（彩色复印件）</w:t>
      </w:r>
    </w:p>
    <w:p w14:paraId="61F39048" w14:textId="77777777" w:rsidR="00DB0DA9" w:rsidRDefault="0017265E">
      <w:pPr>
        <w:widowControl/>
        <w:jc w:val="left"/>
        <w:rPr>
          <w:rFonts w:ascii="宋体" w:hAnsi="宋体"/>
          <w:snapToGrid w:val="0"/>
          <w:kern w:val="0"/>
          <w:sz w:val="28"/>
          <w:szCs w:val="28"/>
        </w:rPr>
      </w:pPr>
      <w:r>
        <w:rPr>
          <w:rFonts w:ascii="宋体" w:hAnsi="宋体"/>
          <w:snapToGrid w:val="0"/>
          <w:kern w:val="0"/>
          <w:sz w:val="28"/>
          <w:szCs w:val="28"/>
        </w:rPr>
        <w:br w:type="page"/>
      </w:r>
    </w:p>
    <w:p w14:paraId="57F2F378" w14:textId="77777777" w:rsidR="00DB0DA9" w:rsidRDefault="0017265E">
      <w:pPr>
        <w:widowControl/>
        <w:ind w:left="900"/>
        <w:jc w:val="center"/>
        <w:rPr>
          <w:rFonts w:ascii="宋体" w:hAnsi="宋体"/>
          <w:snapToGrid w:val="0"/>
          <w:kern w:val="0"/>
          <w:sz w:val="32"/>
          <w:szCs w:val="32"/>
        </w:rPr>
      </w:pPr>
      <w:r>
        <w:rPr>
          <w:rFonts w:eastAsia="楷体" w:hint="eastAsia"/>
          <w:b/>
          <w:kern w:val="44"/>
          <w:sz w:val="32"/>
          <w:szCs w:val="32"/>
        </w:rPr>
        <w:lastRenderedPageBreak/>
        <w:t>三、授权委托书、法定代表人身份证明</w:t>
      </w:r>
    </w:p>
    <w:p w14:paraId="1E733037" w14:textId="77777777" w:rsidR="00DB0DA9" w:rsidRDefault="0017265E">
      <w:pPr>
        <w:widowControl/>
        <w:shd w:val="clear" w:color="auto" w:fill="FFFFFF"/>
        <w:spacing w:line="480" w:lineRule="atLeast"/>
        <w:ind w:firstLineChars="200" w:firstLine="480"/>
        <w:jc w:val="left"/>
        <w:rPr>
          <w:rFonts w:ascii="仿宋" w:eastAsia="仿宋" w:hAnsi="仿宋" w:cs="仿宋"/>
          <w:sz w:val="24"/>
          <w:szCs w:val="24"/>
        </w:rPr>
      </w:pPr>
      <w:r>
        <w:rPr>
          <w:rFonts w:ascii="仿宋" w:eastAsia="仿宋" w:hAnsi="仿宋" w:cs="仿宋" w:hint="eastAsia"/>
          <w:sz w:val="24"/>
          <w:szCs w:val="24"/>
        </w:rPr>
        <w:t>本人</w:t>
      </w:r>
      <w:r>
        <w:rPr>
          <w:rFonts w:ascii="仿宋" w:eastAsia="仿宋" w:hAnsi="仿宋" w:cs="仿宋" w:hint="eastAsia"/>
          <w:sz w:val="24"/>
          <w:szCs w:val="24"/>
          <w:u w:val="single"/>
        </w:rPr>
        <w:t xml:space="preserve">    </w:t>
      </w:r>
      <w:r>
        <w:rPr>
          <w:rFonts w:ascii="仿宋" w:eastAsia="仿宋" w:hAnsi="仿宋" w:cs="仿宋" w:hint="eastAsia"/>
          <w:sz w:val="24"/>
          <w:szCs w:val="24"/>
        </w:rPr>
        <w:t>（姓名）系</w:t>
      </w:r>
      <w:r>
        <w:rPr>
          <w:rFonts w:ascii="仿宋" w:eastAsia="仿宋" w:hAnsi="仿宋" w:cs="仿宋" w:hint="eastAsia"/>
          <w:b/>
          <w:sz w:val="24"/>
          <w:szCs w:val="24"/>
        </w:rPr>
        <w:t xml:space="preserve"> </w:t>
      </w:r>
      <w:r>
        <w:rPr>
          <w:rFonts w:ascii="仿宋" w:eastAsia="仿宋" w:hAnsi="仿宋" w:cs="仿宋" w:hint="eastAsia"/>
          <w:b/>
          <w:sz w:val="24"/>
          <w:szCs w:val="24"/>
          <w:u w:val="single"/>
        </w:rPr>
        <w:t xml:space="preserve">      </w:t>
      </w:r>
      <w:r>
        <w:rPr>
          <w:rFonts w:ascii="仿宋" w:eastAsia="仿宋" w:hAnsi="仿宋" w:cs="仿宋" w:hint="eastAsia"/>
          <w:sz w:val="24"/>
          <w:szCs w:val="24"/>
        </w:rPr>
        <w:t xml:space="preserve"> （申请人名称）的法定代表人，现委托本单位人员</w:t>
      </w:r>
      <w:r>
        <w:rPr>
          <w:rFonts w:ascii="仿宋" w:eastAsia="仿宋" w:hAnsi="仿宋" w:cs="仿宋" w:hint="eastAsia"/>
          <w:sz w:val="24"/>
          <w:szCs w:val="24"/>
          <w:u w:val="single"/>
        </w:rPr>
        <w:t xml:space="preserve"> </w:t>
      </w:r>
      <w:r>
        <w:rPr>
          <w:rFonts w:ascii="仿宋" w:eastAsia="仿宋" w:hAnsi="仿宋" w:cs="仿宋" w:hint="eastAsia"/>
          <w:b/>
          <w:sz w:val="24"/>
          <w:szCs w:val="24"/>
          <w:u w:val="single"/>
        </w:rPr>
        <w:t xml:space="preserve">    </w:t>
      </w:r>
      <w:r>
        <w:rPr>
          <w:rFonts w:ascii="仿宋" w:eastAsia="仿宋" w:hAnsi="仿宋" w:cs="仿宋" w:hint="eastAsia"/>
          <w:sz w:val="24"/>
          <w:szCs w:val="24"/>
          <w:u w:val="single"/>
        </w:rPr>
        <w:t xml:space="preserve"> </w:t>
      </w:r>
      <w:r>
        <w:rPr>
          <w:rFonts w:ascii="仿宋" w:eastAsia="仿宋" w:hAnsi="仿宋" w:cs="仿宋" w:hint="eastAsia"/>
          <w:sz w:val="24"/>
          <w:szCs w:val="24"/>
        </w:rPr>
        <w:t>（姓名）为我方代理人。代理人根据授权，以我方名义签署、澄清、说明、补正、递交、撤回、修改</w:t>
      </w:r>
      <w:r>
        <w:rPr>
          <w:rFonts w:ascii="仿宋" w:eastAsia="仿宋" w:hAnsi="仿宋" w:cs="仿宋" w:hint="eastAsia"/>
          <w:sz w:val="24"/>
          <w:szCs w:val="24"/>
          <w:u w:val="single"/>
        </w:rPr>
        <w:t xml:space="preserve"> </w:t>
      </w:r>
      <w:r>
        <w:rPr>
          <w:rFonts w:ascii="仿宋" w:eastAsia="仿宋" w:hAnsi="仿宋" w:cs="仿宋" w:hint="eastAsia"/>
          <w:b/>
          <w:sz w:val="24"/>
          <w:szCs w:val="24"/>
          <w:u w:val="single"/>
        </w:rPr>
        <w:t xml:space="preserve">        </w:t>
      </w:r>
      <w:r>
        <w:rPr>
          <w:rFonts w:ascii="仿宋" w:eastAsia="仿宋" w:hAnsi="仿宋" w:cs="仿宋" w:hint="eastAsia"/>
          <w:sz w:val="24"/>
          <w:szCs w:val="24"/>
        </w:rPr>
        <w:t xml:space="preserve"> （项目名称）报价、签订合同和处理有关事宜，其法律后果由我方承担。</w:t>
      </w:r>
    </w:p>
    <w:p w14:paraId="440D7DDB" w14:textId="77777777" w:rsidR="00DB0DA9" w:rsidRDefault="0017265E">
      <w:pPr>
        <w:widowControl/>
        <w:shd w:val="clear" w:color="auto" w:fill="FFFFFF"/>
        <w:spacing w:line="480" w:lineRule="atLeast"/>
        <w:ind w:firstLineChars="200" w:firstLine="480"/>
        <w:jc w:val="left"/>
        <w:rPr>
          <w:rFonts w:ascii="仿宋" w:eastAsia="仿宋" w:hAnsi="仿宋" w:cs="仿宋"/>
          <w:sz w:val="24"/>
          <w:szCs w:val="24"/>
        </w:rPr>
      </w:pPr>
      <w:r>
        <w:rPr>
          <w:rFonts w:ascii="仿宋" w:eastAsia="仿宋" w:hAnsi="仿宋" w:cs="仿宋" w:hint="eastAsia"/>
          <w:sz w:val="24"/>
          <w:szCs w:val="24"/>
        </w:rPr>
        <w:t>委托期限：</w:t>
      </w:r>
      <w:r>
        <w:rPr>
          <w:rFonts w:ascii="仿宋" w:eastAsia="仿宋" w:hAnsi="仿宋" w:cs="仿宋" w:hint="eastAsia"/>
          <w:sz w:val="24"/>
          <w:szCs w:val="24"/>
          <w:u w:val="single"/>
        </w:rPr>
        <w:t xml:space="preserve">   </w:t>
      </w:r>
      <w:r>
        <w:rPr>
          <w:rFonts w:ascii="仿宋" w:eastAsia="仿宋" w:hAnsi="仿宋" w:cs="仿宋" w:hint="eastAsia"/>
          <w:b/>
          <w:sz w:val="24"/>
          <w:szCs w:val="24"/>
          <w:u w:val="single"/>
        </w:rPr>
        <w:t xml:space="preserve">  天 </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14:paraId="54A20629" w14:textId="77777777" w:rsidR="00DB0DA9" w:rsidRDefault="0017265E">
      <w:pPr>
        <w:widowControl/>
        <w:shd w:val="clear" w:color="auto" w:fill="FFFFFF"/>
        <w:spacing w:line="480" w:lineRule="atLeast"/>
        <w:ind w:firstLineChars="200" w:firstLine="480"/>
        <w:jc w:val="left"/>
        <w:rPr>
          <w:rFonts w:ascii="仿宋" w:eastAsia="仿宋" w:hAnsi="仿宋" w:cs="仿宋"/>
          <w:sz w:val="24"/>
          <w:szCs w:val="24"/>
        </w:rPr>
      </w:pPr>
      <w:r>
        <w:rPr>
          <w:rFonts w:ascii="仿宋" w:eastAsia="仿宋" w:hAnsi="仿宋" w:cs="仿宋" w:hint="eastAsia"/>
          <w:sz w:val="24"/>
          <w:szCs w:val="24"/>
        </w:rPr>
        <w:t>代理人无转委托权。</w:t>
      </w:r>
    </w:p>
    <w:tbl>
      <w:tblPr>
        <w:tblW w:w="0" w:type="auto"/>
        <w:tblLook w:val="04A0" w:firstRow="1" w:lastRow="0" w:firstColumn="1" w:lastColumn="0" w:noHBand="0" w:noVBand="1"/>
      </w:tblPr>
      <w:tblGrid>
        <w:gridCol w:w="8306"/>
      </w:tblGrid>
      <w:tr w:rsidR="00DB0DA9" w14:paraId="02613F97" w14:textId="77777777">
        <w:tc>
          <w:tcPr>
            <w:tcW w:w="8528" w:type="dxa"/>
            <w:shd w:val="clear" w:color="auto" w:fill="auto"/>
          </w:tcPr>
          <w:p w14:paraId="66D3374C" w14:textId="77777777" w:rsidR="00DB0DA9" w:rsidRDefault="0017265E">
            <w:pPr>
              <w:rPr>
                <w:rFonts w:ascii="仿宋" w:eastAsia="仿宋" w:hAnsi="仿宋" w:cs="仿宋"/>
                <w:b/>
                <w:sz w:val="24"/>
                <w:szCs w:val="24"/>
              </w:rPr>
            </w:pPr>
            <w:r>
              <w:rPr>
                <w:rFonts w:ascii="仿宋" w:eastAsia="仿宋" w:hAnsi="仿宋" w:cs="仿宋" w:hint="eastAsia"/>
                <w:sz w:val="24"/>
                <w:szCs w:val="24"/>
              </w:rPr>
              <w:t>附：</w:t>
            </w:r>
            <w:r>
              <w:rPr>
                <w:rFonts w:ascii="仿宋" w:eastAsia="仿宋" w:hAnsi="仿宋" w:cs="仿宋" w:hint="eastAsia"/>
                <w:b/>
                <w:sz w:val="24"/>
                <w:szCs w:val="24"/>
              </w:rPr>
              <w:t>1.法定代表人身份证明和法定代表人身份证复印件（彩色）</w:t>
            </w:r>
          </w:p>
          <w:p w14:paraId="4FFD47BC" w14:textId="52FF7399" w:rsidR="00DB0DA9" w:rsidRDefault="00A46306" w:rsidP="00A46306">
            <w:pPr>
              <w:ind w:firstLineChars="200" w:firstLine="482"/>
              <w:rPr>
                <w:rFonts w:ascii="仿宋" w:eastAsia="仿宋" w:hAnsi="仿宋" w:cs="仿宋"/>
                <w:b/>
                <w:sz w:val="24"/>
                <w:szCs w:val="24"/>
              </w:rPr>
            </w:pPr>
            <w:r>
              <w:rPr>
                <w:rFonts w:ascii="仿宋" w:eastAsia="仿宋" w:hAnsi="仿宋" w:cs="仿宋" w:hint="eastAsia"/>
                <w:b/>
                <w:sz w:val="24"/>
                <w:szCs w:val="24"/>
              </w:rPr>
              <w:t>2</w:t>
            </w:r>
            <w:r>
              <w:rPr>
                <w:rFonts w:ascii="仿宋" w:eastAsia="仿宋" w:hAnsi="仿宋" w:cs="仿宋"/>
                <w:b/>
                <w:sz w:val="24"/>
                <w:szCs w:val="24"/>
              </w:rPr>
              <w:t>.</w:t>
            </w:r>
            <w:r w:rsidR="0017265E">
              <w:rPr>
                <w:rFonts w:ascii="仿宋" w:eastAsia="仿宋" w:hAnsi="仿宋" w:cs="仿宋" w:hint="eastAsia"/>
                <w:b/>
                <w:sz w:val="24"/>
                <w:szCs w:val="24"/>
              </w:rPr>
              <w:t>委托代理人身份证复印件（彩色）</w:t>
            </w:r>
          </w:p>
          <w:p w14:paraId="42B5CB11" w14:textId="77777777" w:rsidR="00DB0DA9" w:rsidRDefault="00DB0DA9">
            <w:pPr>
              <w:rPr>
                <w:rFonts w:ascii="仿宋" w:eastAsia="仿宋" w:hAnsi="仿宋" w:cs="仿宋"/>
                <w:b/>
                <w:sz w:val="24"/>
                <w:szCs w:val="24"/>
              </w:rPr>
            </w:pPr>
          </w:p>
          <w:p w14:paraId="533C27DC" w14:textId="77777777" w:rsidR="00DB0DA9" w:rsidRDefault="00DB0DA9">
            <w:pPr>
              <w:rPr>
                <w:rFonts w:ascii="仿宋" w:eastAsia="仿宋" w:hAnsi="仿宋" w:cs="仿宋"/>
                <w:b/>
                <w:sz w:val="24"/>
                <w:szCs w:val="24"/>
              </w:rPr>
            </w:pPr>
          </w:p>
          <w:p w14:paraId="45D21736" w14:textId="77777777" w:rsidR="00DB0DA9" w:rsidRDefault="00DB0DA9">
            <w:pPr>
              <w:rPr>
                <w:rFonts w:ascii="仿宋" w:eastAsia="仿宋" w:hAnsi="仿宋" w:cs="仿宋"/>
                <w:b/>
                <w:sz w:val="24"/>
                <w:szCs w:val="24"/>
              </w:rPr>
            </w:pPr>
          </w:p>
          <w:p w14:paraId="27D148DD" w14:textId="77777777" w:rsidR="00DB0DA9" w:rsidRDefault="00DB0DA9">
            <w:pPr>
              <w:rPr>
                <w:rFonts w:ascii="仿宋" w:eastAsia="仿宋" w:hAnsi="仿宋" w:cs="仿宋"/>
                <w:b/>
                <w:sz w:val="24"/>
                <w:szCs w:val="24"/>
              </w:rPr>
            </w:pPr>
          </w:p>
          <w:p w14:paraId="22E4FC63" w14:textId="77777777" w:rsidR="00DB0DA9" w:rsidRDefault="00DB0DA9">
            <w:pPr>
              <w:rPr>
                <w:rFonts w:ascii="仿宋" w:eastAsia="仿宋" w:hAnsi="仿宋" w:cs="仿宋"/>
                <w:b/>
                <w:sz w:val="24"/>
                <w:szCs w:val="24"/>
              </w:rPr>
            </w:pPr>
          </w:p>
          <w:p w14:paraId="45B31AFC" w14:textId="77777777" w:rsidR="00DB0DA9" w:rsidRDefault="00DB0DA9">
            <w:pPr>
              <w:rPr>
                <w:rFonts w:ascii="仿宋" w:eastAsia="仿宋" w:hAnsi="仿宋" w:cs="仿宋"/>
                <w:b/>
                <w:sz w:val="24"/>
                <w:szCs w:val="24"/>
              </w:rPr>
            </w:pPr>
          </w:p>
          <w:p w14:paraId="031F1828" w14:textId="77777777" w:rsidR="00DB0DA9" w:rsidRDefault="00DB0DA9">
            <w:pPr>
              <w:rPr>
                <w:rFonts w:ascii="仿宋" w:eastAsia="仿宋" w:hAnsi="仿宋" w:cs="仿宋"/>
                <w:b/>
                <w:sz w:val="24"/>
                <w:szCs w:val="24"/>
              </w:rPr>
            </w:pPr>
          </w:p>
          <w:p w14:paraId="5AEE6B81" w14:textId="77777777" w:rsidR="00DB0DA9" w:rsidRDefault="00DB0DA9">
            <w:pPr>
              <w:rPr>
                <w:rFonts w:ascii="仿宋" w:eastAsia="仿宋" w:hAnsi="仿宋" w:cs="仿宋"/>
                <w:b/>
                <w:sz w:val="24"/>
                <w:szCs w:val="24"/>
              </w:rPr>
            </w:pPr>
          </w:p>
          <w:p w14:paraId="079F1DD1" w14:textId="77777777" w:rsidR="00DB0DA9" w:rsidRDefault="00DB0DA9">
            <w:pPr>
              <w:rPr>
                <w:rFonts w:ascii="仿宋" w:eastAsia="仿宋" w:hAnsi="仿宋" w:cs="仿宋"/>
                <w:b/>
                <w:sz w:val="24"/>
                <w:szCs w:val="24"/>
              </w:rPr>
            </w:pPr>
          </w:p>
          <w:p w14:paraId="7E479F42" w14:textId="77777777" w:rsidR="00DB0DA9" w:rsidRDefault="00DB0DA9">
            <w:pPr>
              <w:rPr>
                <w:rFonts w:ascii="仿宋" w:eastAsia="仿宋" w:hAnsi="仿宋" w:cs="仿宋"/>
                <w:b/>
                <w:sz w:val="24"/>
                <w:szCs w:val="24"/>
              </w:rPr>
            </w:pPr>
          </w:p>
          <w:p w14:paraId="1CB599FE" w14:textId="77777777" w:rsidR="00DB0DA9" w:rsidRDefault="00DB0DA9">
            <w:pPr>
              <w:rPr>
                <w:rFonts w:ascii="仿宋" w:eastAsia="仿宋" w:hAnsi="仿宋" w:cs="仿宋"/>
                <w:b/>
                <w:sz w:val="24"/>
                <w:szCs w:val="24"/>
              </w:rPr>
            </w:pPr>
          </w:p>
          <w:p w14:paraId="7DE17837" w14:textId="77777777" w:rsidR="00DB0DA9" w:rsidRDefault="00DB0DA9">
            <w:pPr>
              <w:rPr>
                <w:rFonts w:ascii="仿宋" w:eastAsia="仿宋" w:hAnsi="仿宋" w:cs="仿宋"/>
                <w:b/>
                <w:sz w:val="24"/>
                <w:szCs w:val="24"/>
              </w:rPr>
            </w:pPr>
          </w:p>
          <w:p w14:paraId="4DCDD91B" w14:textId="77777777" w:rsidR="00DB0DA9" w:rsidRDefault="00DB0DA9">
            <w:pPr>
              <w:rPr>
                <w:rFonts w:ascii="仿宋" w:eastAsia="仿宋" w:hAnsi="仿宋" w:cs="仿宋"/>
                <w:b/>
                <w:sz w:val="24"/>
                <w:szCs w:val="24"/>
              </w:rPr>
            </w:pPr>
          </w:p>
          <w:p w14:paraId="6D0EB5DA" w14:textId="77777777" w:rsidR="00DB0DA9" w:rsidRDefault="0017265E">
            <w:pPr>
              <w:widowControl/>
              <w:shd w:val="clear" w:color="auto" w:fill="FFFFFF"/>
              <w:spacing w:line="480" w:lineRule="atLeast"/>
              <w:ind w:firstLineChars="200" w:firstLine="480"/>
              <w:jc w:val="left"/>
              <w:rPr>
                <w:rFonts w:ascii="仿宋" w:eastAsia="仿宋" w:hAnsi="仿宋" w:cs="仿宋"/>
                <w:sz w:val="24"/>
                <w:szCs w:val="24"/>
              </w:rPr>
            </w:pPr>
            <w:r>
              <w:rPr>
                <w:rFonts w:ascii="仿宋" w:eastAsia="仿宋" w:hAnsi="仿宋" w:cs="仿宋" w:hint="eastAsia"/>
                <w:sz w:val="24"/>
                <w:szCs w:val="24"/>
              </w:rPr>
              <w:t>投  标  人：</w:t>
            </w:r>
            <w:r>
              <w:rPr>
                <w:rFonts w:ascii="仿宋" w:eastAsia="仿宋" w:hAnsi="仿宋" w:cs="仿宋" w:hint="eastAsia"/>
                <w:sz w:val="24"/>
                <w:szCs w:val="24"/>
                <w:u w:val="single"/>
              </w:rPr>
              <w:t xml:space="preserve">                    </w:t>
            </w:r>
            <w:r>
              <w:rPr>
                <w:rFonts w:ascii="仿宋" w:eastAsia="仿宋" w:hAnsi="仿宋" w:cs="仿宋" w:hint="eastAsia"/>
                <w:sz w:val="24"/>
                <w:szCs w:val="24"/>
              </w:rPr>
              <w:t>（盖单位章）</w:t>
            </w:r>
          </w:p>
          <w:p w14:paraId="68634C40" w14:textId="77777777" w:rsidR="00DB0DA9" w:rsidRDefault="0017265E">
            <w:pPr>
              <w:widowControl/>
              <w:shd w:val="clear" w:color="auto" w:fill="FFFFFF"/>
              <w:spacing w:line="480" w:lineRule="atLeast"/>
              <w:ind w:firstLineChars="200" w:firstLine="480"/>
              <w:jc w:val="left"/>
              <w:rPr>
                <w:rFonts w:ascii="仿宋" w:eastAsia="仿宋" w:hAnsi="仿宋" w:cs="仿宋"/>
                <w:sz w:val="24"/>
                <w:szCs w:val="24"/>
              </w:rPr>
            </w:pPr>
            <w:r>
              <w:rPr>
                <w:rFonts w:ascii="仿宋" w:eastAsia="仿宋" w:hAnsi="仿宋" w:cs="仿宋" w:hint="eastAsia"/>
                <w:sz w:val="24"/>
                <w:szCs w:val="24"/>
              </w:rPr>
              <w:t>法定代表人：</w:t>
            </w:r>
            <w:r>
              <w:rPr>
                <w:rFonts w:ascii="仿宋" w:eastAsia="仿宋" w:hAnsi="仿宋" w:cs="仿宋" w:hint="eastAsia"/>
                <w:sz w:val="24"/>
                <w:szCs w:val="24"/>
                <w:u w:val="single"/>
              </w:rPr>
              <w:t xml:space="preserve">                    </w:t>
            </w:r>
            <w:r>
              <w:rPr>
                <w:rFonts w:ascii="仿宋" w:eastAsia="仿宋" w:hAnsi="仿宋" w:cs="仿宋" w:hint="eastAsia"/>
                <w:sz w:val="24"/>
                <w:szCs w:val="24"/>
              </w:rPr>
              <w:t>（签字或盖章）</w:t>
            </w:r>
          </w:p>
          <w:p w14:paraId="44712E5B" w14:textId="77777777" w:rsidR="00DB0DA9" w:rsidRDefault="0017265E">
            <w:pPr>
              <w:widowControl/>
              <w:shd w:val="clear" w:color="auto" w:fill="FFFFFF"/>
              <w:spacing w:line="480" w:lineRule="atLeast"/>
              <w:jc w:val="left"/>
              <w:rPr>
                <w:rFonts w:ascii="仿宋" w:eastAsia="仿宋" w:hAnsi="仿宋" w:cs="仿宋"/>
                <w:sz w:val="24"/>
                <w:szCs w:val="24"/>
              </w:rPr>
            </w:pPr>
            <w:r>
              <w:rPr>
                <w:rFonts w:ascii="仿宋" w:eastAsia="仿宋" w:hAnsi="仿宋" w:cs="仿宋" w:hint="eastAsia"/>
                <w:sz w:val="24"/>
                <w:szCs w:val="24"/>
              </w:rPr>
              <w:t xml:space="preserve">    委托代理人：</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（签字） </w:t>
            </w:r>
          </w:p>
          <w:p w14:paraId="450C439B" w14:textId="77777777" w:rsidR="00DB0DA9" w:rsidRDefault="0017265E">
            <w:pPr>
              <w:widowControl/>
              <w:shd w:val="clear" w:color="auto" w:fill="FFFFFF"/>
              <w:spacing w:line="480" w:lineRule="atLeast"/>
              <w:ind w:firstLineChars="950" w:firstLine="2280"/>
              <w:jc w:val="left"/>
              <w:rPr>
                <w:rFonts w:ascii="仿宋" w:eastAsia="仿宋" w:hAnsi="仿宋" w:cs="仿宋"/>
                <w:sz w:val="24"/>
                <w:szCs w:val="24"/>
              </w:rPr>
            </w:pP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w:t>
            </w:r>
          </w:p>
          <w:p w14:paraId="028A7664" w14:textId="77777777" w:rsidR="00DB0DA9" w:rsidRDefault="00DB0DA9">
            <w:pPr>
              <w:rPr>
                <w:rFonts w:ascii="仿宋" w:eastAsia="仿宋" w:hAnsi="仿宋" w:cs="仿宋"/>
                <w:sz w:val="24"/>
                <w:szCs w:val="24"/>
              </w:rPr>
            </w:pPr>
          </w:p>
          <w:p w14:paraId="14EC8F15" w14:textId="77777777" w:rsidR="00DB0DA9" w:rsidRDefault="00DB0DA9">
            <w:pPr>
              <w:rPr>
                <w:rFonts w:ascii="仿宋" w:eastAsia="仿宋" w:hAnsi="仿宋" w:cs="仿宋"/>
                <w:sz w:val="24"/>
                <w:szCs w:val="24"/>
              </w:rPr>
            </w:pPr>
          </w:p>
          <w:p w14:paraId="5239C750" w14:textId="77777777" w:rsidR="00DB0DA9" w:rsidRDefault="00DB0DA9">
            <w:pPr>
              <w:rPr>
                <w:rFonts w:ascii="仿宋" w:eastAsia="仿宋" w:hAnsi="仿宋" w:cs="仿宋"/>
                <w:sz w:val="24"/>
                <w:szCs w:val="24"/>
              </w:rPr>
            </w:pPr>
          </w:p>
          <w:p w14:paraId="0DA018C3" w14:textId="77777777" w:rsidR="00DB0DA9" w:rsidRDefault="00DB0DA9">
            <w:pPr>
              <w:rPr>
                <w:rFonts w:ascii="仿宋" w:eastAsia="仿宋" w:hAnsi="仿宋" w:cs="仿宋"/>
                <w:sz w:val="24"/>
                <w:szCs w:val="24"/>
              </w:rPr>
            </w:pPr>
          </w:p>
          <w:p w14:paraId="51E2BC5E" w14:textId="77777777" w:rsidR="00DB0DA9" w:rsidRDefault="00DB0DA9">
            <w:pPr>
              <w:rPr>
                <w:rFonts w:ascii="仿宋" w:eastAsia="仿宋" w:hAnsi="仿宋" w:cs="仿宋"/>
                <w:sz w:val="24"/>
                <w:szCs w:val="24"/>
              </w:rPr>
            </w:pPr>
          </w:p>
        </w:tc>
      </w:tr>
    </w:tbl>
    <w:p w14:paraId="67D1245F" w14:textId="77777777" w:rsidR="00DB0DA9" w:rsidRDefault="0017265E">
      <w:pPr>
        <w:rPr>
          <w:rFonts w:eastAsia="楷体"/>
          <w:b/>
          <w:kern w:val="44"/>
          <w:sz w:val="44"/>
          <w:szCs w:val="20"/>
        </w:rPr>
      </w:pPr>
      <w:r>
        <w:rPr>
          <w:rFonts w:eastAsia="楷体" w:hint="eastAsia"/>
          <w:b/>
          <w:kern w:val="44"/>
          <w:sz w:val="44"/>
          <w:szCs w:val="20"/>
        </w:rPr>
        <w:br w:type="page"/>
      </w:r>
    </w:p>
    <w:p w14:paraId="5D6D4A45" w14:textId="77777777" w:rsidR="00DB0DA9" w:rsidRDefault="0017265E">
      <w:pPr>
        <w:keepNext/>
        <w:keepLines/>
        <w:spacing w:before="120" w:after="120" w:line="576" w:lineRule="auto"/>
        <w:jc w:val="center"/>
        <w:outlineLvl w:val="0"/>
        <w:rPr>
          <w:rFonts w:eastAsia="楷体"/>
          <w:b/>
          <w:kern w:val="44"/>
          <w:sz w:val="32"/>
          <w:szCs w:val="32"/>
        </w:rPr>
      </w:pPr>
      <w:r>
        <w:rPr>
          <w:rFonts w:eastAsia="楷体" w:hint="eastAsia"/>
          <w:b/>
          <w:kern w:val="44"/>
          <w:sz w:val="32"/>
          <w:szCs w:val="32"/>
        </w:rPr>
        <w:lastRenderedPageBreak/>
        <w:t>四、人员安排</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993"/>
        <w:gridCol w:w="2693"/>
        <w:gridCol w:w="1276"/>
      </w:tblGrid>
      <w:tr w:rsidR="00DB0DA9" w14:paraId="59D1491C" w14:textId="77777777">
        <w:trPr>
          <w:trHeight w:val="468"/>
        </w:trPr>
        <w:tc>
          <w:tcPr>
            <w:tcW w:w="1242" w:type="dxa"/>
            <w:vMerge w:val="restart"/>
            <w:vAlign w:val="center"/>
          </w:tcPr>
          <w:p w14:paraId="44C73047" w14:textId="77777777" w:rsidR="00DB0DA9" w:rsidRDefault="0017265E">
            <w:pPr>
              <w:widowControl/>
              <w:spacing w:line="360" w:lineRule="auto"/>
              <w:rPr>
                <w:rFonts w:ascii="Calibri" w:hAnsi="Calibri"/>
                <w:kern w:val="0"/>
                <w:sz w:val="24"/>
                <w:szCs w:val="24"/>
                <w:lang w:val="zh-CN"/>
              </w:rPr>
            </w:pPr>
            <w:r>
              <w:rPr>
                <w:rFonts w:ascii="Calibri" w:hAnsi="Calibri" w:hint="eastAsia"/>
                <w:kern w:val="0"/>
                <w:sz w:val="24"/>
                <w:szCs w:val="24"/>
                <w:lang w:val="zh-CN"/>
              </w:rPr>
              <w:t>类别</w:t>
            </w:r>
          </w:p>
        </w:tc>
        <w:tc>
          <w:tcPr>
            <w:tcW w:w="1701" w:type="dxa"/>
            <w:vMerge w:val="restart"/>
            <w:vAlign w:val="center"/>
          </w:tcPr>
          <w:p w14:paraId="2893ED42" w14:textId="77777777" w:rsidR="00DB0DA9" w:rsidRDefault="0017265E">
            <w:pPr>
              <w:widowControl/>
              <w:spacing w:line="360" w:lineRule="auto"/>
              <w:rPr>
                <w:rFonts w:ascii="Calibri" w:hAnsi="Calibri"/>
                <w:kern w:val="0"/>
                <w:sz w:val="24"/>
                <w:szCs w:val="24"/>
                <w:lang w:val="zh-CN"/>
              </w:rPr>
            </w:pPr>
            <w:r>
              <w:rPr>
                <w:rFonts w:ascii="Calibri" w:hAnsi="Calibri" w:hint="eastAsia"/>
                <w:kern w:val="0"/>
                <w:sz w:val="24"/>
                <w:szCs w:val="24"/>
                <w:lang w:val="zh-CN"/>
              </w:rPr>
              <w:t>职务</w:t>
            </w:r>
          </w:p>
        </w:tc>
        <w:tc>
          <w:tcPr>
            <w:tcW w:w="993" w:type="dxa"/>
            <w:vMerge w:val="restart"/>
            <w:vAlign w:val="center"/>
          </w:tcPr>
          <w:p w14:paraId="4E01D22B" w14:textId="77777777" w:rsidR="00DB0DA9" w:rsidRDefault="0017265E">
            <w:pPr>
              <w:widowControl/>
              <w:spacing w:line="360" w:lineRule="auto"/>
              <w:rPr>
                <w:rFonts w:ascii="Calibri" w:hAnsi="Calibri"/>
                <w:kern w:val="0"/>
                <w:sz w:val="24"/>
                <w:szCs w:val="24"/>
                <w:lang w:val="zh-CN"/>
              </w:rPr>
            </w:pPr>
            <w:r>
              <w:rPr>
                <w:rFonts w:ascii="Calibri" w:hAnsi="Calibri" w:hint="eastAsia"/>
                <w:kern w:val="0"/>
                <w:sz w:val="24"/>
                <w:szCs w:val="24"/>
                <w:lang w:val="zh-CN"/>
              </w:rPr>
              <w:t>姓名</w:t>
            </w:r>
          </w:p>
        </w:tc>
        <w:tc>
          <w:tcPr>
            <w:tcW w:w="2693" w:type="dxa"/>
            <w:vMerge w:val="restart"/>
            <w:vAlign w:val="center"/>
          </w:tcPr>
          <w:p w14:paraId="36E8A99E" w14:textId="77777777" w:rsidR="00DB0DA9" w:rsidRDefault="0017265E">
            <w:pPr>
              <w:widowControl/>
              <w:spacing w:line="360" w:lineRule="auto"/>
              <w:rPr>
                <w:rFonts w:ascii="Calibri" w:hAnsi="Calibri"/>
                <w:kern w:val="0"/>
                <w:sz w:val="24"/>
                <w:szCs w:val="24"/>
                <w:lang w:val="zh-CN"/>
              </w:rPr>
            </w:pPr>
            <w:r>
              <w:rPr>
                <w:rFonts w:ascii="Calibri" w:hAnsi="Calibri" w:hint="eastAsia"/>
                <w:kern w:val="0"/>
                <w:sz w:val="24"/>
                <w:szCs w:val="24"/>
                <w:lang w:val="zh-CN"/>
              </w:rPr>
              <w:t>职称</w:t>
            </w:r>
          </w:p>
        </w:tc>
        <w:tc>
          <w:tcPr>
            <w:tcW w:w="1276" w:type="dxa"/>
            <w:vMerge w:val="restart"/>
            <w:vAlign w:val="center"/>
          </w:tcPr>
          <w:p w14:paraId="16BFDEC1" w14:textId="77777777" w:rsidR="00DB0DA9" w:rsidRDefault="0017265E">
            <w:pPr>
              <w:widowControl/>
              <w:spacing w:line="360" w:lineRule="auto"/>
              <w:rPr>
                <w:rFonts w:ascii="Calibri" w:hAnsi="Calibri"/>
                <w:kern w:val="0"/>
                <w:sz w:val="24"/>
                <w:szCs w:val="24"/>
                <w:lang w:val="zh-CN"/>
              </w:rPr>
            </w:pPr>
            <w:r>
              <w:rPr>
                <w:rFonts w:ascii="Calibri" w:hAnsi="Calibri" w:hint="eastAsia"/>
                <w:kern w:val="0"/>
                <w:sz w:val="24"/>
                <w:szCs w:val="24"/>
                <w:lang w:val="zh-CN"/>
              </w:rPr>
              <w:t>常住地</w:t>
            </w:r>
          </w:p>
        </w:tc>
      </w:tr>
      <w:tr w:rsidR="00DB0DA9" w14:paraId="7C563523" w14:textId="77777777">
        <w:trPr>
          <w:trHeight w:val="546"/>
        </w:trPr>
        <w:tc>
          <w:tcPr>
            <w:tcW w:w="1242" w:type="dxa"/>
            <w:vMerge/>
            <w:vAlign w:val="center"/>
          </w:tcPr>
          <w:p w14:paraId="4CEE9D73" w14:textId="77777777" w:rsidR="00DB0DA9" w:rsidRDefault="00DB0DA9">
            <w:pPr>
              <w:widowControl/>
              <w:spacing w:line="360" w:lineRule="auto"/>
              <w:rPr>
                <w:rFonts w:ascii="Calibri" w:hAnsi="Calibri"/>
                <w:kern w:val="0"/>
                <w:sz w:val="24"/>
                <w:szCs w:val="24"/>
                <w:lang w:val="zh-CN"/>
              </w:rPr>
            </w:pPr>
          </w:p>
        </w:tc>
        <w:tc>
          <w:tcPr>
            <w:tcW w:w="1701" w:type="dxa"/>
            <w:vMerge/>
            <w:vAlign w:val="center"/>
          </w:tcPr>
          <w:p w14:paraId="791B1C4A" w14:textId="77777777" w:rsidR="00DB0DA9" w:rsidRDefault="00DB0DA9">
            <w:pPr>
              <w:widowControl/>
              <w:spacing w:line="360" w:lineRule="auto"/>
              <w:rPr>
                <w:rFonts w:ascii="Calibri" w:hAnsi="Calibri"/>
                <w:kern w:val="0"/>
                <w:sz w:val="24"/>
                <w:szCs w:val="24"/>
                <w:lang w:val="zh-CN"/>
              </w:rPr>
            </w:pPr>
          </w:p>
        </w:tc>
        <w:tc>
          <w:tcPr>
            <w:tcW w:w="993" w:type="dxa"/>
            <w:vMerge/>
            <w:vAlign w:val="center"/>
          </w:tcPr>
          <w:p w14:paraId="20194915" w14:textId="77777777" w:rsidR="00DB0DA9" w:rsidRDefault="00DB0DA9">
            <w:pPr>
              <w:widowControl/>
              <w:spacing w:line="360" w:lineRule="auto"/>
              <w:rPr>
                <w:rFonts w:ascii="Calibri" w:hAnsi="Calibri"/>
                <w:kern w:val="0"/>
                <w:sz w:val="24"/>
                <w:szCs w:val="24"/>
                <w:lang w:val="zh-CN"/>
              </w:rPr>
            </w:pPr>
          </w:p>
        </w:tc>
        <w:tc>
          <w:tcPr>
            <w:tcW w:w="2693" w:type="dxa"/>
            <w:vMerge/>
            <w:vAlign w:val="center"/>
          </w:tcPr>
          <w:p w14:paraId="05156A66" w14:textId="77777777" w:rsidR="00DB0DA9" w:rsidRDefault="00DB0DA9">
            <w:pPr>
              <w:widowControl/>
              <w:spacing w:line="360" w:lineRule="auto"/>
              <w:rPr>
                <w:rFonts w:ascii="Calibri" w:hAnsi="Calibri"/>
                <w:kern w:val="0"/>
                <w:sz w:val="24"/>
                <w:szCs w:val="24"/>
                <w:lang w:val="zh-CN"/>
              </w:rPr>
            </w:pPr>
          </w:p>
        </w:tc>
        <w:tc>
          <w:tcPr>
            <w:tcW w:w="1276" w:type="dxa"/>
            <w:vMerge/>
            <w:vAlign w:val="center"/>
          </w:tcPr>
          <w:p w14:paraId="219F6E46" w14:textId="77777777" w:rsidR="00DB0DA9" w:rsidRDefault="00DB0DA9">
            <w:pPr>
              <w:widowControl/>
              <w:spacing w:line="360" w:lineRule="auto"/>
              <w:rPr>
                <w:rFonts w:ascii="Calibri" w:hAnsi="Calibri"/>
                <w:kern w:val="0"/>
                <w:sz w:val="24"/>
                <w:szCs w:val="24"/>
                <w:lang w:val="zh-CN"/>
              </w:rPr>
            </w:pPr>
          </w:p>
        </w:tc>
      </w:tr>
      <w:tr w:rsidR="00DB0DA9" w14:paraId="1C57A5E7" w14:textId="77777777">
        <w:tc>
          <w:tcPr>
            <w:tcW w:w="1242" w:type="dxa"/>
            <w:vMerge w:val="restart"/>
            <w:vAlign w:val="center"/>
          </w:tcPr>
          <w:p w14:paraId="12418B62" w14:textId="77777777" w:rsidR="00DB0DA9" w:rsidRDefault="00DB0DA9">
            <w:pPr>
              <w:widowControl/>
              <w:spacing w:line="360" w:lineRule="auto"/>
              <w:rPr>
                <w:rFonts w:ascii="宋体" w:hAnsi="宋体"/>
                <w:sz w:val="24"/>
                <w:szCs w:val="24"/>
              </w:rPr>
            </w:pPr>
          </w:p>
        </w:tc>
        <w:tc>
          <w:tcPr>
            <w:tcW w:w="1701" w:type="dxa"/>
            <w:vAlign w:val="center"/>
          </w:tcPr>
          <w:p w14:paraId="778CF841" w14:textId="77777777" w:rsidR="00DB0DA9" w:rsidRDefault="00DB0DA9">
            <w:pPr>
              <w:widowControl/>
              <w:spacing w:line="360" w:lineRule="auto"/>
              <w:rPr>
                <w:rFonts w:ascii="宋体" w:hAnsi="宋体"/>
                <w:sz w:val="24"/>
                <w:szCs w:val="24"/>
              </w:rPr>
            </w:pPr>
          </w:p>
        </w:tc>
        <w:tc>
          <w:tcPr>
            <w:tcW w:w="993" w:type="dxa"/>
            <w:vAlign w:val="center"/>
          </w:tcPr>
          <w:p w14:paraId="761CC4A7" w14:textId="77777777" w:rsidR="00DB0DA9" w:rsidRDefault="00DB0DA9">
            <w:pPr>
              <w:widowControl/>
              <w:spacing w:line="360" w:lineRule="auto"/>
              <w:rPr>
                <w:rFonts w:ascii="宋体" w:hAnsi="宋体"/>
                <w:sz w:val="24"/>
                <w:szCs w:val="24"/>
              </w:rPr>
            </w:pPr>
          </w:p>
        </w:tc>
        <w:tc>
          <w:tcPr>
            <w:tcW w:w="2693" w:type="dxa"/>
            <w:vAlign w:val="center"/>
          </w:tcPr>
          <w:p w14:paraId="48B1425D" w14:textId="77777777" w:rsidR="00DB0DA9" w:rsidRDefault="00DB0DA9">
            <w:pPr>
              <w:wordWrap w:val="0"/>
              <w:topLinePunct/>
              <w:adjustRightInd w:val="0"/>
              <w:rPr>
                <w:rFonts w:ascii="宋体" w:hAnsi="宋体"/>
                <w:sz w:val="24"/>
                <w:szCs w:val="24"/>
              </w:rPr>
            </w:pPr>
          </w:p>
        </w:tc>
        <w:tc>
          <w:tcPr>
            <w:tcW w:w="1276" w:type="dxa"/>
            <w:vAlign w:val="center"/>
          </w:tcPr>
          <w:p w14:paraId="534BC1D3" w14:textId="77777777" w:rsidR="00DB0DA9" w:rsidRDefault="00DB0DA9">
            <w:pPr>
              <w:widowControl/>
              <w:spacing w:line="360" w:lineRule="auto"/>
              <w:rPr>
                <w:rFonts w:ascii="宋体" w:hAnsi="宋体"/>
                <w:sz w:val="24"/>
                <w:szCs w:val="24"/>
              </w:rPr>
            </w:pPr>
          </w:p>
        </w:tc>
      </w:tr>
      <w:tr w:rsidR="00DB0DA9" w14:paraId="770D6373" w14:textId="77777777">
        <w:tc>
          <w:tcPr>
            <w:tcW w:w="1242" w:type="dxa"/>
            <w:vMerge/>
            <w:vAlign w:val="center"/>
          </w:tcPr>
          <w:p w14:paraId="6984581F" w14:textId="77777777" w:rsidR="00DB0DA9" w:rsidRDefault="00DB0DA9">
            <w:pPr>
              <w:widowControl/>
              <w:spacing w:line="360" w:lineRule="auto"/>
              <w:rPr>
                <w:rFonts w:ascii="宋体" w:hAnsi="宋体"/>
                <w:sz w:val="24"/>
                <w:szCs w:val="24"/>
              </w:rPr>
            </w:pPr>
          </w:p>
        </w:tc>
        <w:tc>
          <w:tcPr>
            <w:tcW w:w="1701" w:type="dxa"/>
            <w:vAlign w:val="center"/>
          </w:tcPr>
          <w:p w14:paraId="153588DD" w14:textId="77777777" w:rsidR="00DB0DA9" w:rsidRDefault="00DB0DA9">
            <w:pPr>
              <w:widowControl/>
              <w:spacing w:line="360" w:lineRule="auto"/>
              <w:rPr>
                <w:rFonts w:ascii="宋体" w:hAnsi="宋体"/>
                <w:sz w:val="24"/>
                <w:szCs w:val="24"/>
              </w:rPr>
            </w:pPr>
          </w:p>
        </w:tc>
        <w:tc>
          <w:tcPr>
            <w:tcW w:w="993" w:type="dxa"/>
            <w:vAlign w:val="center"/>
          </w:tcPr>
          <w:p w14:paraId="41D03378" w14:textId="77777777" w:rsidR="00DB0DA9" w:rsidRDefault="00DB0DA9">
            <w:pPr>
              <w:widowControl/>
              <w:spacing w:line="360" w:lineRule="auto"/>
              <w:rPr>
                <w:rFonts w:ascii="宋体" w:hAnsi="宋体"/>
                <w:sz w:val="24"/>
                <w:szCs w:val="24"/>
              </w:rPr>
            </w:pPr>
          </w:p>
        </w:tc>
        <w:tc>
          <w:tcPr>
            <w:tcW w:w="2693" w:type="dxa"/>
            <w:vAlign w:val="center"/>
          </w:tcPr>
          <w:p w14:paraId="6B534A5F" w14:textId="77777777" w:rsidR="00DB0DA9" w:rsidRDefault="00DB0DA9">
            <w:pPr>
              <w:wordWrap w:val="0"/>
              <w:topLinePunct/>
              <w:adjustRightInd w:val="0"/>
              <w:rPr>
                <w:rFonts w:ascii="宋体" w:hAnsi="宋体"/>
                <w:sz w:val="24"/>
                <w:szCs w:val="24"/>
              </w:rPr>
            </w:pPr>
          </w:p>
        </w:tc>
        <w:tc>
          <w:tcPr>
            <w:tcW w:w="1276" w:type="dxa"/>
            <w:vAlign w:val="center"/>
          </w:tcPr>
          <w:p w14:paraId="75591F29" w14:textId="77777777" w:rsidR="00DB0DA9" w:rsidRDefault="00DB0DA9">
            <w:pPr>
              <w:widowControl/>
              <w:spacing w:line="360" w:lineRule="auto"/>
              <w:rPr>
                <w:rFonts w:ascii="宋体" w:hAnsi="宋体"/>
                <w:sz w:val="24"/>
                <w:szCs w:val="24"/>
              </w:rPr>
            </w:pPr>
          </w:p>
        </w:tc>
      </w:tr>
      <w:tr w:rsidR="00DB0DA9" w14:paraId="31B4138A" w14:textId="77777777">
        <w:tc>
          <w:tcPr>
            <w:tcW w:w="1242" w:type="dxa"/>
            <w:vMerge w:val="restart"/>
            <w:vAlign w:val="center"/>
          </w:tcPr>
          <w:p w14:paraId="57AD20D9" w14:textId="77777777" w:rsidR="00DB0DA9" w:rsidRDefault="00DB0DA9">
            <w:pPr>
              <w:widowControl/>
              <w:spacing w:line="360" w:lineRule="auto"/>
              <w:rPr>
                <w:rFonts w:ascii="宋体" w:hAnsi="宋体"/>
                <w:sz w:val="24"/>
                <w:szCs w:val="24"/>
              </w:rPr>
            </w:pPr>
          </w:p>
        </w:tc>
        <w:tc>
          <w:tcPr>
            <w:tcW w:w="1701" w:type="dxa"/>
            <w:vAlign w:val="center"/>
          </w:tcPr>
          <w:p w14:paraId="27D1F83B" w14:textId="77777777" w:rsidR="00DB0DA9" w:rsidRDefault="00DB0DA9">
            <w:pPr>
              <w:wordWrap w:val="0"/>
              <w:topLinePunct/>
              <w:adjustRightInd w:val="0"/>
              <w:rPr>
                <w:rFonts w:ascii="宋体" w:hAnsi="宋体"/>
                <w:sz w:val="24"/>
                <w:szCs w:val="24"/>
              </w:rPr>
            </w:pPr>
          </w:p>
        </w:tc>
        <w:tc>
          <w:tcPr>
            <w:tcW w:w="993" w:type="dxa"/>
            <w:vAlign w:val="center"/>
          </w:tcPr>
          <w:p w14:paraId="3D2CA947" w14:textId="77777777" w:rsidR="00DB0DA9" w:rsidRDefault="00DB0DA9">
            <w:pPr>
              <w:wordWrap w:val="0"/>
              <w:topLinePunct/>
              <w:adjustRightInd w:val="0"/>
              <w:rPr>
                <w:rFonts w:ascii="宋体" w:hAnsi="宋体"/>
                <w:sz w:val="24"/>
                <w:szCs w:val="24"/>
              </w:rPr>
            </w:pPr>
          </w:p>
        </w:tc>
        <w:tc>
          <w:tcPr>
            <w:tcW w:w="2693" w:type="dxa"/>
            <w:vAlign w:val="center"/>
          </w:tcPr>
          <w:p w14:paraId="7566EB52" w14:textId="77777777" w:rsidR="00DB0DA9" w:rsidRDefault="00DB0DA9">
            <w:pPr>
              <w:widowControl/>
              <w:spacing w:line="360" w:lineRule="auto"/>
              <w:rPr>
                <w:rFonts w:ascii="宋体" w:hAnsi="宋体"/>
                <w:sz w:val="24"/>
                <w:szCs w:val="24"/>
              </w:rPr>
            </w:pPr>
          </w:p>
        </w:tc>
        <w:tc>
          <w:tcPr>
            <w:tcW w:w="1276" w:type="dxa"/>
            <w:vAlign w:val="center"/>
          </w:tcPr>
          <w:p w14:paraId="085EA386" w14:textId="77777777" w:rsidR="00DB0DA9" w:rsidRDefault="00DB0DA9">
            <w:pPr>
              <w:widowControl/>
              <w:spacing w:line="360" w:lineRule="auto"/>
              <w:rPr>
                <w:rFonts w:ascii="宋体" w:hAnsi="宋体"/>
                <w:sz w:val="24"/>
                <w:szCs w:val="24"/>
              </w:rPr>
            </w:pPr>
          </w:p>
        </w:tc>
      </w:tr>
      <w:tr w:rsidR="00DB0DA9" w14:paraId="7B8B9D29" w14:textId="77777777">
        <w:tc>
          <w:tcPr>
            <w:tcW w:w="1242" w:type="dxa"/>
            <w:vMerge/>
            <w:vAlign w:val="center"/>
          </w:tcPr>
          <w:p w14:paraId="645E5006" w14:textId="77777777" w:rsidR="00DB0DA9" w:rsidRDefault="00DB0DA9">
            <w:pPr>
              <w:widowControl/>
              <w:spacing w:line="360" w:lineRule="auto"/>
              <w:rPr>
                <w:rFonts w:ascii="宋体" w:hAnsi="宋体"/>
                <w:sz w:val="24"/>
                <w:szCs w:val="24"/>
              </w:rPr>
            </w:pPr>
          </w:p>
        </w:tc>
        <w:tc>
          <w:tcPr>
            <w:tcW w:w="1701" w:type="dxa"/>
            <w:vAlign w:val="center"/>
          </w:tcPr>
          <w:p w14:paraId="1130ED8B" w14:textId="77777777" w:rsidR="00DB0DA9" w:rsidRDefault="00DB0DA9">
            <w:pPr>
              <w:widowControl/>
              <w:spacing w:line="360" w:lineRule="auto"/>
              <w:rPr>
                <w:rFonts w:ascii="宋体" w:hAnsi="宋体"/>
                <w:sz w:val="24"/>
                <w:szCs w:val="24"/>
              </w:rPr>
            </w:pPr>
          </w:p>
        </w:tc>
        <w:tc>
          <w:tcPr>
            <w:tcW w:w="993" w:type="dxa"/>
            <w:vAlign w:val="center"/>
          </w:tcPr>
          <w:p w14:paraId="1D15AE89" w14:textId="77777777" w:rsidR="00DB0DA9" w:rsidRDefault="00DB0DA9">
            <w:pPr>
              <w:widowControl/>
              <w:spacing w:line="360" w:lineRule="auto"/>
              <w:rPr>
                <w:rFonts w:ascii="宋体" w:hAnsi="宋体"/>
                <w:sz w:val="24"/>
                <w:szCs w:val="24"/>
              </w:rPr>
            </w:pPr>
          </w:p>
        </w:tc>
        <w:tc>
          <w:tcPr>
            <w:tcW w:w="2693" w:type="dxa"/>
            <w:vAlign w:val="center"/>
          </w:tcPr>
          <w:p w14:paraId="63D58AB8" w14:textId="77777777" w:rsidR="00DB0DA9" w:rsidRDefault="00DB0DA9">
            <w:pPr>
              <w:widowControl/>
              <w:spacing w:line="360" w:lineRule="auto"/>
              <w:rPr>
                <w:rFonts w:ascii="宋体" w:hAnsi="宋体"/>
                <w:sz w:val="24"/>
                <w:szCs w:val="24"/>
              </w:rPr>
            </w:pPr>
          </w:p>
        </w:tc>
        <w:tc>
          <w:tcPr>
            <w:tcW w:w="1276" w:type="dxa"/>
            <w:vAlign w:val="center"/>
          </w:tcPr>
          <w:p w14:paraId="1237A397" w14:textId="77777777" w:rsidR="00DB0DA9" w:rsidRDefault="00DB0DA9">
            <w:pPr>
              <w:widowControl/>
              <w:spacing w:line="360" w:lineRule="auto"/>
              <w:rPr>
                <w:rFonts w:ascii="宋体" w:hAnsi="宋体"/>
                <w:sz w:val="24"/>
                <w:szCs w:val="24"/>
              </w:rPr>
            </w:pPr>
          </w:p>
        </w:tc>
      </w:tr>
      <w:tr w:rsidR="00DB0DA9" w14:paraId="06A92C18" w14:textId="77777777">
        <w:tc>
          <w:tcPr>
            <w:tcW w:w="1242" w:type="dxa"/>
            <w:vMerge/>
            <w:vAlign w:val="center"/>
          </w:tcPr>
          <w:p w14:paraId="36192EC6" w14:textId="77777777" w:rsidR="00DB0DA9" w:rsidRDefault="00DB0DA9">
            <w:pPr>
              <w:widowControl/>
              <w:spacing w:line="360" w:lineRule="auto"/>
              <w:rPr>
                <w:rFonts w:ascii="宋体" w:hAnsi="宋体"/>
                <w:sz w:val="24"/>
                <w:szCs w:val="24"/>
              </w:rPr>
            </w:pPr>
          </w:p>
        </w:tc>
        <w:tc>
          <w:tcPr>
            <w:tcW w:w="1701" w:type="dxa"/>
            <w:vAlign w:val="center"/>
          </w:tcPr>
          <w:p w14:paraId="7F242596" w14:textId="77777777" w:rsidR="00DB0DA9" w:rsidRDefault="00DB0DA9">
            <w:pPr>
              <w:widowControl/>
              <w:spacing w:line="360" w:lineRule="auto"/>
              <w:rPr>
                <w:rFonts w:ascii="宋体" w:hAnsi="宋体"/>
                <w:sz w:val="24"/>
                <w:szCs w:val="24"/>
              </w:rPr>
            </w:pPr>
          </w:p>
        </w:tc>
        <w:tc>
          <w:tcPr>
            <w:tcW w:w="993" w:type="dxa"/>
            <w:vAlign w:val="center"/>
          </w:tcPr>
          <w:p w14:paraId="28C2EC85" w14:textId="77777777" w:rsidR="00DB0DA9" w:rsidRDefault="00DB0DA9">
            <w:pPr>
              <w:widowControl/>
              <w:spacing w:line="360" w:lineRule="auto"/>
              <w:rPr>
                <w:rFonts w:ascii="宋体" w:hAnsi="宋体"/>
                <w:sz w:val="24"/>
                <w:szCs w:val="24"/>
              </w:rPr>
            </w:pPr>
          </w:p>
        </w:tc>
        <w:tc>
          <w:tcPr>
            <w:tcW w:w="2693" w:type="dxa"/>
            <w:vAlign w:val="center"/>
          </w:tcPr>
          <w:p w14:paraId="58F87C10" w14:textId="77777777" w:rsidR="00DB0DA9" w:rsidRDefault="00DB0DA9">
            <w:pPr>
              <w:widowControl/>
              <w:spacing w:line="360" w:lineRule="auto"/>
              <w:rPr>
                <w:rFonts w:ascii="宋体" w:hAnsi="宋体"/>
                <w:sz w:val="24"/>
                <w:szCs w:val="24"/>
              </w:rPr>
            </w:pPr>
          </w:p>
        </w:tc>
        <w:tc>
          <w:tcPr>
            <w:tcW w:w="1276" w:type="dxa"/>
            <w:vAlign w:val="center"/>
          </w:tcPr>
          <w:p w14:paraId="4FBC522B" w14:textId="77777777" w:rsidR="00DB0DA9" w:rsidRDefault="00DB0DA9">
            <w:pPr>
              <w:widowControl/>
              <w:spacing w:line="360" w:lineRule="auto"/>
              <w:rPr>
                <w:rFonts w:ascii="宋体" w:hAnsi="宋体"/>
                <w:sz w:val="24"/>
                <w:szCs w:val="24"/>
              </w:rPr>
            </w:pPr>
          </w:p>
        </w:tc>
      </w:tr>
      <w:tr w:rsidR="00DB0DA9" w14:paraId="148EAF6B" w14:textId="77777777">
        <w:trPr>
          <w:trHeight w:val="1168"/>
        </w:trPr>
        <w:tc>
          <w:tcPr>
            <w:tcW w:w="1242" w:type="dxa"/>
            <w:vMerge w:val="restart"/>
            <w:vAlign w:val="center"/>
          </w:tcPr>
          <w:p w14:paraId="230D3A7C" w14:textId="77777777" w:rsidR="00DB0DA9" w:rsidRDefault="00DB0DA9">
            <w:pPr>
              <w:widowControl/>
              <w:spacing w:line="360" w:lineRule="auto"/>
              <w:rPr>
                <w:rFonts w:ascii="宋体" w:hAnsi="宋体"/>
                <w:sz w:val="24"/>
                <w:szCs w:val="24"/>
              </w:rPr>
            </w:pPr>
          </w:p>
        </w:tc>
        <w:tc>
          <w:tcPr>
            <w:tcW w:w="1701" w:type="dxa"/>
            <w:vAlign w:val="center"/>
          </w:tcPr>
          <w:p w14:paraId="4D896F81" w14:textId="77777777" w:rsidR="00DB0DA9" w:rsidRDefault="00DB0DA9">
            <w:pPr>
              <w:widowControl/>
              <w:spacing w:line="360" w:lineRule="auto"/>
              <w:rPr>
                <w:rFonts w:ascii="宋体" w:hAnsi="宋体"/>
                <w:sz w:val="24"/>
                <w:szCs w:val="24"/>
              </w:rPr>
            </w:pPr>
          </w:p>
        </w:tc>
        <w:tc>
          <w:tcPr>
            <w:tcW w:w="993" w:type="dxa"/>
            <w:vAlign w:val="center"/>
          </w:tcPr>
          <w:p w14:paraId="2C877424" w14:textId="77777777" w:rsidR="00DB0DA9" w:rsidRDefault="00DB0DA9">
            <w:pPr>
              <w:widowControl/>
              <w:spacing w:line="360" w:lineRule="auto"/>
              <w:rPr>
                <w:rFonts w:ascii="宋体" w:hAnsi="宋体"/>
                <w:sz w:val="24"/>
                <w:szCs w:val="24"/>
              </w:rPr>
            </w:pPr>
          </w:p>
        </w:tc>
        <w:tc>
          <w:tcPr>
            <w:tcW w:w="2693" w:type="dxa"/>
            <w:vAlign w:val="center"/>
          </w:tcPr>
          <w:p w14:paraId="637F5F78" w14:textId="77777777" w:rsidR="00DB0DA9" w:rsidRDefault="00DB0DA9">
            <w:pPr>
              <w:wordWrap w:val="0"/>
              <w:topLinePunct/>
              <w:adjustRightInd w:val="0"/>
              <w:rPr>
                <w:rFonts w:ascii="宋体" w:hAnsi="宋体"/>
                <w:sz w:val="24"/>
                <w:szCs w:val="24"/>
              </w:rPr>
            </w:pPr>
          </w:p>
        </w:tc>
        <w:tc>
          <w:tcPr>
            <w:tcW w:w="1276" w:type="dxa"/>
            <w:vAlign w:val="center"/>
          </w:tcPr>
          <w:p w14:paraId="287E68FE" w14:textId="77777777" w:rsidR="00DB0DA9" w:rsidRDefault="00DB0DA9">
            <w:pPr>
              <w:widowControl/>
              <w:spacing w:line="360" w:lineRule="auto"/>
              <w:rPr>
                <w:rFonts w:ascii="宋体" w:hAnsi="宋体"/>
                <w:sz w:val="24"/>
                <w:szCs w:val="24"/>
              </w:rPr>
            </w:pPr>
          </w:p>
        </w:tc>
      </w:tr>
      <w:tr w:rsidR="00DB0DA9" w14:paraId="74A2D776" w14:textId="77777777">
        <w:tc>
          <w:tcPr>
            <w:tcW w:w="1242" w:type="dxa"/>
            <w:vMerge/>
            <w:vAlign w:val="center"/>
          </w:tcPr>
          <w:p w14:paraId="40EC58DD" w14:textId="77777777" w:rsidR="00DB0DA9" w:rsidRDefault="00DB0DA9">
            <w:pPr>
              <w:widowControl/>
              <w:spacing w:line="360" w:lineRule="auto"/>
              <w:rPr>
                <w:rFonts w:ascii="宋体" w:hAnsi="宋体"/>
                <w:sz w:val="24"/>
                <w:szCs w:val="24"/>
              </w:rPr>
            </w:pPr>
          </w:p>
        </w:tc>
        <w:tc>
          <w:tcPr>
            <w:tcW w:w="1701" w:type="dxa"/>
            <w:vAlign w:val="center"/>
          </w:tcPr>
          <w:p w14:paraId="4619EA94" w14:textId="77777777" w:rsidR="00DB0DA9" w:rsidRDefault="00DB0DA9">
            <w:pPr>
              <w:widowControl/>
              <w:spacing w:line="360" w:lineRule="auto"/>
              <w:rPr>
                <w:rFonts w:ascii="宋体" w:hAnsi="宋体"/>
                <w:sz w:val="24"/>
                <w:szCs w:val="24"/>
              </w:rPr>
            </w:pPr>
          </w:p>
        </w:tc>
        <w:tc>
          <w:tcPr>
            <w:tcW w:w="993" w:type="dxa"/>
            <w:vAlign w:val="center"/>
          </w:tcPr>
          <w:p w14:paraId="6B4916DD" w14:textId="77777777" w:rsidR="00DB0DA9" w:rsidRDefault="00DB0DA9">
            <w:pPr>
              <w:widowControl/>
              <w:spacing w:line="360" w:lineRule="auto"/>
              <w:rPr>
                <w:rFonts w:ascii="宋体" w:hAnsi="宋体"/>
                <w:sz w:val="24"/>
                <w:szCs w:val="24"/>
              </w:rPr>
            </w:pPr>
          </w:p>
        </w:tc>
        <w:tc>
          <w:tcPr>
            <w:tcW w:w="2693" w:type="dxa"/>
            <w:vAlign w:val="center"/>
          </w:tcPr>
          <w:p w14:paraId="6DFF1A16" w14:textId="77777777" w:rsidR="00DB0DA9" w:rsidRDefault="00DB0DA9">
            <w:pPr>
              <w:widowControl/>
              <w:spacing w:line="360" w:lineRule="auto"/>
              <w:rPr>
                <w:rFonts w:ascii="宋体" w:hAnsi="宋体"/>
                <w:sz w:val="24"/>
                <w:szCs w:val="24"/>
              </w:rPr>
            </w:pPr>
          </w:p>
        </w:tc>
        <w:tc>
          <w:tcPr>
            <w:tcW w:w="1276" w:type="dxa"/>
            <w:vAlign w:val="center"/>
          </w:tcPr>
          <w:p w14:paraId="6E98BD4B" w14:textId="77777777" w:rsidR="00DB0DA9" w:rsidRDefault="00DB0DA9">
            <w:pPr>
              <w:widowControl/>
              <w:spacing w:line="360" w:lineRule="auto"/>
              <w:rPr>
                <w:rFonts w:ascii="宋体" w:hAnsi="宋体"/>
                <w:sz w:val="24"/>
                <w:szCs w:val="24"/>
              </w:rPr>
            </w:pPr>
          </w:p>
        </w:tc>
      </w:tr>
    </w:tbl>
    <w:p w14:paraId="2630B564" w14:textId="2D029850" w:rsidR="00DB0DA9" w:rsidRDefault="0017265E">
      <w:pPr>
        <w:adjustRightInd w:val="0"/>
        <w:spacing w:line="360" w:lineRule="exact"/>
        <w:ind w:firstLine="480"/>
        <w:rPr>
          <w:rFonts w:ascii="宋体" w:hAnsi="宋体"/>
          <w:snapToGrid w:val="0"/>
          <w:kern w:val="0"/>
          <w:sz w:val="28"/>
          <w:szCs w:val="28"/>
        </w:rPr>
      </w:pPr>
      <w:r>
        <w:rPr>
          <w:rFonts w:ascii="宋体" w:hAnsi="宋体" w:hint="eastAsia"/>
          <w:snapToGrid w:val="0"/>
          <w:kern w:val="0"/>
          <w:sz w:val="28"/>
          <w:szCs w:val="28"/>
        </w:rPr>
        <w:t>（附满足询价函要求人员职称证书）</w:t>
      </w:r>
    </w:p>
    <w:p w14:paraId="35AB89FB" w14:textId="77777777" w:rsidR="00DB0DA9" w:rsidRDefault="0017265E">
      <w:pPr>
        <w:widowControl/>
        <w:jc w:val="left"/>
        <w:rPr>
          <w:rFonts w:ascii="宋体" w:hAnsi="宋体"/>
          <w:snapToGrid w:val="0"/>
          <w:kern w:val="0"/>
          <w:sz w:val="28"/>
          <w:szCs w:val="28"/>
        </w:rPr>
      </w:pPr>
      <w:r>
        <w:rPr>
          <w:rFonts w:ascii="宋体" w:hAnsi="宋体"/>
          <w:snapToGrid w:val="0"/>
          <w:kern w:val="0"/>
          <w:sz w:val="28"/>
          <w:szCs w:val="28"/>
        </w:rPr>
        <w:br w:type="page"/>
      </w:r>
    </w:p>
    <w:p w14:paraId="10D9350F" w14:textId="77777777" w:rsidR="00DB0DA9" w:rsidRDefault="0017265E">
      <w:pPr>
        <w:widowControl/>
        <w:jc w:val="center"/>
        <w:rPr>
          <w:rFonts w:eastAsia="楷体"/>
          <w:b/>
          <w:kern w:val="44"/>
          <w:sz w:val="44"/>
          <w:szCs w:val="20"/>
        </w:rPr>
      </w:pPr>
      <w:r>
        <w:rPr>
          <w:rFonts w:eastAsia="楷体" w:hint="eastAsia"/>
          <w:b/>
          <w:kern w:val="44"/>
          <w:sz w:val="44"/>
          <w:szCs w:val="20"/>
        </w:rPr>
        <w:lastRenderedPageBreak/>
        <w:t xml:space="preserve"> </w:t>
      </w:r>
      <w:r>
        <w:rPr>
          <w:rFonts w:eastAsia="楷体" w:hint="eastAsia"/>
          <w:b/>
          <w:kern w:val="44"/>
          <w:sz w:val="32"/>
          <w:szCs w:val="32"/>
        </w:rPr>
        <w:t>五、工期及工作计划</w:t>
      </w:r>
    </w:p>
    <w:p w14:paraId="77D52FE0" w14:textId="77777777" w:rsidR="00DB0DA9" w:rsidRDefault="0017265E">
      <w:pPr>
        <w:adjustRightInd w:val="0"/>
        <w:spacing w:line="360" w:lineRule="exact"/>
        <w:ind w:firstLine="480"/>
        <w:jc w:val="center"/>
        <w:rPr>
          <w:rFonts w:ascii="宋体" w:hAnsi="宋体"/>
          <w:snapToGrid w:val="0"/>
          <w:kern w:val="0"/>
          <w:sz w:val="28"/>
          <w:szCs w:val="28"/>
        </w:rPr>
      </w:pPr>
      <w:r>
        <w:rPr>
          <w:rFonts w:ascii="宋体" w:hAnsi="宋体" w:hint="eastAsia"/>
          <w:snapToGrid w:val="0"/>
          <w:kern w:val="0"/>
          <w:sz w:val="28"/>
          <w:szCs w:val="28"/>
        </w:rPr>
        <w:t>（格式自拟）</w:t>
      </w:r>
    </w:p>
    <w:p w14:paraId="489AA3C1" w14:textId="77777777" w:rsidR="00DB0DA9" w:rsidRDefault="0017265E">
      <w:pPr>
        <w:widowControl/>
        <w:jc w:val="left"/>
        <w:rPr>
          <w:rFonts w:ascii="宋体" w:hAnsi="宋体"/>
          <w:snapToGrid w:val="0"/>
          <w:kern w:val="0"/>
          <w:sz w:val="28"/>
          <w:szCs w:val="28"/>
        </w:rPr>
      </w:pPr>
      <w:r>
        <w:rPr>
          <w:rFonts w:ascii="宋体" w:hAnsi="宋体"/>
          <w:snapToGrid w:val="0"/>
          <w:kern w:val="0"/>
          <w:sz w:val="28"/>
          <w:szCs w:val="28"/>
        </w:rPr>
        <w:br w:type="page"/>
      </w:r>
    </w:p>
    <w:p w14:paraId="6F88F4DC" w14:textId="77777777" w:rsidR="00DB0DA9" w:rsidRPr="00B7475F" w:rsidRDefault="0017265E">
      <w:pPr>
        <w:widowControl/>
        <w:ind w:left="720"/>
        <w:jc w:val="center"/>
        <w:rPr>
          <w:rFonts w:eastAsia="楷体"/>
          <w:b/>
          <w:kern w:val="44"/>
          <w:sz w:val="32"/>
          <w:szCs w:val="32"/>
        </w:rPr>
      </w:pPr>
      <w:r w:rsidRPr="00B7475F">
        <w:rPr>
          <w:rFonts w:eastAsia="楷体" w:hint="eastAsia"/>
          <w:b/>
          <w:kern w:val="44"/>
          <w:sz w:val="32"/>
          <w:szCs w:val="32"/>
        </w:rPr>
        <w:lastRenderedPageBreak/>
        <w:t>六、业绩</w:t>
      </w:r>
    </w:p>
    <w:p w14:paraId="74267C47" w14:textId="03CD52F4" w:rsidR="00DB0DA9" w:rsidRPr="00A46306" w:rsidRDefault="00B7475F">
      <w:pPr>
        <w:adjustRightInd w:val="0"/>
        <w:spacing w:line="360" w:lineRule="auto"/>
        <w:rPr>
          <w:rFonts w:ascii="宋体" w:hAnsi="宋体"/>
          <w:snapToGrid w:val="0"/>
          <w:kern w:val="0"/>
          <w:sz w:val="28"/>
          <w:szCs w:val="28"/>
        </w:rPr>
      </w:pPr>
      <w:r w:rsidRPr="00B7475F">
        <w:rPr>
          <w:rFonts w:ascii="宋体" w:hAnsi="宋体" w:hint="eastAsia"/>
          <w:snapToGrid w:val="0"/>
          <w:kern w:val="0"/>
          <w:sz w:val="28"/>
          <w:szCs w:val="28"/>
        </w:rPr>
        <w:t>合同复印件</w:t>
      </w:r>
      <w:r w:rsidR="0017265E" w:rsidRPr="00A46306">
        <w:rPr>
          <w:rFonts w:ascii="宋体" w:hAnsi="宋体" w:hint="eastAsia"/>
          <w:snapToGrid w:val="0"/>
          <w:kern w:val="0"/>
          <w:sz w:val="28"/>
          <w:szCs w:val="28"/>
        </w:rPr>
        <w:t>（彩色）</w:t>
      </w:r>
    </w:p>
    <w:p w14:paraId="037AA06A" w14:textId="77777777" w:rsidR="00DB0DA9" w:rsidRDefault="00DB0DA9">
      <w:pPr>
        <w:widowControl/>
        <w:spacing w:line="360" w:lineRule="auto"/>
        <w:jc w:val="left"/>
        <w:rPr>
          <w:rFonts w:ascii="仿宋" w:eastAsia="仿宋" w:hAnsi="仿宋" w:cs="仿宋"/>
          <w:snapToGrid w:val="0"/>
          <w:kern w:val="0"/>
          <w:sz w:val="24"/>
          <w:szCs w:val="24"/>
        </w:rPr>
      </w:pPr>
    </w:p>
    <w:p w14:paraId="1268B649" w14:textId="77777777" w:rsidR="00DB0DA9" w:rsidRDefault="00DB0DA9">
      <w:pPr>
        <w:adjustRightInd w:val="0"/>
        <w:rPr>
          <w:rFonts w:ascii="宋体" w:hAnsi="宋体"/>
          <w:snapToGrid w:val="0"/>
          <w:kern w:val="0"/>
          <w:sz w:val="24"/>
          <w:szCs w:val="24"/>
        </w:rPr>
      </w:pPr>
    </w:p>
    <w:p w14:paraId="5625D5B3" w14:textId="77777777" w:rsidR="00DB0DA9" w:rsidRDefault="00DB0DA9">
      <w:pPr>
        <w:rPr>
          <w:rFonts w:ascii="仿宋_GB2312" w:eastAsia="仿宋_GB2312" w:hAnsi="宋体"/>
          <w:snapToGrid w:val="0"/>
          <w:kern w:val="0"/>
          <w:sz w:val="24"/>
          <w:szCs w:val="24"/>
        </w:rPr>
      </w:pPr>
    </w:p>
    <w:p w14:paraId="0484234D" w14:textId="77777777" w:rsidR="00DB0DA9" w:rsidRDefault="00DB0DA9">
      <w:pPr>
        <w:tabs>
          <w:tab w:val="left" w:pos="7815"/>
        </w:tabs>
        <w:adjustRightInd w:val="0"/>
        <w:snapToGrid w:val="0"/>
        <w:spacing w:line="360" w:lineRule="auto"/>
        <w:ind w:firstLineChars="100" w:firstLine="210"/>
        <w:jc w:val="right"/>
      </w:pPr>
    </w:p>
    <w:sectPr w:rsidR="00DB0DA9">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C29C" w14:textId="77777777" w:rsidR="00022B78" w:rsidRDefault="00022B78">
      <w:r>
        <w:separator/>
      </w:r>
    </w:p>
  </w:endnote>
  <w:endnote w:type="continuationSeparator" w:id="0">
    <w:p w14:paraId="6B0F0E35" w14:textId="77777777" w:rsidR="00022B78" w:rsidRDefault="0002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90F88" w14:textId="77777777" w:rsidR="00022B78" w:rsidRDefault="00022B78">
      <w:r>
        <w:separator/>
      </w:r>
    </w:p>
  </w:footnote>
  <w:footnote w:type="continuationSeparator" w:id="0">
    <w:p w14:paraId="46340AC7" w14:textId="77777777" w:rsidR="00022B78" w:rsidRDefault="00022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C72E" w14:textId="77777777" w:rsidR="00DB0DA9" w:rsidRDefault="0017265E">
    <w:pPr>
      <w:pBdr>
        <w:bottom w:val="single" w:sz="6" w:space="0" w:color="auto"/>
      </w:pBdr>
      <w:jc w:val="left"/>
      <w:rPr>
        <w:rFonts w:ascii="宋体" w:hAnsi="宋体"/>
      </w:rPr>
    </w:pPr>
    <w:r>
      <w:rPr>
        <w:rFonts w:ascii="宋体" w:hAnsi="宋体"/>
        <w:noProof/>
      </w:rPr>
      <w:drawing>
        <wp:inline distT="0" distB="0" distL="0" distR="0" wp14:anchorId="0E1A0778" wp14:editId="179D4097">
          <wp:extent cx="1247140" cy="390525"/>
          <wp:effectExtent l="0" t="0" r="0" b="9525"/>
          <wp:docPr id="23" name="图片 23" descr="WORD通用-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WORD通用-标志"/>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47140" cy="390525"/>
                  </a:xfrm>
                  <a:prstGeom prst="rect">
                    <a:avLst/>
                  </a:prstGeom>
                  <a:noFill/>
                  <a:ln>
                    <a:noFill/>
                  </a:ln>
                </pic:spPr>
              </pic:pic>
            </a:graphicData>
          </a:graphic>
        </wp:inline>
      </w:drawing>
    </w:r>
    <w:r>
      <w:rPr>
        <w:rFonts w:hint="eastAsia"/>
      </w:rPr>
      <w:t xml:space="preserve">                           </w:t>
    </w:r>
    <w:r>
      <w:rPr>
        <w:rFonts w:hint="eastAsia"/>
      </w:rPr>
      <w:t>生产经营项目外部供应采购管理办法</w:t>
    </w:r>
    <w:r>
      <w:rPr>
        <w:rFonts w:ascii="宋体" w:hAnsi="宋体"/>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29C"/>
    <w:multiLevelType w:val="multilevel"/>
    <w:tmpl w:val="58820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3351A9"/>
    <w:multiLevelType w:val="hybridMultilevel"/>
    <w:tmpl w:val="137A993C"/>
    <w:lvl w:ilvl="0" w:tplc="031C9B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22606644">
    <w:abstractNumId w:val="1"/>
  </w:num>
  <w:num w:numId="2" w16cid:durableId="464541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AF7"/>
    <w:rsid w:val="000179B6"/>
    <w:rsid w:val="00022B78"/>
    <w:rsid w:val="00034E6C"/>
    <w:rsid w:val="000857FD"/>
    <w:rsid w:val="00095BD9"/>
    <w:rsid w:val="000A3FE6"/>
    <w:rsid w:val="000B68E3"/>
    <w:rsid w:val="000E3FEC"/>
    <w:rsid w:val="000E4E67"/>
    <w:rsid w:val="000F0C5B"/>
    <w:rsid w:val="0011034A"/>
    <w:rsid w:val="00113CA7"/>
    <w:rsid w:val="00140807"/>
    <w:rsid w:val="0014263F"/>
    <w:rsid w:val="0017265E"/>
    <w:rsid w:val="001A36FE"/>
    <w:rsid w:val="001D732A"/>
    <w:rsid w:val="001E1A45"/>
    <w:rsid w:val="001E237C"/>
    <w:rsid w:val="001E3045"/>
    <w:rsid w:val="001F1105"/>
    <w:rsid w:val="0021368F"/>
    <w:rsid w:val="002227E4"/>
    <w:rsid w:val="0023510D"/>
    <w:rsid w:val="0028370F"/>
    <w:rsid w:val="002E5544"/>
    <w:rsid w:val="0030190E"/>
    <w:rsid w:val="00320AFC"/>
    <w:rsid w:val="00320F2C"/>
    <w:rsid w:val="003263D3"/>
    <w:rsid w:val="00335711"/>
    <w:rsid w:val="00340F8D"/>
    <w:rsid w:val="0035490E"/>
    <w:rsid w:val="00357A75"/>
    <w:rsid w:val="003616BE"/>
    <w:rsid w:val="0036506C"/>
    <w:rsid w:val="00373181"/>
    <w:rsid w:val="0039299F"/>
    <w:rsid w:val="003C32CB"/>
    <w:rsid w:val="003E50CE"/>
    <w:rsid w:val="004267C1"/>
    <w:rsid w:val="00443C9B"/>
    <w:rsid w:val="00447424"/>
    <w:rsid w:val="004A150E"/>
    <w:rsid w:val="004B3C4A"/>
    <w:rsid w:val="004B7134"/>
    <w:rsid w:val="004E57EC"/>
    <w:rsid w:val="00502C8F"/>
    <w:rsid w:val="00505AC7"/>
    <w:rsid w:val="0051645F"/>
    <w:rsid w:val="00550694"/>
    <w:rsid w:val="00583775"/>
    <w:rsid w:val="005A150D"/>
    <w:rsid w:val="005C7368"/>
    <w:rsid w:val="005E2683"/>
    <w:rsid w:val="00624456"/>
    <w:rsid w:val="00627D49"/>
    <w:rsid w:val="00634513"/>
    <w:rsid w:val="0064679B"/>
    <w:rsid w:val="006727CB"/>
    <w:rsid w:val="00674797"/>
    <w:rsid w:val="0067590D"/>
    <w:rsid w:val="007008CB"/>
    <w:rsid w:val="00714A48"/>
    <w:rsid w:val="007358DC"/>
    <w:rsid w:val="00737327"/>
    <w:rsid w:val="00750EAF"/>
    <w:rsid w:val="007534B7"/>
    <w:rsid w:val="007565CE"/>
    <w:rsid w:val="00785F36"/>
    <w:rsid w:val="007A3B18"/>
    <w:rsid w:val="007D30DA"/>
    <w:rsid w:val="007D4032"/>
    <w:rsid w:val="007F4DF6"/>
    <w:rsid w:val="008313D8"/>
    <w:rsid w:val="00864760"/>
    <w:rsid w:val="008975C5"/>
    <w:rsid w:val="008A5845"/>
    <w:rsid w:val="00906AF7"/>
    <w:rsid w:val="0091703C"/>
    <w:rsid w:val="00921819"/>
    <w:rsid w:val="009545B8"/>
    <w:rsid w:val="0096073C"/>
    <w:rsid w:val="00961F3C"/>
    <w:rsid w:val="00984285"/>
    <w:rsid w:val="00996848"/>
    <w:rsid w:val="009C2351"/>
    <w:rsid w:val="009F3D6D"/>
    <w:rsid w:val="00A14674"/>
    <w:rsid w:val="00A201AB"/>
    <w:rsid w:val="00A277E9"/>
    <w:rsid w:val="00A353A0"/>
    <w:rsid w:val="00A46306"/>
    <w:rsid w:val="00A70603"/>
    <w:rsid w:val="00A722AC"/>
    <w:rsid w:val="00A86C54"/>
    <w:rsid w:val="00A90611"/>
    <w:rsid w:val="00AC119B"/>
    <w:rsid w:val="00AC6660"/>
    <w:rsid w:val="00AD2A9A"/>
    <w:rsid w:val="00AD4906"/>
    <w:rsid w:val="00AF3E91"/>
    <w:rsid w:val="00B200E8"/>
    <w:rsid w:val="00B40821"/>
    <w:rsid w:val="00B62FF6"/>
    <w:rsid w:val="00B7475F"/>
    <w:rsid w:val="00B8180F"/>
    <w:rsid w:val="00B837BF"/>
    <w:rsid w:val="00BC15ED"/>
    <w:rsid w:val="00BC2FBF"/>
    <w:rsid w:val="00BE0A36"/>
    <w:rsid w:val="00C0022B"/>
    <w:rsid w:val="00C04C5E"/>
    <w:rsid w:val="00C07D58"/>
    <w:rsid w:val="00C16969"/>
    <w:rsid w:val="00C342EB"/>
    <w:rsid w:val="00C4199F"/>
    <w:rsid w:val="00CB731B"/>
    <w:rsid w:val="00D12EF6"/>
    <w:rsid w:val="00D17F79"/>
    <w:rsid w:val="00D4539D"/>
    <w:rsid w:val="00D90E40"/>
    <w:rsid w:val="00D93F94"/>
    <w:rsid w:val="00D96F2E"/>
    <w:rsid w:val="00DA70E5"/>
    <w:rsid w:val="00DB0DA9"/>
    <w:rsid w:val="00DB2F0F"/>
    <w:rsid w:val="00DC6AEF"/>
    <w:rsid w:val="00DC7FE2"/>
    <w:rsid w:val="00DD632D"/>
    <w:rsid w:val="00DF458A"/>
    <w:rsid w:val="00E06D46"/>
    <w:rsid w:val="00E54C57"/>
    <w:rsid w:val="00E867B1"/>
    <w:rsid w:val="00E91EAE"/>
    <w:rsid w:val="00E92BAA"/>
    <w:rsid w:val="00EC7007"/>
    <w:rsid w:val="00EE5E10"/>
    <w:rsid w:val="00F00093"/>
    <w:rsid w:val="00F03E22"/>
    <w:rsid w:val="00F35B13"/>
    <w:rsid w:val="00F95266"/>
    <w:rsid w:val="00FE68F9"/>
    <w:rsid w:val="44F82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26B7F"/>
  <w15:docId w15:val="{D994E4D8-9C3F-4B05-AA7F-56B5D2BD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character" w:customStyle="1" w:styleId="customdisabled1">
    <w:name w:val="customdisabled1"/>
    <w:basedOn w:val="a0"/>
    <w:rsid w:val="001E3045"/>
  </w:style>
  <w:style w:type="paragraph" w:styleId="a7">
    <w:name w:val="Date"/>
    <w:basedOn w:val="a"/>
    <w:next w:val="a"/>
    <w:link w:val="a8"/>
    <w:uiPriority w:val="99"/>
    <w:semiHidden/>
    <w:unhideWhenUsed/>
    <w:rsid w:val="00BC2FBF"/>
    <w:pPr>
      <w:ind w:leftChars="2500" w:left="100"/>
    </w:pPr>
  </w:style>
  <w:style w:type="character" w:customStyle="1" w:styleId="a8">
    <w:name w:val="日期 字符"/>
    <w:basedOn w:val="a0"/>
    <w:link w:val="a7"/>
    <w:uiPriority w:val="99"/>
    <w:semiHidden/>
    <w:rsid w:val="00BC2FBF"/>
    <w:rPr>
      <w:rFonts w:ascii="Times New Roman" w:eastAsia="宋体"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B6344FA-1E25-49C9-8413-40CE3B892A5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胡青</cp:lastModifiedBy>
  <cp:revision>11</cp:revision>
  <cp:lastPrinted>2022-05-26T03:10:00Z</cp:lastPrinted>
  <dcterms:created xsi:type="dcterms:W3CDTF">2021-12-13T08:37:00Z</dcterms:created>
  <dcterms:modified xsi:type="dcterms:W3CDTF">2022-05-26T03:11:00Z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