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51AE" w14:textId="77777777" w:rsidR="00426D2E" w:rsidRDefault="00426D2E" w:rsidP="00426D2E">
      <w:pPr>
        <w:snapToGrid w:val="0"/>
        <w:spacing w:line="580" w:lineRule="exact"/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外部供应采购</w:t>
      </w:r>
      <w:r>
        <w:rPr>
          <w:rFonts w:ascii="宋体" w:hAnsi="宋体"/>
          <w:b/>
          <w:snapToGrid w:val="0"/>
          <w:kern w:val="0"/>
          <w:sz w:val="32"/>
          <w:szCs w:val="32"/>
        </w:rPr>
        <w:t>询价函</w:t>
      </w:r>
    </w:p>
    <w:p w14:paraId="26A03B8E" w14:textId="77777777" w:rsidR="00426D2E" w:rsidRDefault="00426D2E" w:rsidP="00426D2E">
      <w:pPr>
        <w:pStyle w:val="reader-word-layer"/>
        <w:shd w:val="clear" w:color="auto" w:fill="FFFFFF"/>
        <w:adjustRightInd w:val="0"/>
        <w:spacing w:before="0" w:beforeAutospacing="0" w:after="0" w:afterAutospacing="0"/>
        <w:rPr>
          <w:rFonts w:ascii="仿宋_GB2312" w:eastAsia="仿宋_GB2312" w:cs="Times New Roman"/>
          <w:snapToGrid w:val="0"/>
        </w:rPr>
      </w:pPr>
      <w:r>
        <w:rPr>
          <w:rFonts w:ascii="仿宋_GB2312" w:eastAsia="仿宋_GB2312" w:cs="Times New Roman" w:hint="eastAsia"/>
          <w:snapToGrid w:val="0"/>
        </w:rPr>
        <w:t>各供应商：</w:t>
      </w:r>
    </w:p>
    <w:p w14:paraId="6C198B07" w14:textId="3C5809F8" w:rsidR="00426D2E" w:rsidRPr="0038602D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38602D">
        <w:rPr>
          <w:rFonts w:ascii="仿宋_GB2312" w:eastAsia="仿宋_GB2312" w:hAnsi="宋体" w:hint="eastAsia"/>
          <w:sz w:val="24"/>
          <w:szCs w:val="24"/>
        </w:rPr>
        <w:t>根据相关法律法规及</w:t>
      </w:r>
      <w:r>
        <w:rPr>
          <w:rFonts w:ascii="仿宋_GB2312" w:eastAsia="仿宋_GB2312" w:hAnsi="宋体" w:hint="eastAsia"/>
          <w:sz w:val="24"/>
          <w:szCs w:val="24"/>
        </w:rPr>
        <w:t>本公司</w:t>
      </w:r>
      <w:r w:rsidRPr="0038602D">
        <w:rPr>
          <w:rFonts w:ascii="仿宋_GB2312" w:eastAsia="仿宋_GB2312" w:hAnsi="宋体" w:hint="eastAsia"/>
          <w:sz w:val="24"/>
          <w:szCs w:val="24"/>
        </w:rPr>
        <w:t>《</w:t>
      </w:r>
      <w:r w:rsidRPr="00060713">
        <w:rPr>
          <w:rFonts w:ascii="仿宋_GB2312" w:eastAsia="仿宋_GB2312" w:hAnsi="宋体" w:hint="eastAsia"/>
          <w:sz w:val="24"/>
          <w:szCs w:val="24"/>
        </w:rPr>
        <w:t>生产经营项目外部供应采购管理办法</w:t>
      </w:r>
      <w:r w:rsidRPr="0038602D">
        <w:rPr>
          <w:rFonts w:ascii="仿宋_GB2312" w:eastAsia="仿宋_GB2312" w:hAnsi="宋体" w:hint="eastAsia"/>
          <w:sz w:val="24"/>
          <w:szCs w:val="24"/>
        </w:rPr>
        <w:t>》规定,现</w:t>
      </w:r>
      <w:proofErr w:type="gramStart"/>
      <w:r w:rsidR="00492DBF" w:rsidRPr="00492DBF">
        <w:rPr>
          <w:rFonts w:ascii="仿宋_GB2312" w:eastAsia="仿宋_GB2312" w:hAnsi="仿宋" w:hint="eastAsia"/>
          <w:snapToGrid w:val="0"/>
          <w:sz w:val="24"/>
          <w:u w:val="single"/>
        </w:rPr>
        <w:t>泸州港</w:t>
      </w:r>
      <w:proofErr w:type="gramEnd"/>
      <w:r w:rsidR="00492DBF" w:rsidRPr="00492DBF">
        <w:rPr>
          <w:rFonts w:ascii="仿宋_GB2312" w:eastAsia="仿宋_GB2312" w:hAnsi="仿宋" w:hint="eastAsia"/>
          <w:snapToGrid w:val="0"/>
          <w:sz w:val="24"/>
          <w:u w:val="single"/>
        </w:rPr>
        <w:t>多用途码头二期续建工程（Ⅲ-2标段）施工图设计</w:t>
      </w:r>
      <w:r w:rsidRPr="0038602D">
        <w:rPr>
          <w:rFonts w:ascii="仿宋_GB2312" w:eastAsia="仿宋_GB2312" w:hint="eastAsia"/>
          <w:snapToGrid w:val="0"/>
          <w:sz w:val="24"/>
          <w:szCs w:val="24"/>
        </w:rPr>
        <w:t>需</w:t>
      </w:r>
      <w:r w:rsidRPr="00F62A0C">
        <w:rPr>
          <w:rFonts w:ascii="仿宋_GB2312" w:eastAsia="仿宋_GB2312" w:hint="eastAsia"/>
          <w:snapToGrid w:val="0"/>
          <w:color w:val="000000" w:themeColor="text1"/>
          <w:sz w:val="24"/>
          <w:szCs w:val="24"/>
        </w:rPr>
        <w:t>进行</w:t>
      </w:r>
      <w:r w:rsidR="00492DBF" w:rsidRPr="00492DBF">
        <w:rPr>
          <w:rFonts w:ascii="仿宋_GB2312" w:eastAsia="仿宋_GB2312" w:hAnsi="仿宋" w:hint="eastAsia"/>
          <w:snapToGrid w:val="0"/>
          <w:sz w:val="24"/>
          <w:u w:val="single"/>
        </w:rPr>
        <w:t>仓库及附属用房施工图设计及后期服务</w:t>
      </w:r>
      <w:r w:rsidRPr="00F62A0C">
        <w:rPr>
          <w:rFonts w:ascii="仿宋_GB2312" w:eastAsia="仿宋_GB2312" w:hAnsi="宋体" w:hint="eastAsia"/>
          <w:color w:val="000000" w:themeColor="text1"/>
          <w:sz w:val="24"/>
          <w:szCs w:val="24"/>
        </w:rPr>
        <w:t>(货物/工程/服务)询价采购，现将有关事项说明如下：</w:t>
      </w:r>
    </w:p>
    <w:p w14:paraId="2AF78095" w14:textId="77777777" w:rsidR="00426D2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一、项目概况</w:t>
      </w:r>
    </w:p>
    <w:p w14:paraId="740CA37A" w14:textId="72C4914B" w:rsidR="00426D2E" w:rsidRPr="007113FB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7113FB">
        <w:rPr>
          <w:rFonts w:ascii="仿宋_GB2312" w:eastAsia="仿宋_GB2312" w:hAnsi="宋体" w:hint="eastAsia"/>
          <w:sz w:val="24"/>
          <w:szCs w:val="24"/>
        </w:rPr>
        <w:t>（一）项目名称：</w:t>
      </w:r>
      <w:proofErr w:type="gramStart"/>
      <w:r w:rsidR="00492DBF" w:rsidRPr="00492DBF">
        <w:rPr>
          <w:rFonts w:ascii="仿宋_GB2312" w:eastAsia="仿宋_GB2312" w:hint="eastAsia"/>
          <w:snapToGrid w:val="0"/>
          <w:sz w:val="24"/>
          <w:szCs w:val="24"/>
          <w:u w:val="single"/>
        </w:rPr>
        <w:t>泸州港</w:t>
      </w:r>
      <w:proofErr w:type="gramEnd"/>
      <w:r w:rsidR="00492DBF" w:rsidRPr="00492DBF">
        <w:rPr>
          <w:rFonts w:ascii="仿宋_GB2312" w:eastAsia="仿宋_GB2312" w:hint="eastAsia"/>
          <w:snapToGrid w:val="0"/>
          <w:sz w:val="24"/>
          <w:szCs w:val="24"/>
          <w:u w:val="single"/>
        </w:rPr>
        <w:t>多用途码头二期续建工程（Ⅲ-2标段）仓库及附属用房施工图设计及后期服务外部供应采购</w:t>
      </w:r>
      <w:r w:rsidRPr="007113FB">
        <w:rPr>
          <w:rFonts w:ascii="仿宋_GB2312" w:eastAsia="仿宋_GB2312" w:hint="eastAsia"/>
          <w:snapToGrid w:val="0"/>
          <w:sz w:val="24"/>
          <w:szCs w:val="24"/>
        </w:rPr>
        <w:t>；</w:t>
      </w:r>
    </w:p>
    <w:p w14:paraId="23E866E0" w14:textId="3B67E6A0" w:rsidR="00426D2E" w:rsidRPr="007113FB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 w:rsidRPr="007113FB">
        <w:rPr>
          <w:rFonts w:ascii="仿宋_GB2312" w:eastAsia="仿宋_GB2312" w:hAnsi="宋体" w:hint="eastAsia"/>
          <w:sz w:val="24"/>
          <w:szCs w:val="24"/>
        </w:rPr>
        <w:t>（二）项目地点：</w:t>
      </w:r>
      <w:r w:rsidR="00492DBF">
        <w:rPr>
          <w:rFonts w:ascii="仿宋_GB2312" w:eastAsia="仿宋_GB2312" w:hAnsi="宋体" w:hint="eastAsia"/>
          <w:sz w:val="24"/>
          <w:szCs w:val="24"/>
          <w:u w:val="single"/>
        </w:rPr>
        <w:t>泸州</w:t>
      </w:r>
      <w:r w:rsidR="00CF5B6E">
        <w:rPr>
          <w:rFonts w:ascii="仿宋_GB2312" w:eastAsia="仿宋_GB2312" w:hAnsi="宋体" w:hint="eastAsia"/>
          <w:sz w:val="24"/>
          <w:szCs w:val="24"/>
          <w:u w:val="single"/>
        </w:rPr>
        <w:t>市</w:t>
      </w:r>
      <w:r w:rsidRPr="007113FB">
        <w:rPr>
          <w:rFonts w:ascii="仿宋_GB2312" w:eastAsia="仿宋_GB2312" w:hAnsi="宋体" w:hint="eastAsia"/>
          <w:sz w:val="24"/>
          <w:szCs w:val="24"/>
        </w:rPr>
        <w:t>；</w:t>
      </w:r>
    </w:p>
    <w:p w14:paraId="7BC418DE" w14:textId="34A6A38E" w:rsidR="00607ECE" w:rsidRPr="00607EC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（三）项目规模：</w:t>
      </w:r>
      <w:r w:rsidR="00492DBF" w:rsidRPr="00492DBF">
        <w:rPr>
          <w:rFonts w:ascii="仿宋_GB2312" w:eastAsia="仿宋_GB2312" w:hAnsi="宋体" w:hint="eastAsia"/>
          <w:sz w:val="24"/>
          <w:szCs w:val="24"/>
          <w:u w:val="single"/>
        </w:rPr>
        <w:t>本项目位于泸州市</w:t>
      </w:r>
      <w:proofErr w:type="gramStart"/>
      <w:r w:rsidR="00492DBF" w:rsidRPr="00492DBF">
        <w:rPr>
          <w:rFonts w:ascii="仿宋_GB2312" w:eastAsia="仿宋_GB2312" w:hAnsi="宋体" w:hint="eastAsia"/>
          <w:sz w:val="24"/>
          <w:szCs w:val="24"/>
          <w:u w:val="single"/>
        </w:rPr>
        <w:t>罗汉乡</w:t>
      </w:r>
      <w:proofErr w:type="gramEnd"/>
      <w:r w:rsidR="00492DBF" w:rsidRPr="00492DBF">
        <w:rPr>
          <w:rFonts w:ascii="仿宋_GB2312" w:eastAsia="仿宋_GB2312" w:hAnsi="宋体" w:hint="eastAsia"/>
          <w:sz w:val="24"/>
          <w:szCs w:val="24"/>
          <w:u w:val="single"/>
        </w:rPr>
        <w:t>泥大坝附近的长江左岸，沿长江上距泸州市14km，下距重庆市235km，建设1000t级，兼顾3000t级泊位3个。7#仓库建筑面积9398.17平方米，为单层门式钢架结构建筑</w:t>
      </w:r>
      <w:r w:rsidR="00492DBF">
        <w:rPr>
          <w:rFonts w:ascii="仿宋_GB2312" w:eastAsia="仿宋_GB2312" w:hAnsi="宋体" w:hint="eastAsia"/>
          <w:sz w:val="24"/>
          <w:szCs w:val="24"/>
          <w:u w:val="single"/>
        </w:rPr>
        <w:t>；</w:t>
      </w:r>
      <w:r w:rsidR="00492DBF" w:rsidRPr="00492DBF">
        <w:rPr>
          <w:rFonts w:ascii="仿宋_GB2312" w:eastAsia="仿宋_GB2312" w:hAnsi="宋体" w:hint="eastAsia"/>
          <w:sz w:val="24"/>
          <w:szCs w:val="24"/>
          <w:u w:val="single"/>
        </w:rPr>
        <w:t>附属用房包括变电所及水泵房，建筑面积分别为322.22平方米和110.08</w:t>
      </w:r>
      <w:r w:rsidR="00492DBF">
        <w:rPr>
          <w:rFonts w:ascii="仿宋_GB2312" w:eastAsia="仿宋_GB2312" w:hAnsi="宋体" w:hint="eastAsia"/>
          <w:sz w:val="24"/>
          <w:szCs w:val="24"/>
          <w:u w:val="single"/>
        </w:rPr>
        <w:t>平方米</w:t>
      </w:r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。</w:t>
      </w:r>
    </w:p>
    <w:p w14:paraId="1C39673D" w14:textId="78E3EF55" w:rsidR="00244A96" w:rsidRDefault="00C513FD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sz w:val="24"/>
          <w:szCs w:val="24"/>
          <w:u w:val="single"/>
        </w:rPr>
      </w:pPr>
      <w:r w:rsidRPr="00C513FD">
        <w:rPr>
          <w:rFonts w:ascii="仿宋_GB2312" w:eastAsia="仿宋_GB2312" w:hAnsi="宋体" w:hint="eastAsia"/>
          <w:sz w:val="24"/>
          <w:szCs w:val="24"/>
        </w:rPr>
        <w:t>（四）工作内容：</w:t>
      </w:r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本项目需委托外部供应商完成</w:t>
      </w:r>
      <w:r w:rsidR="00492DBF" w:rsidRPr="00492DBF">
        <w:rPr>
          <w:rFonts w:ascii="仿宋_GB2312" w:eastAsia="仿宋_GB2312" w:hAnsi="宋体" w:hint="eastAsia"/>
          <w:sz w:val="24"/>
          <w:szCs w:val="24"/>
          <w:u w:val="single"/>
        </w:rPr>
        <w:t>7#仓库</w:t>
      </w:r>
      <w:r w:rsidR="00492DBF">
        <w:rPr>
          <w:rFonts w:ascii="仿宋_GB2312" w:eastAsia="仿宋_GB2312" w:hAnsi="宋体" w:hint="eastAsia"/>
          <w:sz w:val="24"/>
          <w:szCs w:val="24"/>
          <w:u w:val="single"/>
        </w:rPr>
        <w:t>及</w:t>
      </w:r>
      <w:r w:rsidR="00492DBF" w:rsidRPr="00492DBF">
        <w:rPr>
          <w:rFonts w:ascii="仿宋_GB2312" w:eastAsia="仿宋_GB2312" w:hAnsi="宋体" w:hint="eastAsia"/>
          <w:sz w:val="24"/>
          <w:szCs w:val="24"/>
          <w:u w:val="single"/>
        </w:rPr>
        <w:t>附属用房施工图设计</w:t>
      </w:r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相关内容，完善本项目</w:t>
      </w:r>
      <w:r w:rsidR="00492DBF">
        <w:rPr>
          <w:rFonts w:ascii="仿宋_GB2312" w:eastAsia="仿宋_GB2312" w:hAnsi="宋体" w:hint="eastAsia"/>
          <w:sz w:val="24"/>
          <w:szCs w:val="24"/>
          <w:u w:val="single"/>
        </w:rPr>
        <w:t>施工图</w:t>
      </w:r>
      <w:r w:rsidR="00CF5B6E" w:rsidRPr="00CF5B6E">
        <w:rPr>
          <w:rFonts w:ascii="仿宋_GB2312" w:eastAsia="仿宋_GB2312" w:hAnsi="宋体" w:hint="eastAsia"/>
          <w:sz w:val="24"/>
          <w:szCs w:val="24"/>
          <w:u w:val="single"/>
        </w:rPr>
        <w:t>设计文件的编制，并完成该项内容的后期服务。</w:t>
      </w:r>
    </w:p>
    <w:p w14:paraId="30442A4A" w14:textId="081EAF58" w:rsidR="00426D2E" w:rsidRDefault="00426D2E" w:rsidP="007C5FEC">
      <w:pPr>
        <w:adjustRightInd w:val="0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二、询价须知</w:t>
      </w:r>
    </w:p>
    <w:p w14:paraId="7EF798B4" w14:textId="77777777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 w:hint="eastAsia"/>
          <w:sz w:val="24"/>
          <w:szCs w:val="24"/>
        </w:rPr>
        <w:t>（一）资格要求：具有</w:t>
      </w:r>
      <w:r w:rsidRPr="000557C0">
        <w:rPr>
          <w:rFonts w:eastAsia="仿宋_GB2312" w:hint="eastAsia"/>
          <w:sz w:val="24"/>
          <w:szCs w:val="24"/>
          <w:u w:val="single"/>
        </w:rPr>
        <w:t>独立法人</w:t>
      </w:r>
      <w:r w:rsidRPr="000557C0">
        <w:rPr>
          <w:rFonts w:eastAsia="仿宋_GB2312" w:hint="eastAsia"/>
          <w:sz w:val="24"/>
          <w:szCs w:val="24"/>
        </w:rPr>
        <w:t>资格，潜在供应商（限定</w:t>
      </w:r>
      <w:r w:rsidRPr="000557C0">
        <w:rPr>
          <w:rFonts w:eastAsia="仿宋_GB2312" w:hint="eastAsia"/>
          <w:sz w:val="24"/>
          <w:szCs w:val="24"/>
        </w:rPr>
        <w:sym w:font="Wingdings 2" w:char="F052"/>
      </w:r>
      <w:r w:rsidRPr="000557C0">
        <w:rPr>
          <w:rFonts w:eastAsia="仿宋_GB2312" w:hint="eastAsia"/>
          <w:sz w:val="24"/>
          <w:szCs w:val="24"/>
        </w:rPr>
        <w:t>不限定□）在四川省交通勘察设计研究院有限公司合格供应商库内。</w:t>
      </w:r>
    </w:p>
    <w:p w14:paraId="7BAA1C29" w14:textId="3EA44E82" w:rsidR="00CF5B6E" w:rsidRPr="00B502B6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（二）资质要求：</w:t>
      </w:r>
      <w:r w:rsidR="00494C3D" w:rsidRPr="00B502B6">
        <w:rPr>
          <w:rFonts w:eastAsia="仿宋_GB2312" w:hint="eastAsia"/>
          <w:sz w:val="24"/>
          <w:szCs w:val="24"/>
          <w:u w:val="single"/>
        </w:rPr>
        <w:t>需具备建筑行业（建筑工程）</w:t>
      </w:r>
      <w:r w:rsidR="002D3B03">
        <w:rPr>
          <w:rFonts w:eastAsia="仿宋_GB2312" w:hint="eastAsia"/>
          <w:sz w:val="24"/>
          <w:szCs w:val="24"/>
          <w:u w:val="single"/>
        </w:rPr>
        <w:t>乙级及以上</w:t>
      </w:r>
      <w:r w:rsidR="00494C3D" w:rsidRPr="00B502B6">
        <w:rPr>
          <w:rFonts w:eastAsia="仿宋_GB2312" w:hint="eastAsia"/>
          <w:sz w:val="24"/>
          <w:szCs w:val="24"/>
          <w:u w:val="single"/>
        </w:rPr>
        <w:t>资质</w:t>
      </w:r>
      <w:r w:rsidR="00494C3D">
        <w:rPr>
          <w:rFonts w:eastAsia="仿宋_GB2312" w:hint="eastAsia"/>
          <w:sz w:val="24"/>
          <w:szCs w:val="24"/>
          <w:u w:val="single"/>
        </w:rPr>
        <w:t>。</w:t>
      </w:r>
      <w:r w:rsidRPr="00B502B6">
        <w:rPr>
          <w:rFonts w:eastAsia="仿宋_GB2312"/>
          <w:sz w:val="24"/>
          <w:szCs w:val="24"/>
        </w:rPr>
        <w:t xml:space="preserve"> </w:t>
      </w:r>
    </w:p>
    <w:p w14:paraId="48074AF4" w14:textId="43A74565" w:rsidR="00CF5B6E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B502B6">
        <w:rPr>
          <w:rFonts w:eastAsia="仿宋_GB2312"/>
          <w:sz w:val="24"/>
          <w:szCs w:val="24"/>
        </w:rPr>
        <w:t>（三）业绩要求：</w:t>
      </w:r>
      <w:r w:rsidRPr="00B502B6">
        <w:rPr>
          <w:rFonts w:eastAsia="仿宋_GB2312" w:hint="eastAsia"/>
          <w:sz w:val="24"/>
          <w:szCs w:val="24"/>
          <w:u w:val="single"/>
        </w:rPr>
        <w:t>近</w:t>
      </w:r>
      <w:r w:rsidRPr="00B502B6">
        <w:rPr>
          <w:rFonts w:eastAsia="仿宋_GB2312" w:hint="eastAsia"/>
          <w:sz w:val="24"/>
          <w:szCs w:val="24"/>
          <w:u w:val="single"/>
        </w:rPr>
        <w:t>3</w:t>
      </w:r>
      <w:r w:rsidRPr="00B502B6">
        <w:rPr>
          <w:rFonts w:eastAsia="仿宋_GB2312" w:hint="eastAsia"/>
          <w:sz w:val="24"/>
          <w:szCs w:val="24"/>
          <w:u w:val="single"/>
        </w:rPr>
        <w:t>年</w:t>
      </w:r>
      <w:r w:rsidRPr="00B502B6">
        <w:rPr>
          <w:rFonts w:eastAsia="仿宋_GB2312" w:hint="eastAsia"/>
          <w:sz w:val="24"/>
          <w:szCs w:val="24"/>
        </w:rPr>
        <w:t>（</w:t>
      </w:r>
      <w:r w:rsidRPr="00B502B6">
        <w:rPr>
          <w:rFonts w:eastAsia="仿宋_GB2312" w:hint="eastAsia"/>
          <w:sz w:val="24"/>
          <w:szCs w:val="24"/>
        </w:rPr>
        <w:t>20</w:t>
      </w:r>
      <w:r w:rsidR="00B5703D">
        <w:rPr>
          <w:rFonts w:eastAsia="仿宋_GB2312" w:hint="eastAsia"/>
          <w:sz w:val="24"/>
          <w:szCs w:val="24"/>
        </w:rPr>
        <w:t>20</w:t>
      </w:r>
      <w:r w:rsidRPr="00B502B6">
        <w:rPr>
          <w:rFonts w:eastAsia="仿宋_GB2312" w:hint="eastAsia"/>
          <w:sz w:val="24"/>
          <w:szCs w:val="24"/>
        </w:rPr>
        <w:t>年</w:t>
      </w:r>
      <w:r w:rsidRPr="00B502B6">
        <w:rPr>
          <w:rFonts w:eastAsia="仿宋_GB2312" w:hint="eastAsia"/>
          <w:sz w:val="24"/>
          <w:szCs w:val="24"/>
        </w:rPr>
        <w:t>1</w:t>
      </w:r>
      <w:r w:rsidRPr="00B502B6">
        <w:rPr>
          <w:rFonts w:eastAsia="仿宋_GB2312" w:hint="eastAsia"/>
          <w:sz w:val="24"/>
          <w:szCs w:val="24"/>
        </w:rPr>
        <w:t>月</w:t>
      </w:r>
      <w:r w:rsidRPr="00B502B6">
        <w:rPr>
          <w:rFonts w:eastAsia="仿宋_GB2312" w:hint="eastAsia"/>
          <w:sz w:val="24"/>
          <w:szCs w:val="24"/>
        </w:rPr>
        <w:t>1</w:t>
      </w:r>
      <w:r w:rsidRPr="00B502B6">
        <w:rPr>
          <w:rFonts w:eastAsia="仿宋_GB2312" w:hint="eastAsia"/>
          <w:sz w:val="24"/>
          <w:szCs w:val="24"/>
        </w:rPr>
        <w:t>日至今）至少完成</w:t>
      </w:r>
      <w:r>
        <w:rPr>
          <w:rFonts w:eastAsia="仿宋_GB2312"/>
          <w:sz w:val="24"/>
          <w:szCs w:val="24"/>
          <w:u w:val="single"/>
        </w:rPr>
        <w:t>1</w:t>
      </w:r>
      <w:r w:rsidRPr="00B502B6">
        <w:rPr>
          <w:rFonts w:eastAsia="仿宋_GB2312" w:hint="eastAsia"/>
          <w:sz w:val="24"/>
          <w:szCs w:val="24"/>
          <w:u w:val="single"/>
        </w:rPr>
        <w:t>项</w:t>
      </w:r>
      <w:r w:rsidR="00B5703D">
        <w:rPr>
          <w:rFonts w:eastAsia="仿宋_GB2312" w:hint="eastAsia"/>
          <w:sz w:val="24"/>
          <w:szCs w:val="24"/>
        </w:rPr>
        <w:t>建筑钢结构设计</w:t>
      </w:r>
      <w:r w:rsidRPr="00B502B6">
        <w:rPr>
          <w:rFonts w:eastAsia="仿宋_GB2312" w:hint="eastAsia"/>
          <w:sz w:val="24"/>
          <w:szCs w:val="24"/>
        </w:rPr>
        <w:t>。</w:t>
      </w:r>
    </w:p>
    <w:p w14:paraId="5AD3486F" w14:textId="164F3441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（四）工期要求：</w:t>
      </w:r>
      <w:r w:rsidRPr="000557C0">
        <w:rPr>
          <w:rFonts w:eastAsia="仿宋_GB2312" w:hint="eastAsia"/>
          <w:sz w:val="24"/>
          <w:szCs w:val="24"/>
        </w:rPr>
        <w:t>自甲方向乙方提供基础资料之日起</w:t>
      </w:r>
      <w:r w:rsidR="008B69B3">
        <w:rPr>
          <w:rFonts w:eastAsia="仿宋_GB2312" w:hint="eastAsia"/>
          <w:sz w:val="24"/>
          <w:szCs w:val="24"/>
          <w:u w:val="single"/>
        </w:rPr>
        <w:t>15</w:t>
      </w:r>
      <w:r w:rsidRPr="000557C0">
        <w:rPr>
          <w:rFonts w:eastAsia="仿宋_GB2312" w:hint="eastAsia"/>
          <w:sz w:val="24"/>
          <w:szCs w:val="24"/>
        </w:rPr>
        <w:t>个日历天</w:t>
      </w:r>
      <w:r w:rsidRPr="000557C0">
        <w:rPr>
          <w:rFonts w:eastAsia="仿宋_GB2312"/>
          <w:sz w:val="24"/>
          <w:szCs w:val="24"/>
        </w:rPr>
        <w:t>。</w:t>
      </w:r>
    </w:p>
    <w:p w14:paraId="768EA356" w14:textId="15B34503" w:rsidR="00CF5B6E" w:rsidRPr="000557C0" w:rsidRDefault="00CF5B6E" w:rsidP="00CF5B6E">
      <w:pPr>
        <w:widowControl/>
        <w:spacing w:line="42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（五）最高限价：</w:t>
      </w:r>
      <w:r w:rsidRPr="000557C0">
        <w:rPr>
          <w:rFonts w:eastAsia="仿宋_GB2312" w:hint="eastAsia"/>
          <w:sz w:val="24"/>
          <w:szCs w:val="24"/>
        </w:rPr>
        <w:t>总价限价为人民币</w:t>
      </w:r>
      <w:r w:rsidR="005F0B3C">
        <w:rPr>
          <w:rFonts w:eastAsia="仿宋_GB2312" w:hint="eastAsia"/>
          <w:sz w:val="24"/>
          <w:szCs w:val="24"/>
          <w:u w:val="single"/>
        </w:rPr>
        <w:t>27.6</w:t>
      </w:r>
      <w:r w:rsidRPr="000557C0">
        <w:rPr>
          <w:rFonts w:eastAsia="仿宋_GB2312" w:hint="eastAsia"/>
          <w:sz w:val="24"/>
          <w:szCs w:val="24"/>
        </w:rPr>
        <w:t>万元</w:t>
      </w:r>
      <w:r w:rsidRPr="000557C0">
        <w:rPr>
          <w:rFonts w:eastAsia="仿宋_GB2312"/>
          <w:sz w:val="24"/>
          <w:szCs w:val="24"/>
        </w:rPr>
        <w:t>。</w:t>
      </w:r>
    </w:p>
    <w:p w14:paraId="591D125A" w14:textId="1E5DD686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bookmarkStart w:id="0" w:name="_Hlk108532985"/>
      <w:r w:rsidRPr="000557C0">
        <w:rPr>
          <w:rFonts w:eastAsia="仿宋_GB2312"/>
          <w:sz w:val="24"/>
          <w:szCs w:val="24"/>
        </w:rPr>
        <w:t>（六）人员要求：</w:t>
      </w:r>
      <w:r w:rsidRPr="00DE2823">
        <w:rPr>
          <w:rFonts w:eastAsia="仿宋_GB2312" w:hint="eastAsia"/>
          <w:sz w:val="24"/>
          <w:szCs w:val="24"/>
          <w:u w:val="single"/>
        </w:rPr>
        <w:t>项目负责人需具备建筑</w:t>
      </w:r>
      <w:r w:rsidR="00B5703D">
        <w:rPr>
          <w:rFonts w:eastAsia="仿宋_GB2312" w:hint="eastAsia"/>
          <w:sz w:val="24"/>
          <w:szCs w:val="24"/>
          <w:u w:val="single"/>
        </w:rPr>
        <w:t>（</w:t>
      </w:r>
      <w:r>
        <w:rPr>
          <w:rFonts w:eastAsia="仿宋_GB2312" w:hint="eastAsia"/>
          <w:sz w:val="24"/>
          <w:szCs w:val="24"/>
          <w:u w:val="single"/>
        </w:rPr>
        <w:t>或</w:t>
      </w:r>
      <w:r w:rsidRPr="00DE2823">
        <w:rPr>
          <w:rFonts w:eastAsia="仿宋_GB2312" w:hint="eastAsia"/>
          <w:sz w:val="24"/>
          <w:szCs w:val="24"/>
          <w:u w:val="single"/>
        </w:rPr>
        <w:t>结构</w:t>
      </w:r>
      <w:r>
        <w:rPr>
          <w:rFonts w:eastAsia="仿宋_GB2312" w:hint="eastAsia"/>
          <w:sz w:val="24"/>
          <w:szCs w:val="24"/>
          <w:u w:val="single"/>
        </w:rPr>
        <w:t>）</w:t>
      </w:r>
      <w:r w:rsidR="00494C3D">
        <w:rPr>
          <w:rFonts w:eastAsia="仿宋_GB2312" w:hint="eastAsia"/>
          <w:sz w:val="24"/>
          <w:szCs w:val="24"/>
          <w:u w:val="single"/>
        </w:rPr>
        <w:t>专业</w:t>
      </w:r>
      <w:r w:rsidRPr="00DE2823">
        <w:rPr>
          <w:rFonts w:eastAsia="仿宋_GB2312" w:hint="eastAsia"/>
          <w:sz w:val="24"/>
          <w:szCs w:val="24"/>
          <w:u w:val="single"/>
        </w:rPr>
        <w:t>高级及以上专业技术职称或注册执业资格，设计人员需具备相关专业中级及以上专业技术职称或注册执业资格</w:t>
      </w:r>
      <w:r w:rsidRPr="000557C0">
        <w:rPr>
          <w:rFonts w:eastAsia="仿宋_GB2312"/>
          <w:sz w:val="24"/>
          <w:szCs w:val="24"/>
        </w:rPr>
        <w:t>（上述人员需提供职称证书</w:t>
      </w:r>
      <w:r>
        <w:rPr>
          <w:rFonts w:eastAsia="仿宋_GB2312" w:hint="eastAsia"/>
          <w:sz w:val="24"/>
          <w:szCs w:val="24"/>
        </w:rPr>
        <w:t>或</w:t>
      </w:r>
      <w:r w:rsidRPr="00777BA4">
        <w:rPr>
          <w:rFonts w:eastAsia="仿宋_GB2312" w:hint="eastAsia"/>
          <w:sz w:val="24"/>
          <w:szCs w:val="24"/>
        </w:rPr>
        <w:t>执业资格</w:t>
      </w:r>
      <w:r w:rsidRPr="000557C0">
        <w:rPr>
          <w:rFonts w:eastAsia="仿宋_GB2312"/>
          <w:sz w:val="24"/>
          <w:szCs w:val="24"/>
        </w:rPr>
        <w:t>证书</w:t>
      </w:r>
      <w:r>
        <w:rPr>
          <w:rFonts w:eastAsia="仿宋_GB2312" w:hint="eastAsia"/>
          <w:sz w:val="24"/>
          <w:szCs w:val="24"/>
        </w:rPr>
        <w:t>，以</w:t>
      </w:r>
      <w:r w:rsidRPr="000557C0">
        <w:rPr>
          <w:rFonts w:eastAsia="仿宋_GB2312"/>
          <w:sz w:val="24"/>
          <w:szCs w:val="24"/>
        </w:rPr>
        <w:t>及近六个月连续在本单位缴纳的</w:t>
      </w:r>
      <w:proofErr w:type="gramStart"/>
      <w:r w:rsidRPr="000557C0">
        <w:rPr>
          <w:rFonts w:eastAsia="仿宋_GB2312"/>
          <w:sz w:val="24"/>
          <w:szCs w:val="24"/>
        </w:rPr>
        <w:t>社保证明</w:t>
      </w:r>
      <w:proofErr w:type="gramEnd"/>
      <w:r w:rsidRPr="000557C0">
        <w:rPr>
          <w:rFonts w:eastAsia="仿宋_GB2312"/>
          <w:sz w:val="24"/>
          <w:szCs w:val="24"/>
        </w:rPr>
        <w:t>）。</w:t>
      </w:r>
    </w:p>
    <w:bookmarkEnd w:id="0"/>
    <w:p w14:paraId="4B55E721" w14:textId="77777777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（七）供应商报价</w:t>
      </w:r>
      <w:proofErr w:type="gramStart"/>
      <w:r w:rsidRPr="000557C0">
        <w:rPr>
          <w:rFonts w:eastAsia="仿宋_GB2312"/>
          <w:sz w:val="24"/>
          <w:szCs w:val="24"/>
        </w:rPr>
        <w:t>函须经供应商法定</w:t>
      </w:r>
      <w:proofErr w:type="gramEnd"/>
      <w:r w:rsidRPr="000557C0">
        <w:rPr>
          <w:rFonts w:eastAsia="仿宋_GB2312"/>
          <w:sz w:val="24"/>
          <w:szCs w:val="24"/>
        </w:rPr>
        <w:t>代表人或其授权代表签字</w:t>
      </w:r>
      <w:r>
        <w:rPr>
          <w:rFonts w:eastAsia="仿宋_GB2312"/>
          <w:sz w:val="24"/>
          <w:szCs w:val="24"/>
        </w:rPr>
        <w:t>或签章，</w:t>
      </w:r>
      <w:r w:rsidRPr="000557C0">
        <w:rPr>
          <w:rFonts w:eastAsia="仿宋_GB2312"/>
          <w:sz w:val="24"/>
          <w:szCs w:val="24"/>
        </w:rPr>
        <w:t>并加盖单位公章；如为授权代表签署，则须附法定代表人授权委托书、法定代表人和授权委托人的身份证复印件。</w:t>
      </w:r>
    </w:p>
    <w:p w14:paraId="3990AE10" w14:textId="3D6FD014" w:rsidR="00CF5B6E" w:rsidRPr="000557C0" w:rsidRDefault="00CF5B6E" w:rsidP="00CF5B6E">
      <w:pPr>
        <w:widowControl/>
        <w:spacing w:line="4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lastRenderedPageBreak/>
        <w:t>（八）报价文件须注明供应商单位全称及报价时间，并提供单位</w:t>
      </w:r>
      <w:r>
        <w:rPr>
          <w:rFonts w:eastAsia="仿宋_GB2312" w:hint="eastAsia"/>
          <w:sz w:val="24"/>
          <w:szCs w:val="24"/>
        </w:rPr>
        <w:t>清晰</w:t>
      </w:r>
      <w:r w:rsidRPr="000557C0">
        <w:rPr>
          <w:rFonts w:eastAsia="仿宋_GB2312"/>
          <w:sz w:val="24"/>
          <w:szCs w:val="24"/>
        </w:rPr>
        <w:t>有效营业执照、资质证书</w:t>
      </w:r>
      <w:r>
        <w:rPr>
          <w:rFonts w:eastAsia="仿宋_GB2312" w:hint="eastAsia"/>
          <w:sz w:val="24"/>
          <w:szCs w:val="24"/>
        </w:rPr>
        <w:t>副本</w:t>
      </w:r>
      <w:r w:rsidRPr="000557C0">
        <w:rPr>
          <w:rFonts w:eastAsia="仿宋_GB2312"/>
          <w:sz w:val="24"/>
          <w:szCs w:val="24"/>
        </w:rPr>
        <w:t>复印件</w:t>
      </w:r>
      <w:r>
        <w:rPr>
          <w:rFonts w:eastAsia="仿宋_GB2312" w:hint="eastAsia"/>
          <w:sz w:val="24"/>
          <w:szCs w:val="24"/>
        </w:rPr>
        <w:t>及业绩证明等材料复印件</w:t>
      </w:r>
      <w:r w:rsidRPr="000557C0">
        <w:rPr>
          <w:rFonts w:eastAsia="仿宋_GB2312"/>
          <w:sz w:val="24"/>
          <w:szCs w:val="24"/>
        </w:rPr>
        <w:t>，上述资料均需逐页加盖公章后密封，并在密封处加盖公章。请于</w:t>
      </w:r>
      <w:r w:rsidR="00754AA0">
        <w:rPr>
          <w:rFonts w:eastAsia="仿宋_GB2312" w:hint="eastAsia"/>
          <w:sz w:val="24"/>
          <w:szCs w:val="24"/>
          <w:u w:val="single"/>
        </w:rPr>
        <w:t>2023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A07171" w:rsidRPr="00E847D4">
        <w:rPr>
          <w:rFonts w:eastAsia="仿宋_GB2312"/>
          <w:sz w:val="24"/>
          <w:szCs w:val="24"/>
        </w:rPr>
        <w:t>年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754AA0">
        <w:rPr>
          <w:rFonts w:eastAsia="仿宋_GB2312" w:hint="eastAsia"/>
          <w:sz w:val="24"/>
          <w:szCs w:val="24"/>
          <w:u w:val="single"/>
        </w:rPr>
        <w:t>2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A07171" w:rsidRPr="00E847D4">
        <w:rPr>
          <w:rFonts w:eastAsia="仿宋_GB2312"/>
          <w:sz w:val="24"/>
          <w:szCs w:val="24"/>
        </w:rPr>
        <w:t>月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754AA0">
        <w:rPr>
          <w:rFonts w:eastAsia="仿宋_GB2312" w:hint="eastAsia"/>
          <w:sz w:val="24"/>
          <w:szCs w:val="24"/>
          <w:u w:val="single"/>
        </w:rPr>
        <w:t>7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A07171" w:rsidRPr="00E847D4">
        <w:rPr>
          <w:rFonts w:eastAsia="仿宋_GB2312"/>
          <w:sz w:val="24"/>
          <w:szCs w:val="24"/>
        </w:rPr>
        <w:t>日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754AA0">
        <w:rPr>
          <w:rFonts w:eastAsia="仿宋_GB2312" w:hint="eastAsia"/>
          <w:sz w:val="24"/>
          <w:szCs w:val="24"/>
          <w:u w:val="single"/>
        </w:rPr>
        <w:t>10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A07171" w:rsidRPr="00E847D4">
        <w:rPr>
          <w:rFonts w:eastAsia="仿宋_GB2312" w:hint="eastAsia"/>
          <w:sz w:val="24"/>
          <w:szCs w:val="24"/>
        </w:rPr>
        <w:t>时</w:t>
      </w:r>
      <w:r w:rsidRPr="000557C0">
        <w:rPr>
          <w:rFonts w:eastAsia="仿宋_GB2312" w:hint="eastAsia"/>
          <w:sz w:val="24"/>
          <w:szCs w:val="24"/>
        </w:rPr>
        <w:t>前</w:t>
      </w:r>
      <w:r w:rsidRPr="000557C0">
        <w:rPr>
          <w:rFonts w:eastAsia="仿宋_GB2312"/>
          <w:sz w:val="24"/>
          <w:szCs w:val="24"/>
        </w:rPr>
        <w:t>密封报送我公司。联系人：</w:t>
      </w:r>
      <w:r w:rsidR="00A07171" w:rsidRPr="000557C0">
        <w:rPr>
          <w:rFonts w:eastAsia="仿宋_GB2312"/>
          <w:sz w:val="24"/>
          <w:szCs w:val="24"/>
          <w:u w:val="single"/>
        </w:rPr>
        <w:t xml:space="preserve"> </w:t>
      </w:r>
      <w:r w:rsidR="00A07171">
        <w:rPr>
          <w:rFonts w:eastAsia="仿宋_GB2312"/>
          <w:sz w:val="24"/>
          <w:szCs w:val="24"/>
          <w:u w:val="single"/>
        </w:rPr>
        <w:t xml:space="preserve"> </w:t>
      </w:r>
      <w:r w:rsidR="00754AA0">
        <w:rPr>
          <w:rFonts w:eastAsia="仿宋_GB2312"/>
          <w:sz w:val="24"/>
          <w:szCs w:val="24"/>
          <w:u w:val="single"/>
        </w:rPr>
        <w:t>卢丹灵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A07171" w:rsidRPr="00E847D4">
        <w:rPr>
          <w:rFonts w:eastAsia="仿宋_GB2312"/>
          <w:sz w:val="24"/>
          <w:szCs w:val="24"/>
        </w:rPr>
        <w:t>，电话：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754AA0">
        <w:rPr>
          <w:rFonts w:eastAsia="仿宋_GB2312" w:hint="eastAsia"/>
          <w:sz w:val="24"/>
          <w:szCs w:val="24"/>
          <w:u w:val="single"/>
        </w:rPr>
        <w:t>18224422797</w:t>
      </w:r>
      <w:r w:rsidR="00A07171" w:rsidRPr="00E847D4">
        <w:rPr>
          <w:rFonts w:eastAsia="仿宋_GB2312"/>
          <w:sz w:val="24"/>
          <w:szCs w:val="24"/>
          <w:u w:val="single"/>
        </w:rPr>
        <w:t xml:space="preserve"> </w:t>
      </w:r>
      <w:r w:rsidR="00A07171" w:rsidRPr="00E847D4">
        <w:rPr>
          <w:rFonts w:eastAsia="仿宋_GB2312"/>
          <w:sz w:val="24"/>
          <w:szCs w:val="24"/>
        </w:rPr>
        <w:t>，</w:t>
      </w:r>
      <w:r w:rsidRPr="000557C0">
        <w:rPr>
          <w:rFonts w:eastAsia="仿宋_GB2312"/>
          <w:sz w:val="24"/>
          <w:szCs w:val="24"/>
        </w:rPr>
        <w:t>递交地址：</w:t>
      </w:r>
      <w:r w:rsidRPr="000557C0">
        <w:rPr>
          <w:rFonts w:eastAsia="仿宋_GB2312"/>
          <w:sz w:val="24"/>
          <w:szCs w:val="24"/>
          <w:u w:val="single"/>
        </w:rPr>
        <w:t>成都市太升北路</w:t>
      </w:r>
      <w:r w:rsidRPr="000557C0">
        <w:rPr>
          <w:rFonts w:eastAsia="仿宋_GB2312"/>
          <w:sz w:val="24"/>
          <w:szCs w:val="24"/>
          <w:u w:val="single"/>
        </w:rPr>
        <w:t>35</w:t>
      </w:r>
      <w:r w:rsidRPr="000557C0">
        <w:rPr>
          <w:rFonts w:eastAsia="仿宋_GB2312"/>
          <w:sz w:val="24"/>
          <w:szCs w:val="24"/>
          <w:u w:val="single"/>
        </w:rPr>
        <w:t>号二楼</w:t>
      </w:r>
      <w:r w:rsidRPr="000557C0">
        <w:rPr>
          <w:rFonts w:eastAsia="仿宋_GB2312"/>
          <w:sz w:val="24"/>
          <w:szCs w:val="24"/>
          <w:u w:val="single"/>
        </w:rPr>
        <w:t>B</w:t>
      </w:r>
      <w:r w:rsidRPr="000557C0">
        <w:rPr>
          <w:rFonts w:eastAsia="仿宋_GB2312"/>
          <w:sz w:val="24"/>
          <w:szCs w:val="24"/>
          <w:u w:val="single"/>
        </w:rPr>
        <w:t>区会议室</w:t>
      </w:r>
      <w:r w:rsidRPr="000557C0">
        <w:rPr>
          <w:rFonts w:eastAsia="仿宋_GB2312"/>
          <w:sz w:val="24"/>
          <w:szCs w:val="24"/>
        </w:rPr>
        <w:t>。</w:t>
      </w:r>
      <w:r w:rsidRPr="000557C0">
        <w:rPr>
          <w:rFonts w:eastAsia="仿宋_GB2312" w:hint="eastAsia"/>
          <w:sz w:val="24"/>
          <w:szCs w:val="24"/>
        </w:rPr>
        <w:t>报价文件必须胶装提交。</w:t>
      </w:r>
    </w:p>
    <w:p w14:paraId="7E7263D1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0557C0">
        <w:rPr>
          <w:rFonts w:eastAsia="仿宋_GB2312"/>
          <w:sz w:val="24"/>
          <w:szCs w:val="24"/>
        </w:rPr>
        <w:t>（</w:t>
      </w:r>
      <w:r w:rsidRPr="000557C0">
        <w:rPr>
          <w:rFonts w:eastAsia="仿宋_GB2312" w:hint="eastAsia"/>
          <w:sz w:val="24"/>
          <w:szCs w:val="24"/>
        </w:rPr>
        <w:t>九</w:t>
      </w:r>
      <w:r w:rsidRPr="000557C0">
        <w:rPr>
          <w:rFonts w:eastAsia="仿宋_GB2312"/>
          <w:sz w:val="24"/>
          <w:szCs w:val="24"/>
        </w:rPr>
        <w:t>）有以下情形之一的报价文件均为无效报价。</w:t>
      </w:r>
    </w:p>
    <w:p w14:paraId="056C3820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1.</w:t>
      </w:r>
      <w:r w:rsidRPr="001A5B54">
        <w:rPr>
          <w:rFonts w:eastAsia="仿宋_GB2312" w:hint="eastAsia"/>
          <w:sz w:val="24"/>
          <w:szCs w:val="24"/>
        </w:rPr>
        <w:t>未按要求签署和密封的报价函；</w:t>
      </w:r>
    </w:p>
    <w:p w14:paraId="23B1C605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2.</w:t>
      </w:r>
      <w:r w:rsidRPr="001A5B54">
        <w:rPr>
          <w:rFonts w:eastAsia="仿宋_GB2312" w:hint="eastAsia"/>
          <w:sz w:val="24"/>
          <w:szCs w:val="24"/>
        </w:rPr>
        <w:t>未按照询价文件内容及要求编写；</w:t>
      </w:r>
    </w:p>
    <w:p w14:paraId="76066F9A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3.</w:t>
      </w:r>
      <w:r w:rsidRPr="001A5B54">
        <w:rPr>
          <w:rFonts w:eastAsia="仿宋_GB2312" w:hint="eastAsia"/>
          <w:sz w:val="24"/>
          <w:szCs w:val="24"/>
        </w:rPr>
        <w:t>超过最高限价的报价；</w:t>
      </w:r>
    </w:p>
    <w:p w14:paraId="6FF45337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4.</w:t>
      </w:r>
      <w:r w:rsidRPr="001A5B54">
        <w:rPr>
          <w:rFonts w:eastAsia="仿宋_GB2312" w:hint="eastAsia"/>
          <w:sz w:val="24"/>
          <w:szCs w:val="24"/>
        </w:rPr>
        <w:t>未在规定时间递交至规定地点的报价函；</w:t>
      </w:r>
    </w:p>
    <w:p w14:paraId="0B2950F5" w14:textId="77777777" w:rsidR="00CF5B6E" w:rsidRPr="001A5B54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5.</w:t>
      </w:r>
      <w:r w:rsidRPr="001A5B54">
        <w:rPr>
          <w:rFonts w:eastAsia="仿宋_GB2312" w:hint="eastAsia"/>
          <w:sz w:val="24"/>
          <w:szCs w:val="24"/>
        </w:rPr>
        <w:t>单位负责人为同一人或存在控股、管理关系的不同单位，不得参加同一标段报价，否则，相关投标无效。</w:t>
      </w:r>
    </w:p>
    <w:p w14:paraId="4B1370BD" w14:textId="77777777" w:rsidR="00CF5B6E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A5B54">
        <w:rPr>
          <w:rFonts w:eastAsia="仿宋_GB2312" w:hint="eastAsia"/>
          <w:sz w:val="24"/>
          <w:szCs w:val="24"/>
        </w:rPr>
        <w:t>6.</w:t>
      </w:r>
      <w:r w:rsidRPr="001A5B54">
        <w:rPr>
          <w:rFonts w:eastAsia="仿宋_GB2312" w:hint="eastAsia"/>
          <w:sz w:val="24"/>
          <w:szCs w:val="24"/>
        </w:rPr>
        <w:t>相关法律法规规定的其他情形等。</w:t>
      </w:r>
    </w:p>
    <w:p w14:paraId="43D8E32B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（</w:t>
      </w:r>
      <w:r w:rsidRPr="00102CAB">
        <w:rPr>
          <w:rFonts w:eastAsia="仿宋_GB2312" w:hint="eastAsia"/>
          <w:sz w:val="24"/>
          <w:szCs w:val="24"/>
        </w:rPr>
        <w:t>十</w:t>
      </w:r>
      <w:r w:rsidRPr="00102CAB">
        <w:rPr>
          <w:rFonts w:eastAsia="仿宋_GB2312"/>
          <w:sz w:val="24"/>
          <w:szCs w:val="24"/>
        </w:rPr>
        <w:t>）重新询价的情形：</w:t>
      </w:r>
    </w:p>
    <w:p w14:paraId="728FC0A9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1.</w:t>
      </w:r>
      <w:r w:rsidRPr="00102CAB">
        <w:rPr>
          <w:rFonts w:eastAsia="仿宋_GB2312" w:hint="eastAsia"/>
          <w:sz w:val="24"/>
          <w:szCs w:val="24"/>
        </w:rPr>
        <w:t>报价截止时间（同上）按时送达的报价文件不足三家；</w:t>
      </w:r>
    </w:p>
    <w:p w14:paraId="0FDEFDA5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2</w:t>
      </w:r>
      <w:r w:rsidRPr="00102CAB">
        <w:rPr>
          <w:rFonts w:eastAsia="仿宋_GB2312" w:hint="eastAsia"/>
          <w:sz w:val="24"/>
          <w:szCs w:val="24"/>
        </w:rPr>
        <w:t>.</w:t>
      </w:r>
      <w:r w:rsidRPr="00102CAB">
        <w:rPr>
          <w:rFonts w:eastAsia="仿宋_GB2312" w:hint="eastAsia"/>
          <w:sz w:val="24"/>
          <w:szCs w:val="24"/>
        </w:rPr>
        <w:t>经评审后，有效报价不足三家；</w:t>
      </w:r>
    </w:p>
    <w:p w14:paraId="78B56C4B" w14:textId="77777777" w:rsidR="00CF5B6E" w:rsidRPr="00102CAB" w:rsidRDefault="00CF5B6E" w:rsidP="00CF5B6E">
      <w:pPr>
        <w:widowControl/>
        <w:spacing w:line="420" w:lineRule="atLeast"/>
        <w:ind w:firstLineChars="200" w:firstLine="480"/>
        <w:jc w:val="left"/>
        <w:rPr>
          <w:rFonts w:eastAsia="仿宋_GB2312"/>
          <w:sz w:val="24"/>
          <w:szCs w:val="24"/>
        </w:rPr>
      </w:pPr>
      <w:r w:rsidRPr="00102CAB">
        <w:rPr>
          <w:rFonts w:eastAsia="仿宋_GB2312"/>
          <w:sz w:val="24"/>
          <w:szCs w:val="24"/>
        </w:rPr>
        <w:t>3</w:t>
      </w:r>
      <w:r w:rsidRPr="00102CAB">
        <w:rPr>
          <w:rFonts w:eastAsia="仿宋_GB2312" w:hint="eastAsia"/>
          <w:sz w:val="24"/>
          <w:szCs w:val="24"/>
        </w:rPr>
        <w:t>.</w:t>
      </w:r>
      <w:r w:rsidRPr="00102CAB">
        <w:rPr>
          <w:rFonts w:eastAsia="仿宋_GB2312"/>
          <w:sz w:val="24"/>
          <w:szCs w:val="24"/>
        </w:rPr>
        <w:t>中标供应商无故放弃中标，则对该项目重新进行询价采购，同时该供应商将被清退出合格供应商库，禁入期按我公司外部供应采购管理办法执行。</w:t>
      </w:r>
    </w:p>
    <w:p w14:paraId="630872C7" w14:textId="77777777" w:rsidR="00CF5B6E" w:rsidRDefault="00CF5B6E" w:rsidP="00CF5B6E">
      <w:pPr>
        <w:adjustRightInd w:val="0"/>
        <w:spacing w:line="420" w:lineRule="atLeast"/>
        <w:ind w:firstLine="200"/>
        <w:rPr>
          <w:rFonts w:eastAsia="仿宋_GB2312"/>
          <w:sz w:val="24"/>
          <w:szCs w:val="24"/>
        </w:rPr>
      </w:pPr>
      <w:r w:rsidRPr="00102CAB">
        <w:rPr>
          <w:rFonts w:eastAsia="仿宋_GB2312" w:hint="eastAsia"/>
          <w:sz w:val="24"/>
          <w:szCs w:val="24"/>
        </w:rPr>
        <w:t>（十一）</w:t>
      </w:r>
      <w:r>
        <w:rPr>
          <w:rFonts w:eastAsia="仿宋_GB2312" w:hint="eastAsia"/>
          <w:sz w:val="24"/>
          <w:szCs w:val="24"/>
        </w:rPr>
        <w:t>评审方式：</w:t>
      </w:r>
      <w:r w:rsidRPr="00102CAB">
        <w:rPr>
          <w:rFonts w:eastAsia="仿宋_GB2312" w:hint="eastAsia"/>
          <w:sz w:val="24"/>
          <w:szCs w:val="24"/>
        </w:rPr>
        <w:t>在符合采购需求、质量和服务相等的前提下，确定最低</w:t>
      </w:r>
      <w:bookmarkStart w:id="1" w:name="_Hlk108433012"/>
      <w:r>
        <w:rPr>
          <w:rFonts w:eastAsia="仿宋_GB2312" w:hint="eastAsia"/>
          <w:sz w:val="24"/>
          <w:szCs w:val="24"/>
        </w:rPr>
        <w:t>有效</w:t>
      </w:r>
      <w:bookmarkEnd w:id="1"/>
      <w:r w:rsidRPr="00102CAB">
        <w:rPr>
          <w:rFonts w:eastAsia="仿宋_GB2312" w:hint="eastAsia"/>
          <w:sz w:val="24"/>
          <w:szCs w:val="24"/>
        </w:rPr>
        <w:t>报价的供应商为成交供应商。</w:t>
      </w:r>
    </w:p>
    <w:p w14:paraId="56282E1C" w14:textId="77777777" w:rsidR="00CF5B6E" w:rsidRPr="001B6415" w:rsidRDefault="00CF5B6E" w:rsidP="00CF5B6E">
      <w:pPr>
        <w:adjustRightInd w:val="0"/>
        <w:spacing w:line="420" w:lineRule="atLeast"/>
        <w:ind w:firstLine="200"/>
        <w:rPr>
          <w:rFonts w:eastAsia="仿宋_GB2312"/>
          <w:sz w:val="24"/>
          <w:szCs w:val="24"/>
        </w:rPr>
      </w:pPr>
      <w:r w:rsidRPr="001B6415">
        <w:rPr>
          <w:rFonts w:eastAsia="仿宋_GB2312" w:hint="eastAsia"/>
          <w:sz w:val="24"/>
          <w:szCs w:val="24"/>
        </w:rPr>
        <w:t>（十二）我公司和供应商应当自工作通知单发出之日起</w:t>
      </w:r>
      <w:r w:rsidRPr="001B6415">
        <w:rPr>
          <w:rFonts w:eastAsia="仿宋_GB2312" w:hint="eastAsia"/>
          <w:sz w:val="24"/>
          <w:szCs w:val="24"/>
        </w:rPr>
        <w:t>30</w:t>
      </w:r>
      <w:r w:rsidRPr="001B6415">
        <w:rPr>
          <w:rFonts w:eastAsia="仿宋_GB2312" w:hint="eastAsia"/>
          <w:sz w:val="24"/>
          <w:szCs w:val="24"/>
        </w:rPr>
        <w:t>个工作日内，根据询价文件和供应商的报价文件订立书面合同。</w:t>
      </w:r>
    </w:p>
    <w:p w14:paraId="52F82451" w14:textId="77777777" w:rsidR="00EC14E5" w:rsidRPr="00356278" w:rsidRDefault="00EC14E5" w:rsidP="00EC14E5">
      <w:pPr>
        <w:adjustRightInd w:val="0"/>
        <w:spacing w:line="276" w:lineRule="auto"/>
        <w:ind w:firstLine="480"/>
        <w:rPr>
          <w:rFonts w:ascii="仿宋_GB2312" w:eastAsia="仿宋_GB2312"/>
          <w:snapToGrid w:val="0"/>
          <w:sz w:val="24"/>
          <w:szCs w:val="24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 xml:space="preserve"> </w:t>
      </w:r>
    </w:p>
    <w:p w14:paraId="149615EA" w14:textId="77777777" w:rsidR="00EC14E5" w:rsidRDefault="00EC14E5" w:rsidP="00EC14E5">
      <w:pPr>
        <w:widowControl/>
        <w:spacing w:line="276" w:lineRule="auto"/>
        <w:jc w:val="left"/>
        <w:rPr>
          <w:rFonts w:ascii="仿宋_GB2312" w:eastAsia="仿宋_GB2312"/>
          <w:snapToGrid w:val="0"/>
          <w:sz w:val="24"/>
          <w:szCs w:val="24"/>
        </w:rPr>
      </w:pPr>
    </w:p>
    <w:p w14:paraId="5CD3675B" w14:textId="77777777" w:rsidR="00EC14E5" w:rsidRDefault="00EC14E5" w:rsidP="00EC14E5">
      <w:pPr>
        <w:widowControl/>
        <w:spacing w:line="276" w:lineRule="auto"/>
        <w:jc w:val="left"/>
        <w:rPr>
          <w:rFonts w:ascii="仿宋_GB2312" w:eastAsia="仿宋_GB2312"/>
          <w:snapToGrid w:val="0"/>
          <w:sz w:val="24"/>
          <w:szCs w:val="24"/>
          <w:u w:val="single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>附件：1</w:t>
      </w:r>
      <w:r>
        <w:rPr>
          <w:rFonts w:ascii="仿宋_GB2312" w:eastAsia="仿宋_GB2312"/>
          <w:snapToGrid w:val="0"/>
          <w:sz w:val="24"/>
          <w:szCs w:val="24"/>
        </w:rPr>
        <w:t>.</w:t>
      </w:r>
      <w:r>
        <w:rPr>
          <w:rFonts w:ascii="仿宋_GB2312" w:eastAsia="仿宋_GB2312" w:hint="eastAsia"/>
          <w:snapToGrid w:val="0"/>
          <w:sz w:val="24"/>
          <w:szCs w:val="24"/>
          <w:u w:val="single"/>
        </w:rPr>
        <w:t>《外部供应项目技术要求》</w:t>
      </w:r>
    </w:p>
    <w:p w14:paraId="3530F47D" w14:textId="77777777" w:rsidR="00EC14E5" w:rsidRDefault="00EC14E5" w:rsidP="00EC14E5">
      <w:pPr>
        <w:adjustRightInd w:val="0"/>
        <w:spacing w:line="276" w:lineRule="auto"/>
        <w:ind w:firstLine="480"/>
        <w:jc w:val="left"/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</w:pPr>
      <w:r>
        <w:rPr>
          <w:rFonts w:ascii="仿宋_GB2312" w:eastAsia="仿宋_GB2312" w:hint="eastAsia"/>
          <w:snapToGrid w:val="0"/>
          <w:sz w:val="24"/>
          <w:szCs w:val="24"/>
        </w:rPr>
        <w:t xml:space="preserve"> </w:t>
      </w:r>
      <w:r>
        <w:rPr>
          <w:rFonts w:ascii="仿宋_GB2312" w:eastAsia="仿宋_GB2312"/>
          <w:snapToGrid w:val="0"/>
          <w:sz w:val="24"/>
          <w:szCs w:val="24"/>
        </w:rPr>
        <w:t xml:space="preserve"> 2.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 xml:space="preserve"> 询价采购商报价函</w:t>
      </w:r>
      <w:r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  <w:t>(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格式</w:t>
      </w:r>
      <w:r>
        <w:rPr>
          <w:rFonts w:ascii="仿宋_GB2312" w:eastAsia="仿宋_GB2312" w:hAnsi="宋体"/>
          <w:snapToGrid w:val="0"/>
          <w:kern w:val="0"/>
          <w:sz w:val="24"/>
          <w:szCs w:val="24"/>
          <w:u w:val="single"/>
        </w:rPr>
        <w:t>)</w:t>
      </w:r>
    </w:p>
    <w:p w14:paraId="153EEC18" w14:textId="77777777" w:rsidR="00EC14E5" w:rsidRPr="00663D1D" w:rsidRDefault="00EC14E5" w:rsidP="00EC14E5">
      <w:pPr>
        <w:adjustRightInd w:val="0"/>
        <w:spacing w:line="276" w:lineRule="auto"/>
        <w:ind w:firstLine="480"/>
        <w:jc w:val="left"/>
        <w:rPr>
          <w:rFonts w:ascii="仿宋_GB2312" w:eastAsia="仿宋_GB2312"/>
          <w:snapToGrid w:val="0"/>
          <w:sz w:val="24"/>
          <w:szCs w:val="24"/>
          <w:u w:val="single"/>
        </w:rPr>
      </w:pPr>
    </w:p>
    <w:p w14:paraId="29F41529" w14:textId="77777777" w:rsidR="00EC14E5" w:rsidRDefault="00EC14E5" w:rsidP="00EC14E5">
      <w:pPr>
        <w:adjustRightInd w:val="0"/>
        <w:spacing w:line="276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</w:t>
      </w:r>
      <w:r>
        <w:rPr>
          <w:rFonts w:ascii="宋体" w:hAnsi="宋体"/>
          <w:sz w:val="24"/>
          <w:szCs w:val="24"/>
        </w:rPr>
        <w:t xml:space="preserve">        </w:t>
      </w:r>
    </w:p>
    <w:p w14:paraId="13DC8177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0D5F7538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2220A7A8" w14:textId="77777777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z w:val="24"/>
          <w:szCs w:val="24"/>
        </w:rPr>
      </w:pPr>
    </w:p>
    <w:p w14:paraId="59CCA85A" w14:textId="77777777" w:rsidR="00EC14E5" w:rsidRDefault="00EC14E5" w:rsidP="00EC14E5">
      <w:pPr>
        <w:adjustRightInd w:val="0"/>
        <w:spacing w:line="276" w:lineRule="auto"/>
        <w:ind w:firstLineChars="1700" w:firstLine="40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四川省交通勘察设计研究院有限公司</w:t>
      </w:r>
    </w:p>
    <w:p w14:paraId="1B637A1C" w14:textId="754A4CC1" w:rsidR="00EC14E5" w:rsidRDefault="00EC14E5" w:rsidP="00EC14E5">
      <w:pPr>
        <w:adjustRightInd w:val="0"/>
        <w:spacing w:line="276" w:lineRule="auto"/>
        <w:ind w:firstLine="48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20</w:t>
      </w:r>
      <w:r>
        <w:rPr>
          <w:rFonts w:ascii="仿宋_GB2312" w:eastAsia="仿宋_GB2312" w:hAnsi="宋体"/>
          <w:sz w:val="24"/>
          <w:szCs w:val="24"/>
          <w:u w:val="single"/>
        </w:rPr>
        <w:t>2</w:t>
      </w:r>
      <w:r w:rsidR="00E847D4">
        <w:rPr>
          <w:rFonts w:ascii="仿宋_GB2312" w:eastAsia="仿宋_GB2312" w:hAnsi="宋体" w:hint="eastAsia"/>
          <w:sz w:val="24"/>
          <w:szCs w:val="24"/>
          <w:u w:val="single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年</w:t>
      </w:r>
      <w:r w:rsidR="00DD6BAB">
        <w:rPr>
          <w:rFonts w:ascii="仿宋_GB2312" w:eastAsia="仿宋_GB2312" w:hAnsi="宋体" w:hint="eastAsia"/>
          <w:sz w:val="24"/>
          <w:szCs w:val="24"/>
          <w:u w:val="single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月</w:t>
      </w:r>
      <w:r w:rsidR="00DD6BAB">
        <w:rPr>
          <w:rFonts w:ascii="仿宋_GB2312" w:eastAsia="仿宋_GB2312" w:hAnsi="宋体" w:hint="eastAsia"/>
          <w:sz w:val="24"/>
          <w:szCs w:val="24"/>
          <w:u w:val="single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日</w:t>
      </w:r>
    </w:p>
    <w:p w14:paraId="52504FD9" w14:textId="77777777" w:rsidR="00EC14E5" w:rsidRDefault="00EC14E5" w:rsidP="00EC14E5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E142334" w14:textId="77777777" w:rsidR="00EC14E5" w:rsidRPr="00426D2E" w:rsidRDefault="00EC14E5" w:rsidP="00EC14E5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FA6916B" w14:textId="77777777" w:rsidR="00CB7AA3" w:rsidRDefault="00CB7AA3" w:rsidP="00426D2E"/>
    <w:p w14:paraId="542577F5" w14:textId="77777777" w:rsidR="00CB7AA3" w:rsidRDefault="00CB7AA3" w:rsidP="00426D2E"/>
    <w:p w14:paraId="6FAE35A9" w14:textId="74A13942" w:rsidR="008902A4" w:rsidRDefault="008902A4" w:rsidP="00426D2E"/>
    <w:p w14:paraId="7ABEE066" w14:textId="7A56DDF2" w:rsidR="00CB7AA3" w:rsidRDefault="00CB7AA3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</w:t>
      </w:r>
      <w:r>
        <w:rPr>
          <w:rFonts w:ascii="仿宋_GB2312" w:eastAsia="仿宋_GB2312" w:hAnsi="宋体"/>
          <w:snapToGrid w:val="0"/>
          <w:kern w:val="0"/>
          <w:sz w:val="24"/>
          <w:szCs w:val="24"/>
        </w:rPr>
        <w:t>1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：《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  <w:u w:val="single"/>
        </w:rPr>
        <w:t>外部供应项目技术要求</w:t>
      </w: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》</w:t>
      </w:r>
    </w:p>
    <w:p w14:paraId="718D8CD0" w14:textId="3D027623" w:rsidR="000872EA" w:rsidRDefault="000872EA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27AF2CF" w14:textId="77777777" w:rsidR="000872EA" w:rsidRDefault="000872EA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572B7D0" w14:textId="77777777" w:rsidR="000872EA" w:rsidRDefault="000872EA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2988"/>
        <w:gridCol w:w="1512"/>
        <w:gridCol w:w="1190"/>
        <w:gridCol w:w="1785"/>
      </w:tblGrid>
      <w:tr w:rsidR="00CF19E5" w14:paraId="011CEF84" w14:textId="77777777" w:rsidTr="00200E6F">
        <w:trPr>
          <w:cantSplit/>
          <w:trHeight w:val="397"/>
          <w:jc w:val="center"/>
        </w:trPr>
        <w:tc>
          <w:tcPr>
            <w:tcW w:w="1499" w:type="dxa"/>
            <w:vAlign w:val="center"/>
          </w:tcPr>
          <w:p w14:paraId="587F21F9" w14:textId="77777777" w:rsidR="00CF19E5" w:rsidRDefault="00CF19E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采购项目名称</w:t>
            </w:r>
          </w:p>
        </w:tc>
        <w:tc>
          <w:tcPr>
            <w:tcW w:w="4500" w:type="dxa"/>
            <w:gridSpan w:val="2"/>
            <w:vAlign w:val="center"/>
          </w:tcPr>
          <w:p w14:paraId="204732EA" w14:textId="69D5C594" w:rsidR="00CF19E5" w:rsidRDefault="00CD5C2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proofErr w:type="gramStart"/>
            <w:r w:rsidRPr="00CD5C25">
              <w:rPr>
                <w:rFonts w:hint="eastAsia"/>
                <w:color w:val="000000"/>
                <w:shd w:val="clear" w:color="auto" w:fill="FFFFFF"/>
              </w:rPr>
              <w:t>泸州港</w:t>
            </w:r>
            <w:proofErr w:type="gramEnd"/>
            <w:r w:rsidRPr="00CD5C25">
              <w:rPr>
                <w:rFonts w:hint="eastAsia"/>
                <w:color w:val="000000"/>
                <w:shd w:val="clear" w:color="auto" w:fill="FFFFFF"/>
              </w:rPr>
              <w:t>多用途码头二期续建工程（Ⅲ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-2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标段）仓库及附属用房施工图设计及后期服务外部供应采购</w:t>
            </w:r>
          </w:p>
        </w:tc>
        <w:tc>
          <w:tcPr>
            <w:tcW w:w="1190" w:type="dxa"/>
            <w:vAlign w:val="center"/>
          </w:tcPr>
          <w:p w14:paraId="6678EC3C" w14:textId="77777777" w:rsidR="00CF19E5" w:rsidRDefault="00CF19E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工程地点</w:t>
            </w:r>
          </w:p>
        </w:tc>
        <w:tc>
          <w:tcPr>
            <w:tcW w:w="1785" w:type="dxa"/>
            <w:vAlign w:val="center"/>
          </w:tcPr>
          <w:p w14:paraId="480BA099" w14:textId="186115C0" w:rsidR="00CF19E5" w:rsidRDefault="00CD5C25" w:rsidP="00200E6F">
            <w:pPr>
              <w:spacing w:line="320" w:lineRule="exact"/>
              <w:jc w:val="center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泸州</w:t>
            </w:r>
            <w:r w:rsidR="006D09A5">
              <w:rPr>
                <w:rFonts w:hint="eastAsia"/>
                <w:color w:val="000000"/>
                <w:shd w:val="clear" w:color="auto" w:fill="FFFFFF"/>
              </w:rPr>
              <w:t>市</w:t>
            </w:r>
          </w:p>
        </w:tc>
      </w:tr>
      <w:tr w:rsidR="00CF19E5" w14:paraId="22C00213" w14:textId="77777777" w:rsidTr="00200E6F">
        <w:trPr>
          <w:cantSplit/>
          <w:trHeight w:val="1311"/>
          <w:jc w:val="center"/>
        </w:trPr>
        <w:tc>
          <w:tcPr>
            <w:tcW w:w="8974" w:type="dxa"/>
            <w:gridSpan w:val="5"/>
          </w:tcPr>
          <w:p w14:paraId="4E1D5DF0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项目</w:t>
            </w:r>
            <w:r>
              <w:rPr>
                <w:rFonts w:hAnsi="宋体" w:hint="eastAsia"/>
                <w:snapToGrid w:val="0"/>
                <w:kern w:val="0"/>
              </w:rPr>
              <w:t>基本</w:t>
            </w:r>
            <w:r>
              <w:rPr>
                <w:rFonts w:hAnsi="宋体"/>
                <w:snapToGrid w:val="0"/>
                <w:kern w:val="0"/>
              </w:rPr>
              <w:t>情况：</w:t>
            </w:r>
          </w:p>
          <w:p w14:paraId="57A9A8DD" w14:textId="7D404E82" w:rsidR="00CF19E5" w:rsidRDefault="00CD5C2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proofErr w:type="gramStart"/>
            <w:r w:rsidRPr="00CD5C25">
              <w:rPr>
                <w:rFonts w:hint="eastAsia"/>
                <w:color w:val="000000"/>
                <w:shd w:val="clear" w:color="auto" w:fill="FFFFFF"/>
              </w:rPr>
              <w:t>泸州港</w:t>
            </w:r>
            <w:proofErr w:type="gramEnd"/>
            <w:r w:rsidRPr="00CD5C25">
              <w:rPr>
                <w:rFonts w:hint="eastAsia"/>
                <w:color w:val="000000"/>
                <w:shd w:val="clear" w:color="auto" w:fill="FFFFFF"/>
              </w:rPr>
              <w:t>多用途码头二期续建工程位于泸州市</w:t>
            </w:r>
            <w:proofErr w:type="gramStart"/>
            <w:r w:rsidRPr="00CD5C25">
              <w:rPr>
                <w:rFonts w:hint="eastAsia"/>
                <w:color w:val="000000"/>
                <w:shd w:val="clear" w:color="auto" w:fill="FFFFFF"/>
              </w:rPr>
              <w:t>罗汉乡</w:t>
            </w:r>
            <w:proofErr w:type="gramEnd"/>
            <w:r w:rsidRPr="00CD5C25">
              <w:rPr>
                <w:rFonts w:hint="eastAsia"/>
                <w:color w:val="000000"/>
                <w:shd w:val="clear" w:color="auto" w:fill="FFFFFF"/>
              </w:rPr>
              <w:t>泥大坝附近的长江左岸，沿长江上距泸州市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14km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，下距重庆市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235km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，建设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1000t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级，兼顾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3000t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级泊位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3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个。其中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7#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仓库及附属用房施工图设计属于钢结构设计类型，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7#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仓库建筑面积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9398.17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平方米，附属用房包括变电所及水泵房，建筑面积分别为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322.22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平方米和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110.08</w:t>
            </w:r>
            <w:r w:rsidRPr="00CD5C25">
              <w:rPr>
                <w:rFonts w:hint="eastAsia"/>
                <w:color w:val="000000"/>
                <w:shd w:val="clear" w:color="auto" w:fill="FFFFFF"/>
              </w:rPr>
              <w:t>平方米，分院无能力承担钢结构设计工作。本项目需委托外部供应商完成其施工图设计相关内容，并完成该项内容的后期服务。</w:t>
            </w:r>
          </w:p>
        </w:tc>
      </w:tr>
      <w:tr w:rsidR="00CF19E5" w14:paraId="7426617F" w14:textId="77777777" w:rsidTr="00200E6F">
        <w:trPr>
          <w:cantSplit/>
          <w:trHeight w:val="1032"/>
          <w:jc w:val="center"/>
        </w:trPr>
        <w:tc>
          <w:tcPr>
            <w:tcW w:w="8974" w:type="dxa"/>
            <w:gridSpan w:val="5"/>
          </w:tcPr>
          <w:p w14:paraId="3B1C59EF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</w:t>
            </w:r>
            <w:r>
              <w:rPr>
                <w:rFonts w:hAnsi="宋体"/>
                <w:snapToGrid w:val="0"/>
                <w:kern w:val="0"/>
              </w:rPr>
              <w:t>内容：</w:t>
            </w:r>
          </w:p>
          <w:p w14:paraId="49B30728" w14:textId="5D04164C" w:rsidR="00CF19E5" w:rsidRPr="001E081E" w:rsidRDefault="00C3445E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proofErr w:type="gramStart"/>
            <w:r w:rsidRPr="00C3445E">
              <w:rPr>
                <w:rFonts w:hint="eastAsia"/>
                <w:color w:val="000000"/>
                <w:shd w:val="clear" w:color="auto" w:fill="FFFFFF"/>
              </w:rPr>
              <w:t>泸州港</w:t>
            </w:r>
            <w:proofErr w:type="gramEnd"/>
            <w:r w:rsidRPr="00C3445E">
              <w:rPr>
                <w:rFonts w:hint="eastAsia"/>
                <w:color w:val="000000"/>
                <w:shd w:val="clear" w:color="auto" w:fill="FFFFFF"/>
              </w:rPr>
              <w:t>多用途码头二期续建工程（Ⅲ</w:t>
            </w:r>
            <w:r w:rsidRPr="00C3445E">
              <w:rPr>
                <w:rFonts w:hint="eastAsia"/>
                <w:color w:val="000000"/>
                <w:shd w:val="clear" w:color="auto" w:fill="FFFFFF"/>
              </w:rPr>
              <w:t>-2</w:t>
            </w:r>
            <w:r w:rsidRPr="00C3445E">
              <w:rPr>
                <w:rFonts w:hint="eastAsia"/>
                <w:color w:val="000000"/>
                <w:shd w:val="clear" w:color="auto" w:fill="FFFFFF"/>
              </w:rPr>
              <w:t>标段）施工图设计中</w:t>
            </w:r>
            <w:r w:rsidRPr="00C3445E">
              <w:rPr>
                <w:rFonts w:hint="eastAsia"/>
                <w:color w:val="000000"/>
                <w:shd w:val="clear" w:color="auto" w:fill="FFFFFF"/>
              </w:rPr>
              <w:t>7#</w:t>
            </w:r>
            <w:r w:rsidRPr="00C3445E">
              <w:rPr>
                <w:rFonts w:hint="eastAsia"/>
                <w:color w:val="000000"/>
                <w:shd w:val="clear" w:color="auto" w:fill="FFFFFF"/>
              </w:rPr>
              <w:t>仓库及附属用房施工图设计及后期服务。</w:t>
            </w:r>
          </w:p>
        </w:tc>
      </w:tr>
      <w:tr w:rsidR="00CF19E5" w14:paraId="524B7FFF" w14:textId="77777777" w:rsidTr="00200E6F">
        <w:trPr>
          <w:cantSplit/>
          <w:trHeight w:val="1018"/>
          <w:jc w:val="center"/>
        </w:trPr>
        <w:tc>
          <w:tcPr>
            <w:tcW w:w="8974" w:type="dxa"/>
            <w:gridSpan w:val="5"/>
          </w:tcPr>
          <w:p w14:paraId="7F77286A" w14:textId="77777777" w:rsidR="00CF19E5" w:rsidRPr="001E081E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 w:rsidRPr="001E081E">
              <w:rPr>
                <w:rFonts w:hAnsi="宋体" w:hint="eastAsia"/>
                <w:snapToGrid w:val="0"/>
                <w:kern w:val="0"/>
              </w:rPr>
              <w:t>使用技术标准及规范：</w:t>
            </w:r>
          </w:p>
          <w:p w14:paraId="76FFE6F0" w14:textId="04AC6297" w:rsidR="00CF19E5" w:rsidRDefault="00DF67E2" w:rsidP="002F3F57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国家现行有关法规、设计规范及资料、图集</w:t>
            </w:r>
            <w:r w:rsidR="00C3445E">
              <w:rPr>
                <w:rFonts w:hint="eastAsia"/>
                <w:color w:val="000000"/>
                <w:shd w:val="clear" w:color="auto" w:fill="FFFFFF"/>
              </w:rPr>
              <w:t>。</w:t>
            </w:r>
          </w:p>
        </w:tc>
      </w:tr>
      <w:tr w:rsidR="00CF19E5" w14:paraId="391886CC" w14:textId="77777777" w:rsidTr="00200E6F">
        <w:trPr>
          <w:cantSplit/>
          <w:trHeight w:val="1879"/>
          <w:jc w:val="center"/>
        </w:trPr>
        <w:tc>
          <w:tcPr>
            <w:tcW w:w="8974" w:type="dxa"/>
            <w:gridSpan w:val="5"/>
          </w:tcPr>
          <w:p w14:paraId="357A2863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/>
                <w:snapToGrid w:val="0"/>
                <w:kern w:val="0"/>
              </w:rPr>
              <w:t>技术要求：</w:t>
            </w:r>
          </w:p>
          <w:p w14:paraId="3B11E8B0" w14:textId="0B47FEF1" w:rsidR="00CF19E5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、满足国家、地方相关规范及政策的要求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、满足项目审查的要求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、满足业主功能、美观等的要求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hd w:val="clear" w:color="auto" w:fill="FFFFFF"/>
              </w:rPr>
              <w:t>、满足业主对造价控制的要求</w:t>
            </w:r>
          </w:p>
        </w:tc>
      </w:tr>
      <w:tr w:rsidR="00CF19E5" w14:paraId="5F7AAF07" w14:textId="77777777" w:rsidTr="00200E6F">
        <w:trPr>
          <w:cantSplit/>
          <w:trHeight w:val="1546"/>
          <w:jc w:val="center"/>
        </w:trPr>
        <w:tc>
          <w:tcPr>
            <w:tcW w:w="4487" w:type="dxa"/>
            <w:gridSpan w:val="2"/>
          </w:tcPr>
          <w:p w14:paraId="7CF8184C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采购方</w:t>
            </w:r>
            <w:r>
              <w:rPr>
                <w:rFonts w:hAnsi="宋体"/>
                <w:snapToGrid w:val="0"/>
                <w:kern w:val="0"/>
              </w:rPr>
              <w:t>提供的图件资料：</w:t>
            </w:r>
          </w:p>
          <w:p w14:paraId="54C913CB" w14:textId="0553400D" w:rsidR="00CF19E5" w:rsidRDefault="00DF67E2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完成本项目所需的相关资料。</w:t>
            </w:r>
          </w:p>
        </w:tc>
        <w:tc>
          <w:tcPr>
            <w:tcW w:w="4487" w:type="dxa"/>
            <w:gridSpan w:val="3"/>
          </w:tcPr>
          <w:p w14:paraId="41093A13" w14:textId="77777777" w:rsidR="00CF19E5" w:rsidRDefault="00CF19E5" w:rsidP="00200E6F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Ansi="宋体" w:hint="eastAsia"/>
                <w:snapToGrid w:val="0"/>
                <w:kern w:val="0"/>
              </w:rPr>
              <w:t>外部供应提交的</w:t>
            </w:r>
            <w:r>
              <w:rPr>
                <w:rFonts w:hAnsi="宋体"/>
                <w:snapToGrid w:val="0"/>
                <w:kern w:val="0"/>
              </w:rPr>
              <w:t>成果形式及要求：</w:t>
            </w:r>
          </w:p>
          <w:p w14:paraId="675FC0F7" w14:textId="753BE5A1" w:rsidR="00CF19E5" w:rsidRPr="00007999" w:rsidRDefault="00DF67E2" w:rsidP="00007999">
            <w:pPr>
              <w:spacing w:line="32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提交的成果文件为：方案，施工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图纸质版各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套，可编辑电子文件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份。</w:t>
            </w:r>
          </w:p>
        </w:tc>
      </w:tr>
    </w:tbl>
    <w:p w14:paraId="44BABC73" w14:textId="5A387991" w:rsidR="009A4F5E" w:rsidRPr="00CF19E5" w:rsidRDefault="009A4F5E" w:rsidP="00CB7AA3">
      <w:pPr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1CD422C" w14:textId="1936A8FD" w:rsidR="00426D2E" w:rsidRDefault="00426D2E" w:rsidP="00426D2E"/>
    <w:p w14:paraId="49350AAE" w14:textId="12E7A11C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B1C783A" w14:textId="6E3D26BA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3B03AFB9" w14:textId="17791351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AE6CC5E" w14:textId="233ADFA2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4A20725" w14:textId="76F8E03E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4BFA781" w14:textId="0789D8CF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4E4F219D" w14:textId="4CC96883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5BB59AE" w14:textId="5F6C5E39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B678DC4" w14:textId="2EB688F9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BB17A19" w14:textId="52A5C90D" w:rsidR="0062491C" w:rsidRDefault="0062491C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80B717C" w14:textId="77777777" w:rsidR="009A4F5E" w:rsidRDefault="009A4F5E" w:rsidP="00837724">
      <w:pPr>
        <w:adjustRightInd w:val="0"/>
        <w:spacing w:line="280" w:lineRule="exact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A54E82E" w14:textId="77777777" w:rsidR="00426D2E" w:rsidRDefault="00426D2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  <w:szCs w:val="24"/>
        </w:rPr>
        <w:t>附件2：</w:t>
      </w:r>
    </w:p>
    <w:p w14:paraId="5C3A164D" w14:textId="1A0D876D" w:rsidR="00555E16" w:rsidRDefault="00555E16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4113139" w14:textId="729A1C43" w:rsidR="009A4F5E" w:rsidRDefault="009A4F5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3B3E43" w14:textId="77777777" w:rsidR="009A4F5E" w:rsidRDefault="009A4F5E" w:rsidP="00426D2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777D885F" w14:textId="5EB45C4D" w:rsidR="00DF67E2" w:rsidRPr="00DF67E2" w:rsidRDefault="0028786A" w:rsidP="00DF67E2">
      <w:pPr>
        <w:widowControl/>
        <w:jc w:val="center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proofErr w:type="gramStart"/>
      <w:r w:rsidRPr="0028786A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泸州港</w:t>
      </w:r>
      <w:proofErr w:type="gramEnd"/>
      <w:r w:rsidRPr="0028786A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多用途码头二期续建工程（Ⅲ-2标段）仓库及附属用房施工图设计及后期服务</w:t>
      </w:r>
      <w:r w:rsidR="00DF67E2" w:rsidRPr="00DF67E2">
        <w:rPr>
          <w:rFonts w:ascii="宋体" w:hAnsi="宋体" w:hint="eastAsia"/>
          <w:b/>
          <w:snapToGrid w:val="0"/>
          <w:kern w:val="0"/>
          <w:sz w:val="32"/>
          <w:szCs w:val="32"/>
          <w:u w:val="single"/>
        </w:rPr>
        <w:t>外部供应采购</w:t>
      </w:r>
    </w:p>
    <w:p w14:paraId="49762482" w14:textId="0BB9EBC7" w:rsidR="00426D2E" w:rsidRDefault="00426D2E" w:rsidP="00426D2E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14:paraId="546366D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46C46BB" w14:textId="77777777" w:rsidR="00426D2E" w:rsidRPr="00147A30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089AF83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3D1EDE8D" w14:textId="77777777" w:rsidR="00CB7AA3" w:rsidRDefault="00CB7AA3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644C9645" w14:textId="77777777" w:rsidR="00426D2E" w:rsidRDefault="00426D2E" w:rsidP="00426D2E">
      <w:pPr>
        <w:widowControl/>
        <w:jc w:val="center"/>
        <w:rPr>
          <w:rFonts w:ascii="宋体" w:hAnsi="宋体"/>
          <w:snapToGrid w:val="0"/>
          <w:kern w:val="0"/>
          <w:sz w:val="72"/>
          <w:szCs w:val="72"/>
        </w:rPr>
      </w:pPr>
      <w:r>
        <w:rPr>
          <w:rFonts w:ascii="宋体" w:hAnsi="宋体" w:hint="eastAsia"/>
          <w:snapToGrid w:val="0"/>
          <w:kern w:val="0"/>
          <w:sz w:val="72"/>
          <w:szCs w:val="72"/>
        </w:rPr>
        <w:t>报 价 文 件</w:t>
      </w:r>
    </w:p>
    <w:p w14:paraId="52BCCC19" w14:textId="0321CD4D" w:rsidR="00426D2E" w:rsidRDefault="00426D2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42CDAD75" w14:textId="67843AF8" w:rsidR="00607ECE" w:rsidRDefault="00607EC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050E7D3A" w14:textId="7E421AE0" w:rsidR="00607ECE" w:rsidRDefault="00607ECE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490DF664" w14:textId="0D55B1E9" w:rsidR="00DF67E2" w:rsidRDefault="00DF67E2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B96FB02" w14:textId="77777777" w:rsidR="007C5FEC" w:rsidRDefault="007C5FEC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609849D5" w14:textId="77777777" w:rsidR="000872EA" w:rsidRDefault="000872EA" w:rsidP="00426D2E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14:paraId="2A4DE425" w14:textId="77777777" w:rsidR="00147A30" w:rsidRDefault="00147A30" w:rsidP="000872EA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002469CC" w14:textId="77777777" w:rsidR="00607ECE" w:rsidRDefault="00607ECE" w:rsidP="00AE1E8D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FEEAE4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报价单位：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（盖单位公章）</w:t>
      </w:r>
      <w:r>
        <w:rPr>
          <w:rFonts w:ascii="宋体" w:hAnsi="宋体"/>
          <w:snapToGrid w:val="0"/>
          <w:kern w:val="0"/>
          <w:sz w:val="32"/>
          <w:szCs w:val="32"/>
        </w:rPr>
        <w:t xml:space="preserve">                       </w:t>
      </w:r>
    </w:p>
    <w:p w14:paraId="729FBEEA" w14:textId="023AF87D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 xml:space="preserve">报价日期：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年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月</w:t>
      </w:r>
      <w:r>
        <w:rPr>
          <w:rFonts w:ascii="宋体" w:hAnsi="宋体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napToGrid w:val="0"/>
          <w:kern w:val="0"/>
          <w:sz w:val="32"/>
          <w:szCs w:val="32"/>
        </w:rPr>
        <w:t>日</w:t>
      </w:r>
    </w:p>
    <w:p w14:paraId="2B5B8F21" w14:textId="77777777" w:rsidR="00AE1E8D" w:rsidRDefault="00AE1E8D" w:rsidP="00426D2E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1BEA164F" w14:textId="77777777" w:rsidR="00147A30" w:rsidRDefault="00147A30" w:rsidP="00147A30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lastRenderedPageBreak/>
        <w:t>目录</w:t>
      </w:r>
    </w:p>
    <w:p w14:paraId="7E669549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报价函</w:t>
      </w:r>
    </w:p>
    <w:p w14:paraId="407A0163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报价人基本情况（营业执照、资质、开户许可证等）</w:t>
      </w:r>
    </w:p>
    <w:p w14:paraId="23941426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授权委托书</w:t>
      </w:r>
    </w:p>
    <w:p w14:paraId="02D5BFD7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人员安排</w:t>
      </w:r>
    </w:p>
    <w:p w14:paraId="5D2D39E6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工期及工作计划</w:t>
      </w:r>
    </w:p>
    <w:p w14:paraId="2B131F80" w14:textId="77777777" w:rsidR="00147A30" w:rsidRDefault="00147A30" w:rsidP="00147A30">
      <w:pPr>
        <w:widowControl/>
        <w:numPr>
          <w:ilvl w:val="0"/>
          <w:numId w:val="8"/>
        </w:numPr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业绩证明材料</w:t>
      </w:r>
    </w:p>
    <w:p w14:paraId="2538F882" w14:textId="77777777" w:rsidR="00426D2E" w:rsidRDefault="00426D2E" w:rsidP="00426D2E">
      <w:pPr>
        <w:widowControl/>
        <w:ind w:left="720"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14:paraId="0F39E526" w14:textId="7DEA4E91" w:rsidR="00426D2E" w:rsidRDefault="00426D2E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0D501E5" w14:textId="26B6735A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40741046" w14:textId="4BAC6363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2F6DA23C" w14:textId="483D5141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3630D5E" w14:textId="16AF19DE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56802433" w14:textId="5A1EFBAD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1AA0379" w14:textId="755FED16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C17530F" w14:textId="1A0CBE45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75EC2D50" w14:textId="29C533EC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0D65AA29" w14:textId="4A7A6D38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55BCC9A8" w14:textId="3E8BCFDD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14B23312" w14:textId="585248B8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67BC90EF" w14:textId="77777777" w:rsidR="00E83280" w:rsidRDefault="00E83280" w:rsidP="00E83280">
      <w:pPr>
        <w:widowControl/>
        <w:rPr>
          <w:rFonts w:ascii="宋体" w:hAnsi="宋体"/>
          <w:snapToGrid w:val="0"/>
          <w:kern w:val="0"/>
          <w:sz w:val="32"/>
          <w:szCs w:val="32"/>
        </w:rPr>
      </w:pPr>
    </w:p>
    <w:p w14:paraId="6A23DE1A" w14:textId="77777777" w:rsidR="00E83280" w:rsidRDefault="00E83280" w:rsidP="00E83280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bookmarkStart w:id="2" w:name="_Toc57279940"/>
      <w:bookmarkStart w:id="3" w:name="_Toc37345928"/>
      <w:r>
        <w:rPr>
          <w:rFonts w:eastAsia="楷体" w:hint="eastAsia"/>
          <w:b/>
          <w:kern w:val="44"/>
          <w:sz w:val="32"/>
          <w:szCs w:val="32"/>
        </w:rPr>
        <w:lastRenderedPageBreak/>
        <w:t>一</w:t>
      </w:r>
      <w:r>
        <w:rPr>
          <w:rFonts w:eastAsia="楷体"/>
          <w:b/>
          <w:kern w:val="44"/>
          <w:sz w:val="32"/>
          <w:szCs w:val="32"/>
        </w:rPr>
        <w:t>、</w:t>
      </w:r>
      <w:r>
        <w:rPr>
          <w:rFonts w:eastAsia="楷体" w:hint="eastAsia"/>
          <w:b/>
          <w:kern w:val="44"/>
          <w:sz w:val="32"/>
          <w:szCs w:val="32"/>
        </w:rPr>
        <w:t>报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价</w:t>
      </w:r>
      <w:r>
        <w:rPr>
          <w:rFonts w:eastAsia="楷体" w:hint="eastAsia"/>
          <w:b/>
          <w:kern w:val="44"/>
          <w:sz w:val="32"/>
          <w:szCs w:val="32"/>
        </w:rPr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函</w:t>
      </w:r>
      <w:bookmarkEnd w:id="2"/>
      <w:bookmarkEnd w:id="3"/>
    </w:p>
    <w:p w14:paraId="7D0C7730" w14:textId="77777777" w:rsidR="00E83280" w:rsidRDefault="00E83280" w:rsidP="00E83280">
      <w:pPr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四川省交通勘察设计研究院有限公司：</w:t>
      </w:r>
    </w:p>
    <w:p w14:paraId="62457448" w14:textId="406944C1" w:rsidR="00E83280" w:rsidRDefault="00E83280" w:rsidP="00DF67E2">
      <w:pPr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一、我方已仔细研究了</w:t>
      </w:r>
      <w:proofErr w:type="gramStart"/>
      <w:r w:rsidR="0028786A" w:rsidRPr="0028786A">
        <w:rPr>
          <w:rFonts w:ascii="仿宋" w:eastAsia="仿宋" w:hAnsi="仿宋" w:cs="仿宋" w:hint="eastAsia"/>
          <w:sz w:val="24"/>
          <w:szCs w:val="24"/>
          <w:u w:val="single"/>
        </w:rPr>
        <w:t>泸州港</w:t>
      </w:r>
      <w:proofErr w:type="gramEnd"/>
      <w:r w:rsidR="0028786A" w:rsidRPr="0028786A">
        <w:rPr>
          <w:rFonts w:ascii="仿宋" w:eastAsia="仿宋" w:hAnsi="仿宋" w:cs="仿宋" w:hint="eastAsia"/>
          <w:sz w:val="24"/>
          <w:szCs w:val="24"/>
          <w:u w:val="single"/>
        </w:rPr>
        <w:t>多用途码头二期续建工程（Ⅲ-2标段）仓库及附属用房施工图设计及后期服务</w:t>
      </w:r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（项目名称）询价公告及其所有附件的全部内容，在完全理解并严格遵守竞询价文件的各项规定和要求的前提下，我方愿意按约定提供</w:t>
      </w:r>
      <w:proofErr w:type="gramStart"/>
      <w:r w:rsidR="0028786A" w:rsidRPr="0028786A">
        <w:rPr>
          <w:rFonts w:ascii="仿宋" w:eastAsia="仿宋" w:hAnsi="仿宋" w:cs="仿宋" w:hint="eastAsia"/>
          <w:sz w:val="24"/>
          <w:szCs w:val="24"/>
          <w:u w:val="single"/>
        </w:rPr>
        <w:t>泸州港</w:t>
      </w:r>
      <w:proofErr w:type="gramEnd"/>
      <w:r w:rsidR="0028786A" w:rsidRPr="0028786A">
        <w:rPr>
          <w:rFonts w:ascii="仿宋" w:eastAsia="仿宋" w:hAnsi="仿宋" w:cs="仿宋" w:hint="eastAsia"/>
          <w:sz w:val="24"/>
          <w:szCs w:val="24"/>
          <w:u w:val="single"/>
        </w:rPr>
        <w:t>多用途码头二期续建工程（Ⅲ-2标段）仓库及附属用房施工图设计及后期服务</w:t>
      </w:r>
      <w:r w:rsidR="00DF67E2" w:rsidRPr="00DF67E2">
        <w:rPr>
          <w:rFonts w:ascii="仿宋" w:eastAsia="仿宋" w:hAnsi="仿宋" w:cs="仿宋" w:hint="eastAsia"/>
          <w:sz w:val="24"/>
          <w:szCs w:val="24"/>
          <w:u w:val="single"/>
        </w:rPr>
        <w:t>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（项目名称）服务，并按期完成。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我方</w:t>
      </w:r>
      <w:bookmarkStart w:id="4" w:name="_GoBack"/>
      <w:bookmarkEnd w:id="4"/>
      <w:r>
        <w:rPr>
          <w:rFonts w:ascii="仿宋" w:eastAsia="仿宋" w:hAnsi="仿宋" w:cs="仿宋" w:hint="eastAsia"/>
          <w:color w:val="000000"/>
          <w:sz w:val="24"/>
          <w:szCs w:val="24"/>
        </w:rPr>
        <w:t>对该项目报价人民币（大写）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 w:rsidR="00754AA0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元整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（小写：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元）。</w:t>
      </w:r>
    </w:p>
    <w:p w14:paraId="1D8AD423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二、工期</w:t>
      </w:r>
    </w:p>
    <w:p w14:paraId="71F8FE5B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工期：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 w:rsidRPr="00263BAB">
        <w:rPr>
          <w:rFonts w:ascii="仿宋" w:eastAsia="仿宋" w:hAnsi="仿宋" w:cs="仿宋" w:hint="eastAsia"/>
          <w:sz w:val="24"/>
          <w:szCs w:val="24"/>
        </w:rPr>
        <w:t>日历</w:t>
      </w:r>
      <w:r>
        <w:rPr>
          <w:rFonts w:ascii="仿宋" w:eastAsia="仿宋" w:hAnsi="仿宋" w:cs="仿宋" w:hint="eastAsia"/>
          <w:sz w:val="24"/>
          <w:szCs w:val="24"/>
        </w:rPr>
        <w:t>天。</w:t>
      </w:r>
    </w:p>
    <w:p w14:paraId="7842D95F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三、服务承诺</w:t>
      </w:r>
    </w:p>
    <w:p w14:paraId="379A1C81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书实施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要求，确保达到质量、安全标准。</w:t>
      </w:r>
    </w:p>
    <w:p w14:paraId="2E44589B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2、加强项目管理，保证在整个项目生产过程中的文明生产、安全生产，做好预防保障措施，一旦出现意外事件，均由我全部负责，与贵方无关。</w:t>
      </w:r>
    </w:p>
    <w:p w14:paraId="0F0800B0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3、我公司已知悉询价函所列要求，将严格按照询价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函要求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执行，保证工程质量及安全要求。</w:t>
      </w:r>
    </w:p>
    <w:p w14:paraId="410F1343" w14:textId="62F063F5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4、我公司已知悉询价函及附件中所列明的违约责任，若有违约情况，我公司自愿承担相应责任。</w:t>
      </w:r>
    </w:p>
    <w:p w14:paraId="45F6AB7B" w14:textId="77777777" w:rsidR="00E5771B" w:rsidRPr="00BC6D21" w:rsidRDefault="00E5771B" w:rsidP="00E5771B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BC6D21">
        <w:rPr>
          <w:rFonts w:ascii="仿宋" w:eastAsia="仿宋" w:hAnsi="仿宋" w:cs="仿宋" w:hint="eastAsia"/>
          <w:sz w:val="24"/>
          <w:szCs w:val="24"/>
        </w:rPr>
        <w:t>5、报价文件有效期自提交报价文件截止之日起计算60日历天。</w:t>
      </w:r>
    </w:p>
    <w:p w14:paraId="7A62DB6F" w14:textId="77777777" w:rsidR="00E83280" w:rsidRDefault="00E83280" w:rsidP="00E83280">
      <w:pPr>
        <w:tabs>
          <w:tab w:val="left" w:pos="3480"/>
        </w:tabs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四、联系方式</w:t>
      </w:r>
    </w:p>
    <w:p w14:paraId="3D893952" w14:textId="77777777" w:rsidR="00E83280" w:rsidRDefault="00E83280" w:rsidP="00E83280">
      <w:pPr>
        <w:tabs>
          <w:tab w:val="left" w:pos="3480"/>
        </w:tabs>
        <w:spacing w:line="360" w:lineRule="auto"/>
        <w:ind w:firstLineChars="400" w:firstLine="96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联系人: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  <w:szCs w:val="24"/>
        </w:rPr>
        <w:t xml:space="preserve">电话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</w:t>
      </w:r>
    </w:p>
    <w:p w14:paraId="5373FF5E" w14:textId="77777777" w:rsidR="00E83280" w:rsidRDefault="00E83280" w:rsidP="00E725C3">
      <w:pPr>
        <w:spacing w:line="360" w:lineRule="auto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2418AA38" w14:textId="77777777" w:rsidR="00E83280" w:rsidRDefault="00E83280" w:rsidP="00E83280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</w:p>
    <w:p w14:paraId="6146DD7D" w14:textId="77777777" w:rsidR="00E83280" w:rsidRDefault="00E83280" w:rsidP="00E83280">
      <w:pPr>
        <w:spacing w:line="360" w:lineRule="auto"/>
        <w:ind w:firstLineChars="200" w:firstLine="448"/>
        <w:rPr>
          <w:rFonts w:ascii="仿宋" w:eastAsia="仿宋" w:hAnsi="仿宋" w:cs="仿宋"/>
          <w:color w:val="000000"/>
          <w:spacing w:val="-8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报价单位（单位名称）：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pacing w:val="-8"/>
          <w:sz w:val="24"/>
          <w:szCs w:val="24"/>
        </w:rPr>
        <w:t>（盖单位公章）</w:t>
      </w:r>
    </w:p>
    <w:p w14:paraId="76ABF89F" w14:textId="77777777" w:rsidR="00E83280" w:rsidRDefault="00E83280" w:rsidP="00E83280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法定代表人或授权委托人（</w:t>
      </w:r>
      <w:r w:rsidRPr="00CB2A02">
        <w:rPr>
          <w:rFonts w:ascii="仿宋" w:eastAsia="仿宋" w:hAnsi="仿宋" w:cs="仿宋" w:hint="eastAsia"/>
          <w:color w:val="000000" w:themeColor="text1"/>
          <w:sz w:val="24"/>
          <w:szCs w:val="24"/>
        </w:rPr>
        <w:t>签字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</w:t>
      </w:r>
    </w:p>
    <w:p w14:paraId="186CE6CA" w14:textId="5D612FD1" w:rsidR="00E83280" w:rsidRPr="00E725C3" w:rsidRDefault="00E83280" w:rsidP="00E725C3">
      <w:pPr>
        <w:spacing w:line="360" w:lineRule="auto"/>
        <w:ind w:firstLineChars="200" w:firstLine="482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14:paraId="647B8CF0" w14:textId="77777777" w:rsidR="00E83280" w:rsidRDefault="00E83280" w:rsidP="00E83280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二、报价人基本情况（营业执照、资质、开户许可证等）</w:t>
      </w:r>
    </w:p>
    <w:p w14:paraId="72DAB62A" w14:textId="77777777" w:rsidR="00E83280" w:rsidRDefault="00E83280" w:rsidP="00E8328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（彩色复印件）</w:t>
      </w:r>
    </w:p>
    <w:p w14:paraId="1B6D4D64" w14:textId="1599796C" w:rsidR="00E83280" w:rsidRPr="003F628D" w:rsidRDefault="00426D2E" w:rsidP="003F628D">
      <w:pPr>
        <w:widowControl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  <w:r w:rsidR="00E83280">
        <w:rPr>
          <w:rFonts w:eastAsia="楷体" w:hint="eastAsia"/>
          <w:b/>
          <w:kern w:val="44"/>
          <w:sz w:val="32"/>
          <w:szCs w:val="32"/>
        </w:rPr>
        <w:lastRenderedPageBreak/>
        <w:t>三、授权委托书</w:t>
      </w:r>
    </w:p>
    <w:p w14:paraId="4B3EB936" w14:textId="292B4F0F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本人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（姓名）系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  <w:szCs w:val="24"/>
        </w:rPr>
        <w:t xml:space="preserve"> （名称）的法定代表人，现委托本单位人员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（姓名）为我方代理人。代理人根据授权，以我方名义签署、澄清、说明、补正、递交、撤回、修改</w:t>
      </w:r>
      <w:proofErr w:type="gramStart"/>
      <w:r w:rsidR="00C235C0" w:rsidRPr="00C235C0">
        <w:rPr>
          <w:rFonts w:ascii="仿宋" w:eastAsia="仿宋" w:hAnsi="仿宋" w:cs="仿宋" w:hint="eastAsia"/>
          <w:sz w:val="24"/>
          <w:szCs w:val="24"/>
          <w:u w:val="single"/>
        </w:rPr>
        <w:t>泸州港</w:t>
      </w:r>
      <w:proofErr w:type="gramEnd"/>
      <w:r w:rsidR="00C235C0" w:rsidRPr="00C235C0">
        <w:rPr>
          <w:rFonts w:ascii="仿宋" w:eastAsia="仿宋" w:hAnsi="仿宋" w:cs="仿宋" w:hint="eastAsia"/>
          <w:sz w:val="24"/>
          <w:szCs w:val="24"/>
          <w:u w:val="single"/>
        </w:rPr>
        <w:t>多用途码头二期续建工程（Ⅲ-2标段）仓库及附属用房施工图设计及后期服务</w:t>
      </w:r>
      <w:r w:rsidR="002B6F6F">
        <w:rPr>
          <w:rFonts w:ascii="仿宋" w:eastAsia="仿宋" w:hAnsi="仿宋" w:cs="仿宋" w:hint="eastAsia"/>
          <w:sz w:val="24"/>
          <w:szCs w:val="24"/>
          <w:u w:val="single"/>
        </w:rPr>
        <w:t>外部供应采购</w:t>
      </w:r>
      <w:r>
        <w:rPr>
          <w:rFonts w:ascii="仿宋" w:eastAsia="仿宋" w:hAnsi="仿宋" w:cs="仿宋" w:hint="eastAsia"/>
          <w:sz w:val="24"/>
          <w:szCs w:val="24"/>
        </w:rPr>
        <w:t>（项目名称）报价、签订合同和处理有关事宜，其法律后果由我方承担。</w:t>
      </w:r>
    </w:p>
    <w:p w14:paraId="40543C30" w14:textId="77777777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委托期限：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>自本授权委托书签署之日起至报价有效期止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7A95C2AB" w14:textId="77777777" w:rsidR="00E83280" w:rsidRDefault="00E83280" w:rsidP="00E8328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代理人无转委托权。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E83280" w:rsidRPr="00CB2A02" w14:paraId="4DDC7A21" w14:textId="77777777" w:rsidTr="00200E6F">
        <w:tc>
          <w:tcPr>
            <w:tcW w:w="8528" w:type="dxa"/>
            <w:shd w:val="clear" w:color="auto" w:fill="auto"/>
          </w:tcPr>
          <w:p w14:paraId="5E5A1407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附：</w:t>
            </w:r>
            <w:r w:rsidRPr="00CB2A02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1.法定代表人身份证明和法定代表人身份证复印件（彩色）</w:t>
            </w:r>
          </w:p>
          <w:p w14:paraId="40BF3EC3" w14:textId="77777777" w:rsidR="00E83280" w:rsidRPr="00CB2A02" w:rsidRDefault="00E83280" w:rsidP="00200E6F">
            <w:pPr>
              <w:numPr>
                <w:ilvl w:val="0"/>
                <w:numId w:val="9"/>
              </w:num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委托代理人身份证复印件（彩色）</w:t>
            </w:r>
          </w:p>
          <w:p w14:paraId="03D7A01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0225B015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7AE0D6A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1E982B14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EB95749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37566E20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09CB9CF7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63517350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6C1BE1F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11A780FC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620BEF3A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7EE5804C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4577E9F5" w14:textId="77777777" w:rsidR="00E83280" w:rsidRPr="00CB2A02" w:rsidRDefault="00E83280" w:rsidP="00200E6F">
            <w:pPr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  <w:p w14:paraId="245729B5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报价单位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（盖单位章）</w:t>
            </w:r>
          </w:p>
          <w:p w14:paraId="3EE7C617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200" w:firstLine="4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法定代表人：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（签字）</w:t>
            </w:r>
          </w:p>
          <w:p w14:paraId="5CA7492E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委托代理人：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（签字） </w:t>
            </w:r>
          </w:p>
          <w:p w14:paraId="18AF47F9" w14:textId="77777777" w:rsidR="00E83280" w:rsidRPr="00CB2A02" w:rsidRDefault="00E83280" w:rsidP="00200E6F">
            <w:pPr>
              <w:widowControl/>
              <w:shd w:val="clear" w:color="auto" w:fill="FFFFFF"/>
              <w:spacing w:line="480" w:lineRule="atLeast"/>
              <w:ind w:firstLineChars="950" w:firstLine="228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月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CB2A0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</w:p>
          <w:p w14:paraId="1768E244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2DBD1722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A2D3151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42C9D295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14:paraId="53A07605" w14:textId="77777777" w:rsidR="00E83280" w:rsidRPr="00CB2A02" w:rsidRDefault="00E83280" w:rsidP="00200E6F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14:paraId="4B4EEC77" w14:textId="77777777" w:rsidR="00426D2E" w:rsidRDefault="00426D2E" w:rsidP="00426D2E">
      <w:pPr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br w:type="page"/>
      </w:r>
    </w:p>
    <w:p w14:paraId="2DD26527" w14:textId="77777777" w:rsidR="00426D2E" w:rsidRDefault="00426D2E" w:rsidP="00426D2E">
      <w:pPr>
        <w:keepNext/>
        <w:keepLines/>
        <w:spacing w:before="120" w:after="120" w:line="576" w:lineRule="auto"/>
        <w:jc w:val="center"/>
        <w:outlineLvl w:val="0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四、人员安排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993"/>
        <w:gridCol w:w="2693"/>
        <w:gridCol w:w="1276"/>
      </w:tblGrid>
      <w:tr w:rsidR="00426D2E" w14:paraId="1FE97136" w14:textId="77777777" w:rsidTr="0060685D">
        <w:trPr>
          <w:trHeight w:val="468"/>
        </w:trPr>
        <w:tc>
          <w:tcPr>
            <w:tcW w:w="1242" w:type="dxa"/>
            <w:vMerge w:val="restart"/>
            <w:vAlign w:val="center"/>
          </w:tcPr>
          <w:p w14:paraId="7B7F4D6D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1701" w:type="dxa"/>
            <w:vMerge w:val="restart"/>
            <w:vAlign w:val="center"/>
          </w:tcPr>
          <w:p w14:paraId="5DCA3AA5" w14:textId="2BCC9DE4" w:rsidR="00426D2E" w:rsidRPr="007D46E0" w:rsidRDefault="007D46E0" w:rsidP="007D46E0">
            <w:pPr>
              <w:widowControl/>
              <w:spacing w:line="360" w:lineRule="auto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拟担任本项目职务</w:t>
            </w:r>
          </w:p>
        </w:tc>
        <w:tc>
          <w:tcPr>
            <w:tcW w:w="993" w:type="dxa"/>
            <w:vMerge w:val="restart"/>
            <w:vAlign w:val="center"/>
          </w:tcPr>
          <w:p w14:paraId="3238A316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693" w:type="dxa"/>
            <w:vMerge w:val="restart"/>
            <w:vAlign w:val="center"/>
          </w:tcPr>
          <w:p w14:paraId="41D53FFC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276" w:type="dxa"/>
            <w:vMerge w:val="restart"/>
            <w:vAlign w:val="center"/>
          </w:tcPr>
          <w:p w14:paraId="2D047AD8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hint="eastAsia"/>
                <w:kern w:val="0"/>
                <w:sz w:val="24"/>
                <w:szCs w:val="24"/>
                <w:lang w:val="zh-CN"/>
              </w:rPr>
              <w:t>常住地</w:t>
            </w:r>
          </w:p>
        </w:tc>
      </w:tr>
      <w:tr w:rsidR="00426D2E" w14:paraId="48E54638" w14:textId="77777777" w:rsidTr="0060685D">
        <w:trPr>
          <w:trHeight w:val="546"/>
        </w:trPr>
        <w:tc>
          <w:tcPr>
            <w:tcW w:w="1242" w:type="dxa"/>
            <w:vMerge/>
            <w:vAlign w:val="center"/>
          </w:tcPr>
          <w:p w14:paraId="59A8D5B2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vMerge/>
            <w:vAlign w:val="center"/>
          </w:tcPr>
          <w:p w14:paraId="3D1AE688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vMerge/>
            <w:vAlign w:val="center"/>
          </w:tcPr>
          <w:p w14:paraId="4C0AB337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vMerge/>
            <w:vAlign w:val="center"/>
          </w:tcPr>
          <w:p w14:paraId="518A2D94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Merge/>
            <w:vAlign w:val="center"/>
          </w:tcPr>
          <w:p w14:paraId="3D03767C" w14:textId="77777777" w:rsidR="00426D2E" w:rsidRDefault="00426D2E" w:rsidP="0060685D">
            <w:pPr>
              <w:widowControl/>
              <w:spacing w:line="360" w:lineRule="auto"/>
              <w:rPr>
                <w:rFonts w:ascii="Calibri" w:hAnsi="Calibri"/>
                <w:kern w:val="0"/>
                <w:sz w:val="24"/>
                <w:szCs w:val="24"/>
                <w:lang w:val="zh-CN"/>
              </w:rPr>
            </w:pPr>
          </w:p>
        </w:tc>
      </w:tr>
      <w:tr w:rsidR="00426D2E" w14:paraId="24682CBE" w14:textId="77777777" w:rsidTr="0060685D">
        <w:tc>
          <w:tcPr>
            <w:tcW w:w="1242" w:type="dxa"/>
            <w:vMerge w:val="restart"/>
            <w:vAlign w:val="center"/>
          </w:tcPr>
          <w:p w14:paraId="1EC39DA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83B1D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4A31FD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6C892E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D7947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014E908D" w14:textId="77777777" w:rsidTr="0060685D">
        <w:tc>
          <w:tcPr>
            <w:tcW w:w="1242" w:type="dxa"/>
            <w:vMerge/>
            <w:vAlign w:val="center"/>
          </w:tcPr>
          <w:p w14:paraId="4B894AD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080CF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E54B4C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86830B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5E0E12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526C67DF" w14:textId="77777777" w:rsidTr="0060685D">
        <w:tc>
          <w:tcPr>
            <w:tcW w:w="1242" w:type="dxa"/>
            <w:vMerge w:val="restart"/>
            <w:vAlign w:val="center"/>
          </w:tcPr>
          <w:p w14:paraId="3E0C13B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5C360E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92AAB4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AB795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5B7A36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7CEF4D84" w14:textId="77777777" w:rsidTr="0060685D">
        <w:tc>
          <w:tcPr>
            <w:tcW w:w="1242" w:type="dxa"/>
            <w:vMerge/>
            <w:vAlign w:val="center"/>
          </w:tcPr>
          <w:p w14:paraId="23D9B253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9AEB99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4D376E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5451B3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CF1898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05DE52EE" w14:textId="77777777" w:rsidTr="0060685D">
        <w:tc>
          <w:tcPr>
            <w:tcW w:w="1242" w:type="dxa"/>
            <w:vMerge/>
            <w:vAlign w:val="center"/>
          </w:tcPr>
          <w:p w14:paraId="037DBA0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56D97E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E271AA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2F7E1F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062C4D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6C798F3B" w14:textId="77777777" w:rsidTr="0060685D">
        <w:trPr>
          <w:trHeight w:val="1168"/>
        </w:trPr>
        <w:tc>
          <w:tcPr>
            <w:tcW w:w="1242" w:type="dxa"/>
            <w:vMerge w:val="restart"/>
            <w:vAlign w:val="center"/>
          </w:tcPr>
          <w:p w14:paraId="3D2021FB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C46E25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C2360A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A00B1B" w14:textId="77777777" w:rsidR="00426D2E" w:rsidRDefault="00426D2E" w:rsidP="0060685D">
            <w:pPr>
              <w:wordWrap w:val="0"/>
              <w:topLinePunct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6CCC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26D2E" w14:paraId="62D95D4A" w14:textId="77777777" w:rsidTr="0060685D">
        <w:tc>
          <w:tcPr>
            <w:tcW w:w="1242" w:type="dxa"/>
            <w:vMerge/>
            <w:vAlign w:val="center"/>
          </w:tcPr>
          <w:p w14:paraId="0E78AE17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BB724F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1D2541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2AFF50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916B98" w14:textId="77777777" w:rsidR="00426D2E" w:rsidRDefault="00426D2E" w:rsidP="0060685D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7DCCD21" w14:textId="04391FC7" w:rsidR="00426D2E" w:rsidRPr="00FB0C91" w:rsidRDefault="00140980" w:rsidP="00FB0C91">
      <w:pPr>
        <w:tabs>
          <w:tab w:val="left" w:pos="3480"/>
        </w:tabs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FB0C91">
        <w:rPr>
          <w:rFonts w:ascii="仿宋" w:eastAsia="仿宋" w:hAnsi="仿宋" w:cs="仿宋" w:hint="eastAsia"/>
          <w:sz w:val="24"/>
          <w:szCs w:val="24"/>
        </w:rPr>
        <w:t>注：上述人员需提供职称证书</w:t>
      </w:r>
      <w:r w:rsidR="00E83280" w:rsidRPr="00E83280">
        <w:rPr>
          <w:rFonts w:ascii="仿宋" w:eastAsia="仿宋" w:hAnsi="仿宋" w:cs="仿宋" w:hint="eastAsia"/>
          <w:sz w:val="24"/>
          <w:szCs w:val="24"/>
        </w:rPr>
        <w:t>、身份证、注册证（如有）</w:t>
      </w:r>
      <w:r w:rsidRPr="00FB0C91">
        <w:rPr>
          <w:rFonts w:ascii="仿宋" w:eastAsia="仿宋" w:hAnsi="仿宋" w:cs="仿宋" w:hint="eastAsia"/>
          <w:sz w:val="24"/>
          <w:szCs w:val="24"/>
        </w:rPr>
        <w:t>及近六个月连续在本单位缴纳的</w:t>
      </w:r>
      <w:proofErr w:type="gramStart"/>
      <w:r w:rsidRPr="00FB0C91">
        <w:rPr>
          <w:rFonts w:ascii="仿宋" w:eastAsia="仿宋" w:hAnsi="仿宋" w:cs="仿宋" w:hint="eastAsia"/>
          <w:sz w:val="24"/>
          <w:szCs w:val="24"/>
        </w:rPr>
        <w:t>社保证明</w:t>
      </w:r>
      <w:proofErr w:type="gramEnd"/>
    </w:p>
    <w:p w14:paraId="7CB63E6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68415CE" w14:textId="77777777" w:rsidR="00426D2E" w:rsidRDefault="00426D2E" w:rsidP="00426D2E">
      <w:pPr>
        <w:widowControl/>
        <w:jc w:val="center"/>
        <w:rPr>
          <w:rFonts w:eastAsia="楷体"/>
          <w:b/>
          <w:kern w:val="44"/>
          <w:sz w:val="44"/>
          <w:szCs w:val="20"/>
        </w:rPr>
      </w:pPr>
      <w:r>
        <w:rPr>
          <w:rFonts w:eastAsia="楷体" w:hint="eastAsia"/>
          <w:b/>
          <w:kern w:val="44"/>
          <w:sz w:val="44"/>
          <w:szCs w:val="20"/>
        </w:rPr>
        <w:lastRenderedPageBreak/>
        <w:t xml:space="preserve"> </w:t>
      </w:r>
      <w:r>
        <w:rPr>
          <w:rFonts w:eastAsia="楷体" w:hint="eastAsia"/>
          <w:b/>
          <w:kern w:val="44"/>
          <w:sz w:val="32"/>
          <w:szCs w:val="32"/>
        </w:rPr>
        <w:t>五、工期及工作计划</w:t>
      </w:r>
    </w:p>
    <w:p w14:paraId="444588BB" w14:textId="77777777" w:rsidR="00426D2E" w:rsidRDefault="00426D2E" w:rsidP="00426D2E">
      <w:pPr>
        <w:adjustRightInd w:val="0"/>
        <w:spacing w:line="360" w:lineRule="exact"/>
        <w:ind w:firstLine="480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（格式自拟）</w:t>
      </w:r>
    </w:p>
    <w:p w14:paraId="3A9B4261" w14:textId="77777777" w:rsidR="00426D2E" w:rsidRDefault="00426D2E" w:rsidP="00426D2E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14:paraId="714E51E9" w14:textId="77777777" w:rsidR="00426D2E" w:rsidRDefault="00426D2E" w:rsidP="00426D2E">
      <w:pPr>
        <w:pStyle w:val="af4"/>
        <w:widowControl/>
        <w:ind w:left="319" w:firstLineChars="0" w:firstLine="0"/>
        <w:jc w:val="center"/>
        <w:rPr>
          <w:rFonts w:eastAsia="楷体"/>
          <w:b/>
          <w:kern w:val="44"/>
          <w:sz w:val="32"/>
          <w:szCs w:val="32"/>
        </w:rPr>
      </w:pPr>
      <w:r>
        <w:rPr>
          <w:rFonts w:eastAsia="楷体" w:hint="eastAsia"/>
          <w:b/>
          <w:kern w:val="44"/>
          <w:sz w:val="32"/>
          <w:szCs w:val="32"/>
        </w:rPr>
        <w:lastRenderedPageBreak/>
        <w:t>六、业绩</w:t>
      </w:r>
      <w:r w:rsidR="004368F8">
        <w:rPr>
          <w:rFonts w:eastAsia="楷体" w:hint="eastAsia"/>
          <w:b/>
          <w:kern w:val="44"/>
          <w:sz w:val="32"/>
          <w:szCs w:val="32"/>
        </w:rPr>
        <w:t>证明材料</w:t>
      </w:r>
    </w:p>
    <w:p w14:paraId="4E03C3F1" w14:textId="7BEFBF42" w:rsidR="00426D2E" w:rsidRPr="002F3F57" w:rsidRDefault="002F3F57" w:rsidP="002F3F57">
      <w:pPr>
        <w:adjustRightInd w:val="0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  <w:r w:rsidRPr="002F3F57">
        <w:rPr>
          <w:rFonts w:ascii="仿宋" w:eastAsia="仿宋" w:hAnsi="仿宋" w:cs="仿宋" w:hint="eastAsia"/>
          <w:sz w:val="24"/>
          <w:szCs w:val="24"/>
        </w:rPr>
        <w:t>项目合同复印件或该项目完结证明材料复印件</w:t>
      </w:r>
    </w:p>
    <w:p w14:paraId="0180DEA7" w14:textId="77777777" w:rsidR="00837724" w:rsidRPr="00EE5612" w:rsidRDefault="00837724" w:rsidP="00426D2E">
      <w:pPr>
        <w:adjustRightInd w:val="0"/>
        <w:rPr>
          <w:rFonts w:ascii="宋体" w:hAnsi="宋体"/>
          <w:snapToGrid w:val="0"/>
          <w:kern w:val="0"/>
          <w:sz w:val="24"/>
          <w:szCs w:val="24"/>
        </w:rPr>
      </w:pPr>
    </w:p>
    <w:p w14:paraId="47EA67F0" w14:textId="6C0EA9AF" w:rsidR="00837724" w:rsidRDefault="0083772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9908169" w14:textId="0FA008B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97A6C2F" w14:textId="7711E736" w:rsidR="00843734" w:rsidRDefault="0084373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B43DCDA" w14:textId="157C67E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0AA87B8" w14:textId="09257B4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DF74009" w14:textId="1160930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0F553D3" w14:textId="1E9DAF27" w:rsidR="00FA4644" w:rsidRPr="00AE1E8D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2553B6B" w14:textId="3AD53FF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2034371" w14:textId="723F0AAF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789C419" w14:textId="7B34DBE7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5E5319E" w14:textId="34AD484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6B98E85" w14:textId="479D8B4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1F4686E" w14:textId="1856E45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8825657" w14:textId="1B3720B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CEE2561" w14:textId="471CD67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85CD0CD" w14:textId="5BC3111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573067A" w14:textId="08CC6AD6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52B5887" w14:textId="0AF00325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4B55C96" w14:textId="2CADBE89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07351A8" w14:textId="031063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6BBE065" w14:textId="109C56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8A540F1" w14:textId="56B95523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F03F5A9" w14:textId="75F414FB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2FD5D10E" w14:textId="38C1C0E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7C124E4F" w14:textId="6553183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3FD50F5C" w14:textId="6BBB0F4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246860B" w14:textId="669106B8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4BBBFEC" w14:textId="11BEB3F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C0B3F3B" w14:textId="3685AA3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0E04D36" w14:textId="77FED7CC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6A99C62" w14:textId="33E1050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A8B1544" w14:textId="24BBBA3B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50E42BD2" w14:textId="5C71EE94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9DA950F" w14:textId="71952C8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2D9125B" w14:textId="5CA1D73E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47CB497B" w14:textId="5CCECA00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0428456F" w14:textId="17FC683A" w:rsidR="00FA4644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140C5976" w14:textId="38D0B313" w:rsidR="00FA4644" w:rsidRPr="0059799D" w:rsidRDefault="00FA4644">
      <w:pPr>
        <w:widowControl/>
        <w:jc w:val="left"/>
        <w:rPr>
          <w:rFonts w:ascii="宋体" w:hAnsi="宋体"/>
          <w:snapToGrid w:val="0"/>
          <w:kern w:val="0"/>
          <w:sz w:val="24"/>
          <w:szCs w:val="24"/>
        </w:rPr>
      </w:pPr>
    </w:p>
    <w:p w14:paraId="68FD0B4E" w14:textId="77777777" w:rsidR="000E3233" w:rsidRPr="00F33878" w:rsidRDefault="000E3233" w:rsidP="000E3233">
      <w:pPr>
        <w:rPr>
          <w:rFonts w:ascii="Wingdings 2" w:hAnsi="Wingdings 2"/>
        </w:rPr>
      </w:pPr>
    </w:p>
    <w:sectPr w:rsidR="000E3233" w:rsidRPr="00F33878" w:rsidSect="0087027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8EB47" w14:textId="77777777" w:rsidR="00AD6E53" w:rsidRDefault="00AD6E53" w:rsidP="00E47A87">
      <w:r>
        <w:separator/>
      </w:r>
    </w:p>
  </w:endnote>
  <w:endnote w:type="continuationSeparator" w:id="0">
    <w:p w14:paraId="05E53A62" w14:textId="77777777" w:rsidR="00AD6E53" w:rsidRDefault="00AD6E53" w:rsidP="00E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@方正小标宋简体">
    <w:altName w:val="@微软雅黑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2C5FB" w14:textId="77777777" w:rsidR="00AD6E53" w:rsidRDefault="00AD6E53" w:rsidP="00E47A87">
      <w:r>
        <w:separator/>
      </w:r>
    </w:p>
  </w:footnote>
  <w:footnote w:type="continuationSeparator" w:id="0">
    <w:p w14:paraId="72B1E548" w14:textId="77777777" w:rsidR="00AD6E53" w:rsidRDefault="00AD6E53" w:rsidP="00E4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B598E" w14:textId="77777777" w:rsidR="00064695" w:rsidRDefault="00064695" w:rsidP="00E87DA4">
    <w:pPr>
      <w:pStyle w:val="ab"/>
      <w:pBdr>
        <w:bottom w:val="single" w:sz="6" w:space="0" w:color="auto"/>
      </w:pBdr>
      <w:jc w:val="left"/>
      <w:rPr>
        <w:rFonts w:ascii="宋体" w:hAnsi="宋体"/>
      </w:rPr>
    </w:pPr>
    <w:r>
      <w:rPr>
        <w:rFonts w:ascii="宋体" w:hAnsi="宋体"/>
        <w:noProof/>
      </w:rPr>
      <w:drawing>
        <wp:inline distT="0" distB="0" distL="0" distR="0" wp14:anchorId="774B9790" wp14:editId="2A026387">
          <wp:extent cx="1247140" cy="390525"/>
          <wp:effectExtent l="0" t="0" r="0" b="9525"/>
          <wp:docPr id="23" name="图片 23" descr="WORD通用-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通用-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6548CC"/>
    <w:multiLevelType w:val="hybridMultilevel"/>
    <w:tmpl w:val="F4FCF998"/>
    <w:lvl w:ilvl="0" w:tplc="D76CD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C07BC4"/>
    <w:multiLevelType w:val="hybridMultilevel"/>
    <w:tmpl w:val="3E468830"/>
    <w:lvl w:ilvl="0" w:tplc="87321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B00351"/>
    <w:multiLevelType w:val="hybridMultilevel"/>
    <w:tmpl w:val="561AB7A0"/>
    <w:lvl w:ilvl="0" w:tplc="CA3CE882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DD08D1"/>
    <w:multiLevelType w:val="hybridMultilevel"/>
    <w:tmpl w:val="B5786664"/>
    <w:lvl w:ilvl="0" w:tplc="D9A40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B671F9"/>
    <w:multiLevelType w:val="hybridMultilevel"/>
    <w:tmpl w:val="DB9A401A"/>
    <w:lvl w:ilvl="0" w:tplc="9E861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987228"/>
    <w:multiLevelType w:val="hybridMultilevel"/>
    <w:tmpl w:val="09C652FC"/>
    <w:lvl w:ilvl="0" w:tplc="F266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B87FAC"/>
    <w:multiLevelType w:val="hybridMultilevel"/>
    <w:tmpl w:val="09C652FC"/>
    <w:lvl w:ilvl="0" w:tplc="F266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461B4B"/>
    <w:multiLevelType w:val="hybridMultilevel"/>
    <w:tmpl w:val="6B18FF96"/>
    <w:lvl w:ilvl="0" w:tplc="03AA0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87"/>
    <w:rsid w:val="000055FF"/>
    <w:rsid w:val="00007999"/>
    <w:rsid w:val="00015140"/>
    <w:rsid w:val="0001643F"/>
    <w:rsid w:val="00023354"/>
    <w:rsid w:val="00050618"/>
    <w:rsid w:val="00055968"/>
    <w:rsid w:val="00056FAF"/>
    <w:rsid w:val="0006070A"/>
    <w:rsid w:val="00060713"/>
    <w:rsid w:val="00064695"/>
    <w:rsid w:val="000649AE"/>
    <w:rsid w:val="00072717"/>
    <w:rsid w:val="0007516F"/>
    <w:rsid w:val="00082874"/>
    <w:rsid w:val="00082A6A"/>
    <w:rsid w:val="000872EA"/>
    <w:rsid w:val="00087DCB"/>
    <w:rsid w:val="00090501"/>
    <w:rsid w:val="00096E1E"/>
    <w:rsid w:val="000A39DE"/>
    <w:rsid w:val="000A3F87"/>
    <w:rsid w:val="000A43BA"/>
    <w:rsid w:val="000B1BE4"/>
    <w:rsid w:val="000B31F7"/>
    <w:rsid w:val="000C5BC7"/>
    <w:rsid w:val="000E3233"/>
    <w:rsid w:val="000E5062"/>
    <w:rsid w:val="000E7407"/>
    <w:rsid w:val="000F572F"/>
    <w:rsid w:val="000F696E"/>
    <w:rsid w:val="000F6B09"/>
    <w:rsid w:val="00105DCD"/>
    <w:rsid w:val="00113359"/>
    <w:rsid w:val="00115C2F"/>
    <w:rsid w:val="00116678"/>
    <w:rsid w:val="00117C1C"/>
    <w:rsid w:val="0012308E"/>
    <w:rsid w:val="001247B8"/>
    <w:rsid w:val="00140980"/>
    <w:rsid w:val="00143924"/>
    <w:rsid w:val="00147A30"/>
    <w:rsid w:val="00151EDA"/>
    <w:rsid w:val="0015724D"/>
    <w:rsid w:val="001572D1"/>
    <w:rsid w:val="00160AD0"/>
    <w:rsid w:val="00161D3A"/>
    <w:rsid w:val="00174477"/>
    <w:rsid w:val="001754E8"/>
    <w:rsid w:val="00175A9F"/>
    <w:rsid w:val="001773E6"/>
    <w:rsid w:val="00180B0A"/>
    <w:rsid w:val="00195B94"/>
    <w:rsid w:val="00196FB7"/>
    <w:rsid w:val="001A29A6"/>
    <w:rsid w:val="001A2F70"/>
    <w:rsid w:val="001A6E9D"/>
    <w:rsid w:val="001B31ED"/>
    <w:rsid w:val="001B5082"/>
    <w:rsid w:val="001C3ABE"/>
    <w:rsid w:val="001D27C2"/>
    <w:rsid w:val="001D68C7"/>
    <w:rsid w:val="001D7C39"/>
    <w:rsid w:val="001E1E65"/>
    <w:rsid w:val="001F393A"/>
    <w:rsid w:val="001F5A68"/>
    <w:rsid w:val="00201D31"/>
    <w:rsid w:val="00207173"/>
    <w:rsid w:val="00214ED0"/>
    <w:rsid w:val="00224C0E"/>
    <w:rsid w:val="002278CD"/>
    <w:rsid w:val="00232FDD"/>
    <w:rsid w:val="00235828"/>
    <w:rsid w:val="00236B0D"/>
    <w:rsid w:val="00244A96"/>
    <w:rsid w:val="002475C8"/>
    <w:rsid w:val="0025200F"/>
    <w:rsid w:val="00252A30"/>
    <w:rsid w:val="00253813"/>
    <w:rsid w:val="00262E9E"/>
    <w:rsid w:val="00266F1E"/>
    <w:rsid w:val="002739B0"/>
    <w:rsid w:val="00276F32"/>
    <w:rsid w:val="0028284F"/>
    <w:rsid w:val="0028311B"/>
    <w:rsid w:val="0028786A"/>
    <w:rsid w:val="002906A8"/>
    <w:rsid w:val="002A33E7"/>
    <w:rsid w:val="002A66B9"/>
    <w:rsid w:val="002A7116"/>
    <w:rsid w:val="002B02AD"/>
    <w:rsid w:val="002B3B57"/>
    <w:rsid w:val="002B4D42"/>
    <w:rsid w:val="002B6F6F"/>
    <w:rsid w:val="002B7764"/>
    <w:rsid w:val="002C5490"/>
    <w:rsid w:val="002C66D0"/>
    <w:rsid w:val="002D0532"/>
    <w:rsid w:val="002D3B03"/>
    <w:rsid w:val="002E2887"/>
    <w:rsid w:val="002F1D21"/>
    <w:rsid w:val="002F3F57"/>
    <w:rsid w:val="002F4BD7"/>
    <w:rsid w:val="00331F1D"/>
    <w:rsid w:val="003404CE"/>
    <w:rsid w:val="00347A7E"/>
    <w:rsid w:val="00347F83"/>
    <w:rsid w:val="00363349"/>
    <w:rsid w:val="00397BBE"/>
    <w:rsid w:val="003A0383"/>
    <w:rsid w:val="003A189F"/>
    <w:rsid w:val="003A416F"/>
    <w:rsid w:val="003D261E"/>
    <w:rsid w:val="003D7247"/>
    <w:rsid w:val="003E7C6A"/>
    <w:rsid w:val="003F2243"/>
    <w:rsid w:val="003F3FC0"/>
    <w:rsid w:val="003F628D"/>
    <w:rsid w:val="0040726D"/>
    <w:rsid w:val="00417D0D"/>
    <w:rsid w:val="00417DDB"/>
    <w:rsid w:val="0042088F"/>
    <w:rsid w:val="00426D2E"/>
    <w:rsid w:val="004368F8"/>
    <w:rsid w:val="004444D2"/>
    <w:rsid w:val="00456566"/>
    <w:rsid w:val="00461914"/>
    <w:rsid w:val="00481FC5"/>
    <w:rsid w:val="00485E95"/>
    <w:rsid w:val="00492DBF"/>
    <w:rsid w:val="00494C3D"/>
    <w:rsid w:val="00497F84"/>
    <w:rsid w:val="004A1C10"/>
    <w:rsid w:val="004A1CA7"/>
    <w:rsid w:val="004A5959"/>
    <w:rsid w:val="004A65AF"/>
    <w:rsid w:val="004B75A3"/>
    <w:rsid w:val="004C4E5D"/>
    <w:rsid w:val="004C5C5B"/>
    <w:rsid w:val="004E64EB"/>
    <w:rsid w:val="004F017A"/>
    <w:rsid w:val="004F3E35"/>
    <w:rsid w:val="004F404B"/>
    <w:rsid w:val="004F4851"/>
    <w:rsid w:val="004F7231"/>
    <w:rsid w:val="004F78EB"/>
    <w:rsid w:val="0050244F"/>
    <w:rsid w:val="005024A2"/>
    <w:rsid w:val="00505EE6"/>
    <w:rsid w:val="005240D9"/>
    <w:rsid w:val="00551FF5"/>
    <w:rsid w:val="00553F74"/>
    <w:rsid w:val="00555DF9"/>
    <w:rsid w:val="00555E16"/>
    <w:rsid w:val="005561AE"/>
    <w:rsid w:val="0056669D"/>
    <w:rsid w:val="00566C08"/>
    <w:rsid w:val="0057678E"/>
    <w:rsid w:val="00576D2D"/>
    <w:rsid w:val="00591BD6"/>
    <w:rsid w:val="00591ED6"/>
    <w:rsid w:val="00593541"/>
    <w:rsid w:val="0059799D"/>
    <w:rsid w:val="005A3BAD"/>
    <w:rsid w:val="005A4625"/>
    <w:rsid w:val="005B3694"/>
    <w:rsid w:val="005B51FC"/>
    <w:rsid w:val="005B7E93"/>
    <w:rsid w:val="005C3AA6"/>
    <w:rsid w:val="005C709F"/>
    <w:rsid w:val="005D2E34"/>
    <w:rsid w:val="005F0B3C"/>
    <w:rsid w:val="005F1F36"/>
    <w:rsid w:val="005F1FED"/>
    <w:rsid w:val="005F386C"/>
    <w:rsid w:val="0060000D"/>
    <w:rsid w:val="00604655"/>
    <w:rsid w:val="00605754"/>
    <w:rsid w:val="00605A39"/>
    <w:rsid w:val="00607B26"/>
    <w:rsid w:val="00607ECE"/>
    <w:rsid w:val="00611073"/>
    <w:rsid w:val="006138A8"/>
    <w:rsid w:val="006222F2"/>
    <w:rsid w:val="0062491C"/>
    <w:rsid w:val="006251E4"/>
    <w:rsid w:val="006252FE"/>
    <w:rsid w:val="00625DE2"/>
    <w:rsid w:val="00635839"/>
    <w:rsid w:val="006369EA"/>
    <w:rsid w:val="006453A9"/>
    <w:rsid w:val="006459D6"/>
    <w:rsid w:val="00650281"/>
    <w:rsid w:val="00656A5D"/>
    <w:rsid w:val="006701DC"/>
    <w:rsid w:val="00674FEE"/>
    <w:rsid w:val="0069271E"/>
    <w:rsid w:val="0069373C"/>
    <w:rsid w:val="00694223"/>
    <w:rsid w:val="0069508D"/>
    <w:rsid w:val="006A2378"/>
    <w:rsid w:val="006A791C"/>
    <w:rsid w:val="006D09A5"/>
    <w:rsid w:val="006D0D87"/>
    <w:rsid w:val="006D5935"/>
    <w:rsid w:val="006D7F99"/>
    <w:rsid w:val="006E4CE4"/>
    <w:rsid w:val="006F3392"/>
    <w:rsid w:val="0070169B"/>
    <w:rsid w:val="007075EA"/>
    <w:rsid w:val="0070793C"/>
    <w:rsid w:val="0071006D"/>
    <w:rsid w:val="007113FB"/>
    <w:rsid w:val="007119B5"/>
    <w:rsid w:val="00716F4C"/>
    <w:rsid w:val="007222CB"/>
    <w:rsid w:val="007241F0"/>
    <w:rsid w:val="007273BE"/>
    <w:rsid w:val="00734F48"/>
    <w:rsid w:val="00741237"/>
    <w:rsid w:val="007501E4"/>
    <w:rsid w:val="00750BD2"/>
    <w:rsid w:val="00754AA0"/>
    <w:rsid w:val="007561BE"/>
    <w:rsid w:val="00760496"/>
    <w:rsid w:val="00766902"/>
    <w:rsid w:val="00776DC1"/>
    <w:rsid w:val="00777D99"/>
    <w:rsid w:val="00780196"/>
    <w:rsid w:val="00782B9F"/>
    <w:rsid w:val="007843F0"/>
    <w:rsid w:val="007858D9"/>
    <w:rsid w:val="007878A0"/>
    <w:rsid w:val="00790281"/>
    <w:rsid w:val="00792D94"/>
    <w:rsid w:val="007A0EC6"/>
    <w:rsid w:val="007A4E0F"/>
    <w:rsid w:val="007B4DD9"/>
    <w:rsid w:val="007C5AE1"/>
    <w:rsid w:val="007C5FEC"/>
    <w:rsid w:val="007D46E0"/>
    <w:rsid w:val="007E0E89"/>
    <w:rsid w:val="007E2851"/>
    <w:rsid w:val="007E6480"/>
    <w:rsid w:val="007F05A3"/>
    <w:rsid w:val="007F08B0"/>
    <w:rsid w:val="007F2B57"/>
    <w:rsid w:val="0080262E"/>
    <w:rsid w:val="00802D1F"/>
    <w:rsid w:val="00812F51"/>
    <w:rsid w:val="008143A0"/>
    <w:rsid w:val="008317E5"/>
    <w:rsid w:val="00832445"/>
    <w:rsid w:val="00837724"/>
    <w:rsid w:val="00843734"/>
    <w:rsid w:val="00847B1E"/>
    <w:rsid w:val="00864C89"/>
    <w:rsid w:val="00870274"/>
    <w:rsid w:val="008812C3"/>
    <w:rsid w:val="0088438A"/>
    <w:rsid w:val="008902A4"/>
    <w:rsid w:val="008911AE"/>
    <w:rsid w:val="008A2CE3"/>
    <w:rsid w:val="008B1772"/>
    <w:rsid w:val="008B69B3"/>
    <w:rsid w:val="008B7551"/>
    <w:rsid w:val="008D1080"/>
    <w:rsid w:val="008F1407"/>
    <w:rsid w:val="008F27E6"/>
    <w:rsid w:val="008F44E1"/>
    <w:rsid w:val="008F5DBD"/>
    <w:rsid w:val="009042BD"/>
    <w:rsid w:val="00905C2B"/>
    <w:rsid w:val="00907A26"/>
    <w:rsid w:val="00941A41"/>
    <w:rsid w:val="00962ED9"/>
    <w:rsid w:val="00974F37"/>
    <w:rsid w:val="00984367"/>
    <w:rsid w:val="00985FF2"/>
    <w:rsid w:val="009864F6"/>
    <w:rsid w:val="00987524"/>
    <w:rsid w:val="00991D28"/>
    <w:rsid w:val="00995138"/>
    <w:rsid w:val="00996960"/>
    <w:rsid w:val="0099732B"/>
    <w:rsid w:val="009A1BFD"/>
    <w:rsid w:val="009A4F5E"/>
    <w:rsid w:val="009B68A7"/>
    <w:rsid w:val="009B70A6"/>
    <w:rsid w:val="009C546D"/>
    <w:rsid w:val="009C6EEC"/>
    <w:rsid w:val="009D09BC"/>
    <w:rsid w:val="009D0D05"/>
    <w:rsid w:val="009D10AB"/>
    <w:rsid w:val="009D65E2"/>
    <w:rsid w:val="009E5CAC"/>
    <w:rsid w:val="00A07171"/>
    <w:rsid w:val="00A13BBA"/>
    <w:rsid w:val="00A23CF8"/>
    <w:rsid w:val="00A31835"/>
    <w:rsid w:val="00A4507F"/>
    <w:rsid w:val="00A4686E"/>
    <w:rsid w:val="00A56FA4"/>
    <w:rsid w:val="00A607DE"/>
    <w:rsid w:val="00A619F9"/>
    <w:rsid w:val="00A64314"/>
    <w:rsid w:val="00A74AFA"/>
    <w:rsid w:val="00A90371"/>
    <w:rsid w:val="00A90445"/>
    <w:rsid w:val="00AA5A19"/>
    <w:rsid w:val="00AA64E2"/>
    <w:rsid w:val="00AB3975"/>
    <w:rsid w:val="00AB6931"/>
    <w:rsid w:val="00AC4002"/>
    <w:rsid w:val="00AC7264"/>
    <w:rsid w:val="00AD0205"/>
    <w:rsid w:val="00AD35EB"/>
    <w:rsid w:val="00AD4367"/>
    <w:rsid w:val="00AD6E53"/>
    <w:rsid w:val="00AE1E8D"/>
    <w:rsid w:val="00AE2110"/>
    <w:rsid w:val="00AE2C67"/>
    <w:rsid w:val="00AE7D94"/>
    <w:rsid w:val="00AF28B1"/>
    <w:rsid w:val="00AF667C"/>
    <w:rsid w:val="00AF7DC6"/>
    <w:rsid w:val="00B06299"/>
    <w:rsid w:val="00B2083B"/>
    <w:rsid w:val="00B23829"/>
    <w:rsid w:val="00B44F5E"/>
    <w:rsid w:val="00B52567"/>
    <w:rsid w:val="00B53729"/>
    <w:rsid w:val="00B53C4F"/>
    <w:rsid w:val="00B5703D"/>
    <w:rsid w:val="00B77B8B"/>
    <w:rsid w:val="00B82B30"/>
    <w:rsid w:val="00B83D10"/>
    <w:rsid w:val="00B902E6"/>
    <w:rsid w:val="00B91466"/>
    <w:rsid w:val="00B94BBE"/>
    <w:rsid w:val="00B9763E"/>
    <w:rsid w:val="00B9770A"/>
    <w:rsid w:val="00BA203C"/>
    <w:rsid w:val="00BB1461"/>
    <w:rsid w:val="00BB2411"/>
    <w:rsid w:val="00BC0866"/>
    <w:rsid w:val="00BC30DC"/>
    <w:rsid w:val="00BC30FE"/>
    <w:rsid w:val="00BC39DA"/>
    <w:rsid w:val="00BD68F4"/>
    <w:rsid w:val="00BE7125"/>
    <w:rsid w:val="00BF2F41"/>
    <w:rsid w:val="00BF42E6"/>
    <w:rsid w:val="00BF6857"/>
    <w:rsid w:val="00BF78FA"/>
    <w:rsid w:val="00C020BA"/>
    <w:rsid w:val="00C03202"/>
    <w:rsid w:val="00C04B00"/>
    <w:rsid w:val="00C127B6"/>
    <w:rsid w:val="00C14EE5"/>
    <w:rsid w:val="00C1569B"/>
    <w:rsid w:val="00C16200"/>
    <w:rsid w:val="00C16808"/>
    <w:rsid w:val="00C235C0"/>
    <w:rsid w:val="00C25D8B"/>
    <w:rsid w:val="00C31714"/>
    <w:rsid w:val="00C3445E"/>
    <w:rsid w:val="00C36F44"/>
    <w:rsid w:val="00C41D28"/>
    <w:rsid w:val="00C45D60"/>
    <w:rsid w:val="00C513FD"/>
    <w:rsid w:val="00C563E2"/>
    <w:rsid w:val="00C57435"/>
    <w:rsid w:val="00C74226"/>
    <w:rsid w:val="00C76A0C"/>
    <w:rsid w:val="00C826D1"/>
    <w:rsid w:val="00C86151"/>
    <w:rsid w:val="00C90DFB"/>
    <w:rsid w:val="00C94CC4"/>
    <w:rsid w:val="00C94F97"/>
    <w:rsid w:val="00C9578F"/>
    <w:rsid w:val="00CA451D"/>
    <w:rsid w:val="00CB10DF"/>
    <w:rsid w:val="00CB2A02"/>
    <w:rsid w:val="00CB2D3B"/>
    <w:rsid w:val="00CB67A5"/>
    <w:rsid w:val="00CB7743"/>
    <w:rsid w:val="00CB7AA3"/>
    <w:rsid w:val="00CC1C62"/>
    <w:rsid w:val="00CC675B"/>
    <w:rsid w:val="00CC7E6F"/>
    <w:rsid w:val="00CD5C25"/>
    <w:rsid w:val="00CE2C13"/>
    <w:rsid w:val="00CE6550"/>
    <w:rsid w:val="00CF19E5"/>
    <w:rsid w:val="00CF5B6E"/>
    <w:rsid w:val="00D033B0"/>
    <w:rsid w:val="00D03663"/>
    <w:rsid w:val="00D11535"/>
    <w:rsid w:val="00D11BC4"/>
    <w:rsid w:val="00D12A74"/>
    <w:rsid w:val="00D14DAE"/>
    <w:rsid w:val="00D15504"/>
    <w:rsid w:val="00D20C50"/>
    <w:rsid w:val="00D2535E"/>
    <w:rsid w:val="00D55DD1"/>
    <w:rsid w:val="00D60FCD"/>
    <w:rsid w:val="00D903CF"/>
    <w:rsid w:val="00D947CE"/>
    <w:rsid w:val="00D950E9"/>
    <w:rsid w:val="00DA6CF6"/>
    <w:rsid w:val="00DB02E8"/>
    <w:rsid w:val="00DC2387"/>
    <w:rsid w:val="00DC3961"/>
    <w:rsid w:val="00DD531A"/>
    <w:rsid w:val="00DD6BAB"/>
    <w:rsid w:val="00DE69C1"/>
    <w:rsid w:val="00DF5538"/>
    <w:rsid w:val="00DF67E2"/>
    <w:rsid w:val="00DF6DA5"/>
    <w:rsid w:val="00E1338A"/>
    <w:rsid w:val="00E47A87"/>
    <w:rsid w:val="00E51DCF"/>
    <w:rsid w:val="00E56100"/>
    <w:rsid w:val="00E5766F"/>
    <w:rsid w:val="00E5771B"/>
    <w:rsid w:val="00E725C3"/>
    <w:rsid w:val="00E76E0E"/>
    <w:rsid w:val="00E80DC3"/>
    <w:rsid w:val="00E81847"/>
    <w:rsid w:val="00E83280"/>
    <w:rsid w:val="00E847D4"/>
    <w:rsid w:val="00E855CB"/>
    <w:rsid w:val="00E87DA4"/>
    <w:rsid w:val="00E87E6E"/>
    <w:rsid w:val="00EB28C2"/>
    <w:rsid w:val="00EB3850"/>
    <w:rsid w:val="00EB4C14"/>
    <w:rsid w:val="00EB60E0"/>
    <w:rsid w:val="00EC14E5"/>
    <w:rsid w:val="00EC16A1"/>
    <w:rsid w:val="00EC49E1"/>
    <w:rsid w:val="00ED55EF"/>
    <w:rsid w:val="00ED585D"/>
    <w:rsid w:val="00EE145F"/>
    <w:rsid w:val="00EE5612"/>
    <w:rsid w:val="00EF0BC1"/>
    <w:rsid w:val="00EF4353"/>
    <w:rsid w:val="00F130CB"/>
    <w:rsid w:val="00F30613"/>
    <w:rsid w:val="00F33878"/>
    <w:rsid w:val="00F33E03"/>
    <w:rsid w:val="00F546C7"/>
    <w:rsid w:val="00F57231"/>
    <w:rsid w:val="00F6161D"/>
    <w:rsid w:val="00F627DF"/>
    <w:rsid w:val="00F62A0C"/>
    <w:rsid w:val="00F65528"/>
    <w:rsid w:val="00F65725"/>
    <w:rsid w:val="00F738B6"/>
    <w:rsid w:val="00F80C3D"/>
    <w:rsid w:val="00F8100A"/>
    <w:rsid w:val="00F81281"/>
    <w:rsid w:val="00F925FC"/>
    <w:rsid w:val="00F979B1"/>
    <w:rsid w:val="00FA4644"/>
    <w:rsid w:val="00FA6401"/>
    <w:rsid w:val="00FB0C91"/>
    <w:rsid w:val="00FB2207"/>
    <w:rsid w:val="00FB5291"/>
    <w:rsid w:val="00FB5296"/>
    <w:rsid w:val="00FB6F81"/>
    <w:rsid w:val="00FC5B4F"/>
    <w:rsid w:val="00FD19C8"/>
    <w:rsid w:val="00FE1E56"/>
    <w:rsid w:val="00FE6FD9"/>
    <w:rsid w:val="00FF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F4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E47A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47A87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E47A8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47A87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Document Map"/>
    <w:basedOn w:val="a"/>
    <w:link w:val="Char"/>
    <w:qFormat/>
    <w:rsid w:val="00E47A87"/>
    <w:pPr>
      <w:shd w:val="clear" w:color="auto" w:fill="000080"/>
    </w:pPr>
    <w:rPr>
      <w:sz w:val="2"/>
      <w:szCs w:val="2"/>
    </w:rPr>
  </w:style>
  <w:style w:type="character" w:customStyle="1" w:styleId="Char">
    <w:name w:val="文档结构图 Char"/>
    <w:basedOn w:val="a0"/>
    <w:link w:val="a3"/>
    <w:qFormat/>
    <w:rsid w:val="00E47A87"/>
    <w:rPr>
      <w:rFonts w:ascii="Times New Roman" w:eastAsia="宋体" w:hAnsi="Times New Roman" w:cs="Times New Roman"/>
      <w:sz w:val="2"/>
      <w:szCs w:val="2"/>
      <w:shd w:val="clear" w:color="auto" w:fill="000080"/>
    </w:rPr>
  </w:style>
  <w:style w:type="paragraph" w:styleId="a4">
    <w:name w:val="annotation text"/>
    <w:basedOn w:val="a"/>
    <w:link w:val="Char1"/>
    <w:qFormat/>
    <w:rsid w:val="00E47A87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批注文字 Char"/>
    <w:basedOn w:val="a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5">
    <w:name w:val="Body Text"/>
    <w:basedOn w:val="a"/>
    <w:link w:val="Char2"/>
    <w:qFormat/>
    <w:rsid w:val="00E47A87"/>
    <w:rPr>
      <w:sz w:val="24"/>
      <w:szCs w:val="24"/>
    </w:rPr>
  </w:style>
  <w:style w:type="character" w:customStyle="1" w:styleId="Char2">
    <w:name w:val="正文文本 Char"/>
    <w:basedOn w:val="a0"/>
    <w:link w:val="a5"/>
    <w:qFormat/>
    <w:rsid w:val="00E47A87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3"/>
    <w:uiPriority w:val="99"/>
    <w:qFormat/>
    <w:rsid w:val="00E47A87"/>
    <w:pPr>
      <w:ind w:leftChars="152" w:left="313" w:firstLine="630"/>
    </w:pPr>
  </w:style>
  <w:style w:type="character" w:customStyle="1" w:styleId="Char3">
    <w:name w:val="正文文本缩进 Char"/>
    <w:basedOn w:val="a0"/>
    <w:link w:val="a6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7">
    <w:name w:val="Plain Text"/>
    <w:basedOn w:val="a"/>
    <w:link w:val="Char4"/>
    <w:qFormat/>
    <w:rsid w:val="00E47A87"/>
    <w:rPr>
      <w:rFonts w:ascii="宋体" w:hAnsi="Courier New"/>
    </w:rPr>
  </w:style>
  <w:style w:type="character" w:customStyle="1" w:styleId="Char4">
    <w:name w:val="纯文本 Char"/>
    <w:basedOn w:val="a0"/>
    <w:link w:val="a7"/>
    <w:qFormat/>
    <w:rsid w:val="00E47A87"/>
    <w:rPr>
      <w:rFonts w:ascii="宋体" w:eastAsia="宋体" w:hAnsi="Courier New" w:cs="Times New Roman"/>
      <w:szCs w:val="21"/>
    </w:rPr>
  </w:style>
  <w:style w:type="paragraph" w:styleId="a8">
    <w:name w:val="Date"/>
    <w:basedOn w:val="a"/>
    <w:next w:val="a"/>
    <w:link w:val="Char5"/>
    <w:qFormat/>
    <w:rsid w:val="00E47A87"/>
    <w:pPr>
      <w:ind w:leftChars="2500" w:left="100"/>
    </w:pPr>
  </w:style>
  <w:style w:type="character" w:customStyle="1" w:styleId="Char5">
    <w:name w:val="日期 Char"/>
    <w:basedOn w:val="a0"/>
    <w:link w:val="a8"/>
    <w:qFormat/>
    <w:rsid w:val="00E47A87"/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0"/>
    <w:uiPriority w:val="99"/>
    <w:qFormat/>
    <w:rsid w:val="00E47A87"/>
    <w:pPr>
      <w:spacing w:line="220" w:lineRule="atLeast"/>
      <w:ind w:firstLine="660"/>
    </w:pPr>
  </w:style>
  <w:style w:type="character" w:customStyle="1" w:styleId="2Char0">
    <w:name w:val="正文文本缩进 2 Char"/>
    <w:basedOn w:val="a0"/>
    <w:link w:val="2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Char6"/>
    <w:qFormat/>
    <w:rsid w:val="00E47A87"/>
    <w:rPr>
      <w:sz w:val="2"/>
      <w:szCs w:val="2"/>
    </w:rPr>
  </w:style>
  <w:style w:type="character" w:customStyle="1" w:styleId="Char6">
    <w:name w:val="批注框文本 Char"/>
    <w:basedOn w:val="a0"/>
    <w:link w:val="a9"/>
    <w:qFormat/>
    <w:rsid w:val="00E47A87"/>
    <w:rPr>
      <w:rFonts w:ascii="Times New Roman" w:eastAsia="宋体" w:hAnsi="Times New Roman" w:cs="Times New Roman"/>
      <w:sz w:val="2"/>
      <w:szCs w:val="2"/>
    </w:rPr>
  </w:style>
  <w:style w:type="paragraph" w:styleId="aa">
    <w:name w:val="footer"/>
    <w:basedOn w:val="a"/>
    <w:link w:val="Char7"/>
    <w:uiPriority w:val="99"/>
    <w:unhideWhenUsed/>
    <w:qFormat/>
    <w:rsid w:val="00E4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a"/>
    <w:uiPriority w:val="99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Char8"/>
    <w:unhideWhenUsed/>
    <w:qFormat/>
    <w:rsid w:val="00E4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b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E47A87"/>
    <w:pPr>
      <w:spacing w:line="220" w:lineRule="atLeast"/>
      <w:ind w:firstLine="66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qFormat/>
    <w:rsid w:val="00E47A87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E47A87"/>
    <w:pPr>
      <w:tabs>
        <w:tab w:val="right" w:leader="dot" w:pos="8834"/>
      </w:tabs>
      <w:spacing w:line="360" w:lineRule="auto"/>
      <w:ind w:leftChars="200" w:left="420"/>
    </w:pPr>
    <w:rPr>
      <w:bCs/>
      <w:color w:val="000000"/>
      <w:sz w:val="28"/>
      <w:szCs w:val="28"/>
    </w:rPr>
  </w:style>
  <w:style w:type="paragraph" w:styleId="22">
    <w:name w:val="Body Text 2"/>
    <w:basedOn w:val="a"/>
    <w:link w:val="2Char1"/>
    <w:uiPriority w:val="99"/>
    <w:qFormat/>
    <w:rsid w:val="00E47A87"/>
  </w:style>
  <w:style w:type="character" w:customStyle="1" w:styleId="2Char1">
    <w:name w:val="正文文本 2 Char"/>
    <w:basedOn w:val="a0"/>
    <w:link w:val="22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c">
    <w:name w:val="Normal (Web)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10"/>
    <w:unhideWhenUsed/>
    <w:qFormat/>
    <w:rsid w:val="00E47A87"/>
    <w:rPr>
      <w:b/>
      <w:bCs/>
    </w:rPr>
  </w:style>
  <w:style w:type="character" w:customStyle="1" w:styleId="Char9">
    <w:name w:val="批注主题 Char"/>
    <w:basedOn w:val="Char0"/>
    <w:qFormat/>
    <w:rsid w:val="00E47A87"/>
    <w:rPr>
      <w:rFonts w:ascii="Times New Roman" w:eastAsia="宋体" w:hAnsi="Times New Roman" w:cs="Times New Roman"/>
      <w:b/>
      <w:bCs/>
      <w:szCs w:val="21"/>
    </w:rPr>
  </w:style>
  <w:style w:type="table" w:styleId="ae">
    <w:name w:val="Table Grid"/>
    <w:basedOn w:val="a1"/>
    <w:qFormat/>
    <w:rsid w:val="00E47A8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99"/>
    <w:qFormat/>
    <w:rsid w:val="00E47A87"/>
    <w:rPr>
      <w:b/>
      <w:bCs/>
    </w:rPr>
  </w:style>
  <w:style w:type="character" w:styleId="af0">
    <w:name w:val="page number"/>
    <w:basedOn w:val="a0"/>
    <w:qFormat/>
    <w:rsid w:val="00E47A87"/>
  </w:style>
  <w:style w:type="character" w:styleId="af1">
    <w:name w:val="FollowedHyperlink"/>
    <w:uiPriority w:val="99"/>
    <w:qFormat/>
    <w:rsid w:val="00E47A87"/>
    <w:rPr>
      <w:color w:val="800080"/>
      <w:u w:val="single"/>
    </w:rPr>
  </w:style>
  <w:style w:type="character" w:styleId="af2">
    <w:name w:val="Hyperlink"/>
    <w:uiPriority w:val="99"/>
    <w:qFormat/>
    <w:rsid w:val="00E47A87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E47A87"/>
    <w:rPr>
      <w:sz w:val="21"/>
      <w:szCs w:val="21"/>
    </w:rPr>
  </w:style>
  <w:style w:type="character" w:customStyle="1" w:styleId="content1">
    <w:name w:val="content1"/>
    <w:uiPriority w:val="99"/>
    <w:qFormat/>
    <w:rsid w:val="00E47A87"/>
    <w:rPr>
      <w:sz w:val="21"/>
      <w:szCs w:val="21"/>
    </w:rPr>
  </w:style>
  <w:style w:type="character" w:customStyle="1" w:styleId="BodyTextChar1">
    <w:name w:val="Body Text Char1"/>
    <w:uiPriority w:val="99"/>
    <w:qFormat/>
    <w:rsid w:val="00E47A87"/>
    <w:rPr>
      <w:kern w:val="2"/>
      <w:sz w:val="21"/>
      <w:szCs w:val="21"/>
    </w:rPr>
  </w:style>
  <w:style w:type="paragraph" w:customStyle="1" w:styleId="Chara">
    <w:name w:val="Char"/>
    <w:basedOn w:val="a"/>
    <w:qFormat/>
    <w:rsid w:val="00E47A87"/>
  </w:style>
  <w:style w:type="paragraph" w:customStyle="1" w:styleId="CharCharCharCharCharChar">
    <w:name w:val="Char Char Char Char Char Char"/>
    <w:basedOn w:val="a"/>
    <w:uiPriority w:val="99"/>
    <w:qFormat/>
    <w:rsid w:val="00E47A87"/>
  </w:style>
  <w:style w:type="paragraph" w:customStyle="1" w:styleId="Char20">
    <w:name w:val="Char2"/>
    <w:basedOn w:val="a"/>
    <w:uiPriority w:val="99"/>
    <w:qFormat/>
    <w:rsid w:val="00E47A87"/>
  </w:style>
  <w:style w:type="paragraph" w:customStyle="1" w:styleId="Char11">
    <w:name w:val="Char1"/>
    <w:basedOn w:val="a"/>
    <w:qFormat/>
    <w:rsid w:val="00E47A87"/>
    <w:pPr>
      <w:snapToGrid w:val="0"/>
      <w:spacing w:line="360" w:lineRule="auto"/>
    </w:pPr>
    <w:rPr>
      <w:b/>
      <w:bCs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qFormat/>
    <w:rsid w:val="00E47A87"/>
  </w:style>
  <w:style w:type="paragraph" w:customStyle="1" w:styleId="Char1CharCharCharCharCharChar">
    <w:name w:val="Char1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paragraph" w:customStyle="1" w:styleId="Char30">
    <w:name w:val="Char3"/>
    <w:basedOn w:val="a"/>
    <w:uiPriority w:val="99"/>
    <w:qFormat/>
    <w:rsid w:val="00E47A8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spanctfield1">
    <w:name w:val="spanctfield1"/>
    <w:uiPriority w:val="99"/>
    <w:qFormat/>
    <w:rsid w:val="00E47A87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E47A87"/>
  </w:style>
  <w:style w:type="character" w:customStyle="1" w:styleId="grame">
    <w:name w:val="grame"/>
    <w:basedOn w:val="a0"/>
    <w:uiPriority w:val="99"/>
    <w:qFormat/>
    <w:rsid w:val="00E47A87"/>
  </w:style>
  <w:style w:type="paragraph" w:customStyle="1" w:styleId="1">
    <w:name w:val="列出段落1"/>
    <w:basedOn w:val="a"/>
    <w:qFormat/>
    <w:rsid w:val="00E47A87"/>
    <w:pPr>
      <w:ind w:firstLineChars="200" w:firstLine="420"/>
    </w:pPr>
    <w:rPr>
      <w:rFonts w:ascii="@方正小标宋简体" w:eastAsia="@方正小标宋简体" w:hAnsi="Calibri" w:cs="@方正小标宋简体"/>
    </w:rPr>
  </w:style>
  <w:style w:type="paragraph" w:customStyle="1" w:styleId="23">
    <w:name w:val="列出段落2"/>
    <w:basedOn w:val="a"/>
    <w:uiPriority w:val="34"/>
    <w:qFormat/>
    <w:rsid w:val="00E47A87"/>
    <w:pPr>
      <w:ind w:firstLineChars="200" w:firstLine="420"/>
    </w:pPr>
  </w:style>
  <w:style w:type="paragraph" w:customStyle="1" w:styleId="11">
    <w:name w:val="列出段落11"/>
    <w:basedOn w:val="a"/>
    <w:qFormat/>
    <w:rsid w:val="00E47A87"/>
    <w:pPr>
      <w:ind w:firstLineChars="200" w:firstLine="420"/>
    </w:pPr>
    <w:rPr>
      <w:rFonts w:ascii="Calibri" w:hAnsi="Calibri"/>
    </w:rPr>
  </w:style>
  <w:style w:type="paragraph" w:customStyle="1" w:styleId="30">
    <w:name w:val="列出段落3"/>
    <w:basedOn w:val="a"/>
    <w:qFormat/>
    <w:rsid w:val="00E47A87"/>
    <w:pPr>
      <w:widowControl/>
      <w:ind w:firstLineChars="200" w:firstLine="420"/>
      <w:jc w:val="left"/>
    </w:pPr>
    <w:rPr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E47A87"/>
    <w:pPr>
      <w:ind w:firstLineChars="200" w:firstLine="420"/>
    </w:pPr>
  </w:style>
  <w:style w:type="character" w:customStyle="1" w:styleId="Charb">
    <w:name w:val="无间隔 Char"/>
    <w:basedOn w:val="a0"/>
    <w:link w:val="af5"/>
    <w:uiPriority w:val="1"/>
    <w:qFormat/>
    <w:rsid w:val="00E47A87"/>
    <w:rPr>
      <w:rFonts w:ascii="Calibri" w:hAnsi="Calibri"/>
      <w:sz w:val="22"/>
    </w:rPr>
  </w:style>
  <w:style w:type="paragraph" w:styleId="af5">
    <w:name w:val="No Spacing"/>
    <w:link w:val="Charb"/>
    <w:uiPriority w:val="1"/>
    <w:qFormat/>
    <w:rsid w:val="00E47A87"/>
    <w:rPr>
      <w:rFonts w:ascii="Calibri" w:hAnsi="Calibri"/>
      <w:sz w:val="22"/>
    </w:rPr>
  </w:style>
  <w:style w:type="character" w:customStyle="1" w:styleId="z-Char">
    <w:name w:val="z-窗体顶端 Char"/>
    <w:basedOn w:val="a0"/>
    <w:link w:val="z-1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E47A8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E47A87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paragraph" w:customStyle="1" w:styleId="msonormalcxsplast">
    <w:name w:val="msonormalcxsplast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文字 Char1"/>
    <w:basedOn w:val="a0"/>
    <w:link w:val="a4"/>
    <w:uiPriority w:val="99"/>
    <w:qFormat/>
    <w:rsid w:val="00E47A87"/>
    <w:rPr>
      <w:szCs w:val="24"/>
    </w:rPr>
  </w:style>
  <w:style w:type="character" w:customStyle="1" w:styleId="Char10">
    <w:name w:val="批注主题 Char1"/>
    <w:basedOn w:val="Char1"/>
    <w:link w:val="ad"/>
    <w:qFormat/>
    <w:rsid w:val="00E47A87"/>
    <w:rPr>
      <w:b/>
      <w:bCs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E47A87"/>
    <w:rPr>
      <w:szCs w:val="24"/>
    </w:rPr>
  </w:style>
  <w:style w:type="paragraph" w:customStyle="1" w:styleId="msonormalcxspmiddle">
    <w:name w:val="msonormalcxspmiddle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3"/>
    <w:qFormat/>
    <w:rsid w:val="00E47A8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44"/>
      <w:szCs w:val="24"/>
    </w:rPr>
  </w:style>
  <w:style w:type="paragraph" w:customStyle="1" w:styleId="p0">
    <w:name w:val="p0"/>
    <w:basedOn w:val="a"/>
    <w:qFormat/>
    <w:rsid w:val="00E47A87"/>
    <w:pPr>
      <w:widowControl/>
    </w:pPr>
    <w:rPr>
      <w:kern w:val="0"/>
    </w:rPr>
  </w:style>
  <w:style w:type="paragraph" w:customStyle="1" w:styleId="10">
    <w:name w:val="修订1"/>
    <w:hidden/>
    <w:uiPriority w:val="99"/>
    <w:semiHidden/>
    <w:qFormat/>
    <w:rsid w:val="00E47A87"/>
    <w:rPr>
      <w:rFonts w:ascii="Times New Roman" w:eastAsia="宋体" w:hAnsi="Times New Roman" w:cs="Times New Roman"/>
      <w:szCs w:val="21"/>
    </w:rPr>
  </w:style>
  <w:style w:type="numbering" w:customStyle="1" w:styleId="12">
    <w:name w:val="无列表1"/>
    <w:next w:val="a2"/>
    <w:uiPriority w:val="99"/>
    <w:semiHidden/>
    <w:unhideWhenUsed/>
    <w:rsid w:val="00E47A87"/>
  </w:style>
  <w:style w:type="character" w:customStyle="1" w:styleId="dispatch-info">
    <w:name w:val="dispatch-info"/>
    <w:basedOn w:val="a0"/>
    <w:rsid w:val="00E47A87"/>
  </w:style>
  <w:style w:type="paragraph" w:customStyle="1" w:styleId="a00">
    <w:name w:val="a0"/>
    <w:basedOn w:val="a"/>
    <w:rsid w:val="00157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">
    <w:name w:val="customdisabled"/>
    <w:basedOn w:val="a0"/>
    <w:rsid w:val="00266F1E"/>
  </w:style>
  <w:style w:type="character" w:customStyle="1" w:styleId="customdisabled1">
    <w:name w:val="customdisabled1"/>
    <w:basedOn w:val="a0"/>
    <w:rsid w:val="00CF1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qFormat/>
    <w:rsid w:val="00E47A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47A87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E47A8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47A87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Document Map"/>
    <w:basedOn w:val="a"/>
    <w:link w:val="Char"/>
    <w:qFormat/>
    <w:rsid w:val="00E47A87"/>
    <w:pPr>
      <w:shd w:val="clear" w:color="auto" w:fill="000080"/>
    </w:pPr>
    <w:rPr>
      <w:sz w:val="2"/>
      <w:szCs w:val="2"/>
    </w:rPr>
  </w:style>
  <w:style w:type="character" w:customStyle="1" w:styleId="Char">
    <w:name w:val="文档结构图 Char"/>
    <w:basedOn w:val="a0"/>
    <w:link w:val="a3"/>
    <w:qFormat/>
    <w:rsid w:val="00E47A87"/>
    <w:rPr>
      <w:rFonts w:ascii="Times New Roman" w:eastAsia="宋体" w:hAnsi="Times New Roman" w:cs="Times New Roman"/>
      <w:sz w:val="2"/>
      <w:szCs w:val="2"/>
      <w:shd w:val="clear" w:color="auto" w:fill="000080"/>
    </w:rPr>
  </w:style>
  <w:style w:type="paragraph" w:styleId="a4">
    <w:name w:val="annotation text"/>
    <w:basedOn w:val="a"/>
    <w:link w:val="Char1"/>
    <w:qFormat/>
    <w:rsid w:val="00E47A87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批注文字 Char"/>
    <w:basedOn w:val="a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5">
    <w:name w:val="Body Text"/>
    <w:basedOn w:val="a"/>
    <w:link w:val="Char2"/>
    <w:qFormat/>
    <w:rsid w:val="00E47A87"/>
    <w:rPr>
      <w:sz w:val="24"/>
      <w:szCs w:val="24"/>
    </w:rPr>
  </w:style>
  <w:style w:type="character" w:customStyle="1" w:styleId="Char2">
    <w:name w:val="正文文本 Char"/>
    <w:basedOn w:val="a0"/>
    <w:link w:val="a5"/>
    <w:qFormat/>
    <w:rsid w:val="00E47A87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3"/>
    <w:uiPriority w:val="99"/>
    <w:qFormat/>
    <w:rsid w:val="00E47A87"/>
    <w:pPr>
      <w:ind w:leftChars="152" w:left="313" w:firstLine="630"/>
    </w:pPr>
  </w:style>
  <w:style w:type="character" w:customStyle="1" w:styleId="Char3">
    <w:name w:val="正文文本缩进 Char"/>
    <w:basedOn w:val="a0"/>
    <w:link w:val="a6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7">
    <w:name w:val="Plain Text"/>
    <w:basedOn w:val="a"/>
    <w:link w:val="Char4"/>
    <w:qFormat/>
    <w:rsid w:val="00E47A87"/>
    <w:rPr>
      <w:rFonts w:ascii="宋体" w:hAnsi="Courier New"/>
    </w:rPr>
  </w:style>
  <w:style w:type="character" w:customStyle="1" w:styleId="Char4">
    <w:name w:val="纯文本 Char"/>
    <w:basedOn w:val="a0"/>
    <w:link w:val="a7"/>
    <w:qFormat/>
    <w:rsid w:val="00E47A87"/>
    <w:rPr>
      <w:rFonts w:ascii="宋体" w:eastAsia="宋体" w:hAnsi="Courier New" w:cs="Times New Roman"/>
      <w:szCs w:val="21"/>
    </w:rPr>
  </w:style>
  <w:style w:type="paragraph" w:styleId="a8">
    <w:name w:val="Date"/>
    <w:basedOn w:val="a"/>
    <w:next w:val="a"/>
    <w:link w:val="Char5"/>
    <w:qFormat/>
    <w:rsid w:val="00E47A87"/>
    <w:pPr>
      <w:ind w:leftChars="2500" w:left="100"/>
    </w:pPr>
  </w:style>
  <w:style w:type="character" w:customStyle="1" w:styleId="Char5">
    <w:name w:val="日期 Char"/>
    <w:basedOn w:val="a0"/>
    <w:link w:val="a8"/>
    <w:qFormat/>
    <w:rsid w:val="00E47A87"/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0"/>
    <w:uiPriority w:val="99"/>
    <w:qFormat/>
    <w:rsid w:val="00E47A87"/>
    <w:pPr>
      <w:spacing w:line="220" w:lineRule="atLeast"/>
      <w:ind w:firstLine="660"/>
    </w:pPr>
  </w:style>
  <w:style w:type="character" w:customStyle="1" w:styleId="2Char0">
    <w:name w:val="正文文本缩进 2 Char"/>
    <w:basedOn w:val="a0"/>
    <w:link w:val="20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Char6"/>
    <w:qFormat/>
    <w:rsid w:val="00E47A87"/>
    <w:rPr>
      <w:sz w:val="2"/>
      <w:szCs w:val="2"/>
    </w:rPr>
  </w:style>
  <w:style w:type="character" w:customStyle="1" w:styleId="Char6">
    <w:name w:val="批注框文本 Char"/>
    <w:basedOn w:val="a0"/>
    <w:link w:val="a9"/>
    <w:qFormat/>
    <w:rsid w:val="00E47A87"/>
    <w:rPr>
      <w:rFonts w:ascii="Times New Roman" w:eastAsia="宋体" w:hAnsi="Times New Roman" w:cs="Times New Roman"/>
      <w:sz w:val="2"/>
      <w:szCs w:val="2"/>
    </w:rPr>
  </w:style>
  <w:style w:type="paragraph" w:styleId="aa">
    <w:name w:val="footer"/>
    <w:basedOn w:val="a"/>
    <w:link w:val="Char7"/>
    <w:uiPriority w:val="99"/>
    <w:unhideWhenUsed/>
    <w:qFormat/>
    <w:rsid w:val="00E4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a"/>
    <w:uiPriority w:val="99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Char8"/>
    <w:unhideWhenUsed/>
    <w:qFormat/>
    <w:rsid w:val="00E4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b"/>
    <w:qFormat/>
    <w:rsid w:val="00E47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E47A87"/>
    <w:pPr>
      <w:spacing w:line="220" w:lineRule="atLeast"/>
      <w:ind w:firstLine="66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qFormat/>
    <w:rsid w:val="00E47A87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E47A87"/>
    <w:pPr>
      <w:tabs>
        <w:tab w:val="right" w:leader="dot" w:pos="8834"/>
      </w:tabs>
      <w:spacing w:line="360" w:lineRule="auto"/>
      <w:ind w:leftChars="200" w:left="420"/>
    </w:pPr>
    <w:rPr>
      <w:bCs/>
      <w:color w:val="000000"/>
      <w:sz w:val="28"/>
      <w:szCs w:val="28"/>
    </w:rPr>
  </w:style>
  <w:style w:type="paragraph" w:styleId="22">
    <w:name w:val="Body Text 2"/>
    <w:basedOn w:val="a"/>
    <w:link w:val="2Char1"/>
    <w:uiPriority w:val="99"/>
    <w:qFormat/>
    <w:rsid w:val="00E47A87"/>
  </w:style>
  <w:style w:type="character" w:customStyle="1" w:styleId="2Char1">
    <w:name w:val="正文文本 2 Char"/>
    <w:basedOn w:val="a0"/>
    <w:link w:val="22"/>
    <w:uiPriority w:val="99"/>
    <w:qFormat/>
    <w:rsid w:val="00E47A87"/>
    <w:rPr>
      <w:rFonts w:ascii="Times New Roman" w:eastAsia="宋体" w:hAnsi="Times New Roman" w:cs="Times New Roman"/>
      <w:szCs w:val="21"/>
    </w:rPr>
  </w:style>
  <w:style w:type="paragraph" w:styleId="ac">
    <w:name w:val="Normal (Web)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Char10"/>
    <w:unhideWhenUsed/>
    <w:qFormat/>
    <w:rsid w:val="00E47A87"/>
    <w:rPr>
      <w:b/>
      <w:bCs/>
    </w:rPr>
  </w:style>
  <w:style w:type="character" w:customStyle="1" w:styleId="Char9">
    <w:name w:val="批注主题 Char"/>
    <w:basedOn w:val="Char0"/>
    <w:qFormat/>
    <w:rsid w:val="00E47A87"/>
    <w:rPr>
      <w:rFonts w:ascii="Times New Roman" w:eastAsia="宋体" w:hAnsi="Times New Roman" w:cs="Times New Roman"/>
      <w:b/>
      <w:bCs/>
      <w:szCs w:val="21"/>
    </w:rPr>
  </w:style>
  <w:style w:type="table" w:styleId="ae">
    <w:name w:val="Table Grid"/>
    <w:basedOn w:val="a1"/>
    <w:qFormat/>
    <w:rsid w:val="00E47A87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99"/>
    <w:qFormat/>
    <w:rsid w:val="00E47A87"/>
    <w:rPr>
      <w:b/>
      <w:bCs/>
    </w:rPr>
  </w:style>
  <w:style w:type="character" w:styleId="af0">
    <w:name w:val="page number"/>
    <w:basedOn w:val="a0"/>
    <w:qFormat/>
    <w:rsid w:val="00E47A87"/>
  </w:style>
  <w:style w:type="character" w:styleId="af1">
    <w:name w:val="FollowedHyperlink"/>
    <w:uiPriority w:val="99"/>
    <w:qFormat/>
    <w:rsid w:val="00E47A87"/>
    <w:rPr>
      <w:color w:val="800080"/>
      <w:u w:val="single"/>
    </w:rPr>
  </w:style>
  <w:style w:type="character" w:styleId="af2">
    <w:name w:val="Hyperlink"/>
    <w:uiPriority w:val="99"/>
    <w:qFormat/>
    <w:rsid w:val="00E47A87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E47A87"/>
    <w:rPr>
      <w:sz w:val="21"/>
      <w:szCs w:val="21"/>
    </w:rPr>
  </w:style>
  <w:style w:type="character" w:customStyle="1" w:styleId="content1">
    <w:name w:val="content1"/>
    <w:uiPriority w:val="99"/>
    <w:qFormat/>
    <w:rsid w:val="00E47A87"/>
    <w:rPr>
      <w:sz w:val="21"/>
      <w:szCs w:val="21"/>
    </w:rPr>
  </w:style>
  <w:style w:type="character" w:customStyle="1" w:styleId="BodyTextChar1">
    <w:name w:val="Body Text Char1"/>
    <w:uiPriority w:val="99"/>
    <w:qFormat/>
    <w:rsid w:val="00E47A87"/>
    <w:rPr>
      <w:kern w:val="2"/>
      <w:sz w:val="21"/>
      <w:szCs w:val="21"/>
    </w:rPr>
  </w:style>
  <w:style w:type="paragraph" w:customStyle="1" w:styleId="Chara">
    <w:name w:val="Char"/>
    <w:basedOn w:val="a"/>
    <w:qFormat/>
    <w:rsid w:val="00E47A87"/>
  </w:style>
  <w:style w:type="paragraph" w:customStyle="1" w:styleId="CharCharCharCharCharChar">
    <w:name w:val="Char Char Char Char Char Char"/>
    <w:basedOn w:val="a"/>
    <w:uiPriority w:val="99"/>
    <w:qFormat/>
    <w:rsid w:val="00E47A87"/>
  </w:style>
  <w:style w:type="paragraph" w:customStyle="1" w:styleId="Char20">
    <w:name w:val="Char2"/>
    <w:basedOn w:val="a"/>
    <w:uiPriority w:val="99"/>
    <w:qFormat/>
    <w:rsid w:val="00E47A87"/>
  </w:style>
  <w:style w:type="paragraph" w:customStyle="1" w:styleId="Char11">
    <w:name w:val="Char1"/>
    <w:basedOn w:val="a"/>
    <w:qFormat/>
    <w:rsid w:val="00E47A87"/>
    <w:pPr>
      <w:snapToGrid w:val="0"/>
      <w:spacing w:line="360" w:lineRule="auto"/>
    </w:pPr>
    <w:rPr>
      <w:b/>
      <w:bCs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qFormat/>
    <w:rsid w:val="00E47A87"/>
  </w:style>
  <w:style w:type="paragraph" w:customStyle="1" w:styleId="Char1CharCharCharCharCharChar">
    <w:name w:val="Char1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paragraph" w:customStyle="1" w:styleId="Char30">
    <w:name w:val="Char3"/>
    <w:basedOn w:val="a"/>
    <w:uiPriority w:val="99"/>
    <w:qFormat/>
    <w:rsid w:val="00E47A8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spanctfield1">
    <w:name w:val="spanctfield1"/>
    <w:uiPriority w:val="99"/>
    <w:qFormat/>
    <w:rsid w:val="00E47A87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uiPriority w:val="99"/>
    <w:qFormat/>
    <w:rsid w:val="00E47A87"/>
    <w:pPr>
      <w:spacing w:beforeLines="50" w:afterLines="50" w:line="360" w:lineRule="auto"/>
    </w:pPr>
    <w:rPr>
      <w:rFonts w:ascii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E47A87"/>
  </w:style>
  <w:style w:type="character" w:customStyle="1" w:styleId="grame">
    <w:name w:val="grame"/>
    <w:basedOn w:val="a0"/>
    <w:uiPriority w:val="99"/>
    <w:qFormat/>
    <w:rsid w:val="00E47A87"/>
  </w:style>
  <w:style w:type="paragraph" w:customStyle="1" w:styleId="1">
    <w:name w:val="列出段落1"/>
    <w:basedOn w:val="a"/>
    <w:qFormat/>
    <w:rsid w:val="00E47A87"/>
    <w:pPr>
      <w:ind w:firstLineChars="200" w:firstLine="420"/>
    </w:pPr>
    <w:rPr>
      <w:rFonts w:ascii="@方正小标宋简体" w:eastAsia="@方正小标宋简体" w:hAnsi="Calibri" w:cs="@方正小标宋简体"/>
    </w:rPr>
  </w:style>
  <w:style w:type="paragraph" w:customStyle="1" w:styleId="23">
    <w:name w:val="列出段落2"/>
    <w:basedOn w:val="a"/>
    <w:uiPriority w:val="34"/>
    <w:qFormat/>
    <w:rsid w:val="00E47A87"/>
    <w:pPr>
      <w:ind w:firstLineChars="200" w:firstLine="420"/>
    </w:pPr>
  </w:style>
  <w:style w:type="paragraph" w:customStyle="1" w:styleId="11">
    <w:name w:val="列出段落11"/>
    <w:basedOn w:val="a"/>
    <w:qFormat/>
    <w:rsid w:val="00E47A87"/>
    <w:pPr>
      <w:ind w:firstLineChars="200" w:firstLine="420"/>
    </w:pPr>
    <w:rPr>
      <w:rFonts w:ascii="Calibri" w:hAnsi="Calibri"/>
    </w:rPr>
  </w:style>
  <w:style w:type="paragraph" w:customStyle="1" w:styleId="30">
    <w:name w:val="列出段落3"/>
    <w:basedOn w:val="a"/>
    <w:qFormat/>
    <w:rsid w:val="00E47A87"/>
    <w:pPr>
      <w:widowControl/>
      <w:ind w:firstLineChars="200" w:firstLine="420"/>
      <w:jc w:val="left"/>
    </w:pPr>
    <w:rPr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E47A87"/>
    <w:pPr>
      <w:ind w:firstLineChars="200" w:firstLine="420"/>
    </w:pPr>
  </w:style>
  <w:style w:type="character" w:customStyle="1" w:styleId="Charb">
    <w:name w:val="无间隔 Char"/>
    <w:basedOn w:val="a0"/>
    <w:link w:val="af5"/>
    <w:uiPriority w:val="1"/>
    <w:qFormat/>
    <w:rsid w:val="00E47A87"/>
    <w:rPr>
      <w:rFonts w:ascii="Calibri" w:hAnsi="Calibri"/>
      <w:sz w:val="22"/>
    </w:rPr>
  </w:style>
  <w:style w:type="paragraph" w:styleId="af5">
    <w:name w:val="No Spacing"/>
    <w:link w:val="Charb"/>
    <w:uiPriority w:val="1"/>
    <w:qFormat/>
    <w:rsid w:val="00E47A87"/>
    <w:rPr>
      <w:rFonts w:ascii="Calibri" w:hAnsi="Calibri"/>
      <w:sz w:val="22"/>
    </w:rPr>
  </w:style>
  <w:style w:type="character" w:customStyle="1" w:styleId="z-Char">
    <w:name w:val="z-窗体顶端 Char"/>
    <w:basedOn w:val="a0"/>
    <w:link w:val="z-1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">
    <w:name w:val="z-窗体顶端1"/>
    <w:basedOn w:val="a"/>
    <w:next w:val="a"/>
    <w:link w:val="z-Char"/>
    <w:uiPriority w:val="99"/>
    <w:unhideWhenUsed/>
    <w:qFormat/>
    <w:rsid w:val="00E47A8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E47A87"/>
    <w:rPr>
      <w:rFonts w:ascii="Arial" w:hAnsi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rsid w:val="00E47A87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16"/>
    </w:rPr>
  </w:style>
  <w:style w:type="paragraph" w:customStyle="1" w:styleId="msonormalcxsplast">
    <w:name w:val="msonormalcxsplast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文字 Char1"/>
    <w:basedOn w:val="a0"/>
    <w:link w:val="a4"/>
    <w:uiPriority w:val="99"/>
    <w:qFormat/>
    <w:rsid w:val="00E47A87"/>
    <w:rPr>
      <w:szCs w:val="24"/>
    </w:rPr>
  </w:style>
  <w:style w:type="character" w:customStyle="1" w:styleId="Char10">
    <w:name w:val="批注主题 Char1"/>
    <w:basedOn w:val="Char1"/>
    <w:link w:val="ad"/>
    <w:qFormat/>
    <w:rsid w:val="00E47A87"/>
    <w:rPr>
      <w:b/>
      <w:bCs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E47A87"/>
    <w:rPr>
      <w:szCs w:val="24"/>
    </w:rPr>
  </w:style>
  <w:style w:type="paragraph" w:customStyle="1" w:styleId="msonormalcxspmiddle">
    <w:name w:val="msonormalcxspmiddle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E47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3"/>
    <w:qFormat/>
    <w:rsid w:val="00E47A8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44"/>
      <w:szCs w:val="24"/>
    </w:rPr>
  </w:style>
  <w:style w:type="paragraph" w:customStyle="1" w:styleId="p0">
    <w:name w:val="p0"/>
    <w:basedOn w:val="a"/>
    <w:qFormat/>
    <w:rsid w:val="00E47A87"/>
    <w:pPr>
      <w:widowControl/>
    </w:pPr>
    <w:rPr>
      <w:kern w:val="0"/>
    </w:rPr>
  </w:style>
  <w:style w:type="paragraph" w:customStyle="1" w:styleId="10">
    <w:name w:val="修订1"/>
    <w:hidden/>
    <w:uiPriority w:val="99"/>
    <w:semiHidden/>
    <w:qFormat/>
    <w:rsid w:val="00E47A87"/>
    <w:rPr>
      <w:rFonts w:ascii="Times New Roman" w:eastAsia="宋体" w:hAnsi="Times New Roman" w:cs="Times New Roman"/>
      <w:szCs w:val="21"/>
    </w:rPr>
  </w:style>
  <w:style w:type="numbering" w:customStyle="1" w:styleId="12">
    <w:name w:val="无列表1"/>
    <w:next w:val="a2"/>
    <w:uiPriority w:val="99"/>
    <w:semiHidden/>
    <w:unhideWhenUsed/>
    <w:rsid w:val="00E47A87"/>
  </w:style>
  <w:style w:type="character" w:customStyle="1" w:styleId="dispatch-info">
    <w:name w:val="dispatch-info"/>
    <w:basedOn w:val="a0"/>
    <w:rsid w:val="00E47A87"/>
  </w:style>
  <w:style w:type="paragraph" w:customStyle="1" w:styleId="a00">
    <w:name w:val="a0"/>
    <w:basedOn w:val="a"/>
    <w:rsid w:val="00157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">
    <w:name w:val="customdisabled"/>
    <w:basedOn w:val="a0"/>
    <w:rsid w:val="00266F1E"/>
  </w:style>
  <w:style w:type="character" w:customStyle="1" w:styleId="customdisabled1">
    <w:name w:val="customdisabled1"/>
    <w:basedOn w:val="a0"/>
    <w:rsid w:val="00CF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966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9828-E27D-49BE-89DA-39546AF9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11</Pages>
  <Words>539</Words>
  <Characters>3076</Characters>
  <Application>Microsoft Office Word</Application>
  <DocSecurity>0</DocSecurity>
  <Lines>25</Lines>
  <Paragraphs>7</Paragraphs>
  <ScaleCrop>false</ScaleCrop>
  <Company>Win7w.Com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skipoo</cp:lastModifiedBy>
  <cp:revision>13</cp:revision>
  <cp:lastPrinted>2021-12-02T07:21:00Z</cp:lastPrinted>
  <dcterms:created xsi:type="dcterms:W3CDTF">2023-01-16T02:38:00Z</dcterms:created>
  <dcterms:modified xsi:type="dcterms:W3CDTF">2023-02-02T09:45:00Z</dcterms:modified>
</cp:coreProperties>
</file>