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4C04" w14:textId="77777777" w:rsidR="004421DF" w:rsidRDefault="00000000">
      <w:pPr>
        <w:jc w:val="center"/>
        <w:outlineLvl w:val="0"/>
        <w:rPr>
          <w:rFonts w:ascii="仿宋_GB2312" w:eastAsia="仿宋_GB2312" w:hAnsi="等线 Light" w:cs="Times New Roman"/>
          <w:b/>
          <w:bCs/>
          <w:snapToGrid w:val="0"/>
          <w:sz w:val="36"/>
          <w:szCs w:val="32"/>
        </w:rPr>
      </w:pPr>
      <w:bookmarkStart w:id="0" w:name="_Toc15282"/>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5B25C6B3"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427F97">
        <w:rPr>
          <w:rFonts w:ascii="仿宋_GB2312" w:eastAsia="仿宋_GB2312" w:hAnsi="宋体" w:cs="Times New Roman"/>
          <w:sz w:val="24"/>
          <w:szCs w:val="24"/>
          <w:u w:val="single"/>
        </w:rPr>
        <w:t>S311屏山县书楼镇至锦屏镇段改建工程</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r>
        <w:rPr>
          <w:rFonts w:ascii="仿宋_GB2312" w:eastAsia="仿宋_GB2312" w:hAnsi="宋体" w:cs="Times New Roman" w:hint="eastAsia"/>
          <w:b/>
          <w:sz w:val="24"/>
          <w:szCs w:val="24"/>
        </w:rPr>
        <w:t>一  项目概况</w:t>
      </w:r>
    </w:p>
    <w:p w14:paraId="7B3ACB8D" w14:textId="24E5571D"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427F97">
        <w:rPr>
          <w:rFonts w:ascii="仿宋_GB2312" w:eastAsia="仿宋_GB2312" w:hAnsi="宋体" w:cs="Times New Roman"/>
          <w:sz w:val="24"/>
          <w:szCs w:val="24"/>
          <w:u w:val="single"/>
        </w:rPr>
        <w:t>S311屏山县书楼镇至锦屏镇段改建工程</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738B69B9"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427F97">
        <w:rPr>
          <w:rFonts w:ascii="仿宋_GB2312" w:eastAsia="仿宋_GB2312" w:hAnsi="宋体" w:cs="Times New Roman" w:hint="eastAsia"/>
          <w:sz w:val="24"/>
          <w:szCs w:val="24"/>
          <w:u w:val="single"/>
        </w:rPr>
        <w:t>屏山县</w:t>
      </w:r>
      <w:r>
        <w:rPr>
          <w:rFonts w:ascii="仿宋_GB2312" w:eastAsia="仿宋_GB2312" w:hAnsi="宋体" w:cs="Times New Roman" w:hint="eastAsia"/>
          <w:sz w:val="24"/>
          <w:szCs w:val="24"/>
        </w:rPr>
        <w:t>。</w:t>
      </w:r>
    </w:p>
    <w:p w14:paraId="6DE30488" w14:textId="761EA58B" w:rsidR="000472B5" w:rsidRPr="00427F97" w:rsidRDefault="00000000" w:rsidP="00427F97">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427F97" w:rsidRPr="00427F97">
        <w:rPr>
          <w:rFonts w:ascii="仿宋_GB2312" w:eastAsia="仿宋_GB2312" w:hAnsi="宋体" w:cs="Times New Roman" w:hint="eastAsia"/>
          <w:sz w:val="24"/>
          <w:szCs w:val="24"/>
          <w:u w:val="single"/>
        </w:rPr>
        <w:t>S311屏山县书楼镇至锦屏镇段改建工程起于叙州区安边镇与屏山县交界处，途经书楼镇，止于锦屏场镇，路线里程约46公里，现状等级为四级公路，路面宽度6.5米，拟提升为三级公路，路面宽度7.5米，沥青混凝土路面，估算总投资约为2.82亿元，项目测量范围处于屏山县，</w:t>
      </w:r>
      <w:r w:rsidR="00427F97" w:rsidRPr="00427F97">
        <w:rPr>
          <w:rFonts w:ascii="仿宋_GB2312" w:eastAsia="仿宋_GB2312" w:hAnsi="宋体" w:cs="Times New Roman"/>
          <w:sz w:val="24"/>
          <w:szCs w:val="24"/>
          <w:u w:val="single"/>
        </w:rPr>
        <w:t>境内山脉纵横，沟谷交错，山高坡陡，地形破碎</w:t>
      </w:r>
      <w:r w:rsidR="00427F97" w:rsidRPr="00427F97">
        <w:rPr>
          <w:rFonts w:ascii="仿宋_GB2312" w:eastAsia="仿宋_GB2312" w:hAnsi="宋体" w:cs="Times New Roman" w:hint="eastAsia"/>
          <w:sz w:val="24"/>
          <w:szCs w:val="24"/>
          <w:u w:val="single"/>
        </w:rPr>
        <w:t>，多为山地区域，地形复杂，测量难度较大。</w:t>
      </w:r>
    </w:p>
    <w:p w14:paraId="7BA2840B" w14:textId="1BCFDD12"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bookmarkStart w:id="1" w:name="_Hlk117068679"/>
      <w:r w:rsidR="00427F97" w:rsidRPr="00427F97">
        <w:rPr>
          <w:rFonts w:ascii="仿宋_GB2312" w:eastAsia="仿宋_GB2312" w:hAnsi="宋体" w:cs="Times New Roman" w:hint="eastAsia"/>
          <w:sz w:val="24"/>
          <w:szCs w:val="24"/>
          <w:u w:val="single"/>
        </w:rPr>
        <w:t>平面</w:t>
      </w:r>
      <w:r w:rsidR="00427F97" w:rsidRPr="00427F97">
        <w:rPr>
          <w:rFonts w:ascii="仿宋_GB2312" w:eastAsia="仿宋_GB2312" w:hAnsi="宋体" w:cs="Times New Roman"/>
          <w:sz w:val="24"/>
          <w:szCs w:val="24"/>
          <w:u w:val="single"/>
        </w:rPr>
        <w:t>E</w:t>
      </w:r>
      <w:r w:rsidR="00427F97" w:rsidRPr="00427F97">
        <w:rPr>
          <w:rFonts w:ascii="仿宋_GB2312" w:eastAsia="仿宋_GB2312" w:hAnsi="宋体" w:cs="Times New Roman" w:hint="eastAsia"/>
          <w:sz w:val="24"/>
          <w:szCs w:val="24"/>
          <w:u w:val="single"/>
        </w:rPr>
        <w:t>级G</w:t>
      </w:r>
      <w:r w:rsidR="00427F97" w:rsidRPr="00427F97">
        <w:rPr>
          <w:rFonts w:ascii="仿宋_GB2312" w:eastAsia="仿宋_GB2312" w:hAnsi="宋体" w:cs="Times New Roman"/>
          <w:sz w:val="24"/>
          <w:szCs w:val="24"/>
          <w:u w:val="single"/>
        </w:rPr>
        <w:t>NSS(GPS)</w:t>
      </w:r>
      <w:r w:rsidR="00427F97" w:rsidRPr="00427F97">
        <w:rPr>
          <w:rFonts w:ascii="仿宋_GB2312" w:eastAsia="仿宋_GB2312" w:hAnsi="宋体" w:cs="Times New Roman" w:hint="eastAsia"/>
          <w:sz w:val="24"/>
          <w:szCs w:val="24"/>
          <w:u w:val="single"/>
        </w:rPr>
        <w:t xml:space="preserve"> 控制点测量劳务，预估工作量为</w:t>
      </w:r>
      <w:r w:rsidR="00427F97" w:rsidRPr="00427F97">
        <w:rPr>
          <w:rFonts w:ascii="仿宋_GB2312" w:eastAsia="仿宋_GB2312" w:hAnsi="宋体" w:cs="Times New Roman"/>
          <w:sz w:val="24"/>
          <w:szCs w:val="24"/>
          <w:u w:val="single"/>
        </w:rPr>
        <w:t>75</w:t>
      </w:r>
      <w:r w:rsidR="00427F97" w:rsidRPr="00427F97">
        <w:rPr>
          <w:rFonts w:ascii="仿宋_GB2312" w:eastAsia="仿宋_GB2312" w:hAnsi="宋体" w:cs="Times New Roman" w:hint="eastAsia"/>
          <w:sz w:val="24"/>
          <w:szCs w:val="24"/>
          <w:u w:val="single"/>
        </w:rPr>
        <w:t>点</w:t>
      </w:r>
      <w:r>
        <w:rPr>
          <w:rFonts w:ascii="仿宋_GB2312" w:eastAsia="仿宋_GB2312" w:hAnsi="宋体" w:cs="Times New Roman" w:hint="eastAsia"/>
          <w:sz w:val="24"/>
          <w:szCs w:val="24"/>
          <w:u w:val="single"/>
        </w:rPr>
        <w:t>；</w:t>
      </w:r>
      <w:r w:rsidR="00427F97" w:rsidRPr="00427F97">
        <w:rPr>
          <w:rFonts w:ascii="仿宋_GB2312" w:eastAsia="仿宋_GB2312" w:hAnsi="宋体" w:cs="Times New Roman" w:hint="eastAsia"/>
          <w:sz w:val="24"/>
          <w:szCs w:val="24"/>
          <w:u w:val="single"/>
        </w:rPr>
        <w:t>四等高程控制测量劳务，预估工作量为</w:t>
      </w:r>
      <w:r w:rsidR="00427F97" w:rsidRPr="00427F97">
        <w:rPr>
          <w:rFonts w:ascii="仿宋_GB2312" w:eastAsia="仿宋_GB2312" w:hAnsi="宋体" w:cs="Times New Roman"/>
          <w:sz w:val="24"/>
          <w:szCs w:val="24"/>
          <w:u w:val="single"/>
        </w:rPr>
        <w:t>110</w:t>
      </w:r>
      <w:r w:rsidR="00427F97" w:rsidRPr="00427F97">
        <w:rPr>
          <w:rFonts w:ascii="仿宋_GB2312" w:eastAsia="仿宋_GB2312" w:hAnsi="宋体" w:cs="Times New Roman" w:hint="eastAsia"/>
          <w:sz w:val="24"/>
          <w:szCs w:val="24"/>
          <w:u w:val="single"/>
        </w:rPr>
        <w:t>千米</w:t>
      </w:r>
      <w:r w:rsidR="00427F97">
        <w:rPr>
          <w:rFonts w:ascii="仿宋_GB2312" w:eastAsia="仿宋_GB2312" w:hAnsi="宋体" w:cs="Times New Roman" w:hint="eastAsia"/>
          <w:sz w:val="24"/>
          <w:szCs w:val="24"/>
          <w:u w:val="single"/>
        </w:rPr>
        <w:t>；</w:t>
      </w:r>
      <w:r w:rsidR="00427F97" w:rsidRPr="00427F97">
        <w:rPr>
          <w:rFonts w:ascii="仿宋_GB2312" w:eastAsia="仿宋_GB2312" w:hAnsi="宋体" w:cs="Times New Roman" w:hint="eastAsia"/>
          <w:sz w:val="24"/>
          <w:szCs w:val="24"/>
          <w:u w:val="single"/>
        </w:rPr>
        <w:t>纵断面测量劳务，预估工作量为</w:t>
      </w:r>
      <w:r w:rsidR="00427F97" w:rsidRPr="00427F97">
        <w:rPr>
          <w:rFonts w:ascii="仿宋_GB2312" w:eastAsia="仿宋_GB2312" w:hAnsi="宋体" w:cs="Times New Roman"/>
          <w:sz w:val="24"/>
          <w:szCs w:val="24"/>
          <w:u w:val="single"/>
        </w:rPr>
        <w:t>46</w:t>
      </w:r>
      <w:r w:rsidR="00427F97" w:rsidRPr="00427F97">
        <w:rPr>
          <w:rFonts w:ascii="仿宋_GB2312" w:eastAsia="仿宋_GB2312" w:hAnsi="宋体" w:cs="Times New Roman" w:hint="eastAsia"/>
          <w:sz w:val="24"/>
          <w:szCs w:val="24"/>
          <w:u w:val="single"/>
        </w:rPr>
        <w:t>千米；横断面测量劳务，预估工作量为</w:t>
      </w:r>
      <w:r w:rsidR="00427F97" w:rsidRPr="00427F97">
        <w:rPr>
          <w:rFonts w:ascii="仿宋_GB2312" w:eastAsia="仿宋_GB2312" w:hAnsi="宋体" w:cs="Times New Roman"/>
          <w:sz w:val="24"/>
          <w:szCs w:val="24"/>
          <w:u w:val="single"/>
        </w:rPr>
        <w:t>115</w:t>
      </w:r>
      <w:r w:rsidR="00427F97" w:rsidRPr="00427F97">
        <w:rPr>
          <w:rFonts w:ascii="仿宋_GB2312" w:eastAsia="仿宋_GB2312" w:hAnsi="宋体" w:cs="Times New Roman" w:hint="eastAsia"/>
          <w:sz w:val="24"/>
          <w:szCs w:val="24"/>
          <w:u w:val="single"/>
        </w:rPr>
        <w:t>千米</w:t>
      </w:r>
      <w:r w:rsidR="000472B5">
        <w:rPr>
          <w:rFonts w:ascii="仿宋_GB2312" w:eastAsia="仿宋_GB2312" w:hAnsi="宋体" w:cs="Times New Roman" w:hint="eastAsia"/>
          <w:sz w:val="24"/>
          <w:szCs w:val="24"/>
          <w:u w:val="single"/>
        </w:rPr>
        <w:t>。</w:t>
      </w:r>
    </w:p>
    <w:bookmarkEnd w:id="1"/>
    <w:p w14:paraId="24B095B4" w14:textId="77777777" w:rsidR="004421DF" w:rsidRDefault="00000000">
      <w:pPr>
        <w:widowControl/>
        <w:shd w:val="clear" w:color="auto" w:fill="FFFFFF"/>
        <w:adjustRightInd w:val="0"/>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2" w:name="_Hlk127524398"/>
      <w:bookmarkStart w:id="3" w:name="_Hlk138858589"/>
      <w:bookmarkStart w:id="4" w:name="_Hlk92462691"/>
      <w:bookmarkStart w:id="5"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测绘资质乙级(包含工程测量)及以上</w:t>
      </w:r>
      <w:r>
        <w:rPr>
          <w:rFonts w:ascii="仿宋_GB2312" w:eastAsia="仿宋_GB2312" w:hAnsi="宋体" w:cs="Times New Roman" w:hint="eastAsia"/>
          <w:color w:val="000000" w:themeColor="text1"/>
          <w:sz w:val="24"/>
          <w:szCs w:val="24"/>
        </w:rPr>
        <w:t>。</w:t>
      </w:r>
    </w:p>
    <w:p w14:paraId="2A84B453" w14:textId="5E3660D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月1日至今）内至少一个工程测量的类似业绩（附合同扫描件）</w:t>
      </w:r>
      <w:r>
        <w:rPr>
          <w:rFonts w:ascii="仿宋_GB2312" w:eastAsia="仿宋_GB2312" w:hAnsi="宋体" w:cs="Times New Roman" w:hint="eastAsia"/>
          <w:color w:val="000000" w:themeColor="text1"/>
          <w:sz w:val="24"/>
          <w:szCs w:val="24"/>
        </w:rPr>
        <w:t>。</w:t>
      </w:r>
    </w:p>
    <w:p w14:paraId="40068D66" w14:textId="06F89A3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8B30E0">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4B8F12A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6" w:name="_Hlk91857322"/>
      <w:r>
        <w:rPr>
          <w:rFonts w:ascii="仿宋_GB2312" w:eastAsia="仿宋_GB2312" w:hAnsi="宋体" w:cs="Times New Roman" w:hint="eastAsia"/>
          <w:color w:val="000000" w:themeColor="text1"/>
          <w:sz w:val="24"/>
          <w:szCs w:val="24"/>
        </w:rPr>
        <w:t>（五）</w:t>
      </w:r>
      <w:bookmarkEnd w:id="6"/>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8B30E0">
        <w:rPr>
          <w:rFonts w:ascii="仿宋_GB2312" w:eastAsia="仿宋_GB2312" w:hAnsi="宋体" w:cs="Times New Roman"/>
          <w:b/>
          <w:bCs/>
          <w:color w:val="000000" w:themeColor="text1"/>
          <w:sz w:val="24"/>
          <w:szCs w:val="24"/>
          <w:u w:val="single"/>
        </w:rPr>
        <w:t>20</w:t>
      </w:r>
      <w:r>
        <w:rPr>
          <w:rFonts w:ascii="仿宋_GB2312" w:eastAsia="仿宋_GB2312" w:hAnsi="宋体" w:cs="Times New Roman" w:hint="eastAsia"/>
          <w:color w:val="000000" w:themeColor="text1"/>
          <w:sz w:val="24"/>
          <w:szCs w:val="24"/>
          <w:u w:val="single"/>
        </w:rPr>
        <w:t>个日历天</w:t>
      </w:r>
      <w:r>
        <w:rPr>
          <w:rFonts w:ascii="仿宋_GB2312" w:eastAsia="仿宋_GB2312" w:hAnsi="宋体" w:cs="Times New Roman" w:hint="eastAsia"/>
          <w:color w:val="000000" w:themeColor="text1"/>
          <w:sz w:val="24"/>
          <w:szCs w:val="24"/>
        </w:rPr>
        <w:t>。</w:t>
      </w:r>
    </w:p>
    <w:p w14:paraId="6E63C0DD" w14:textId="4F6B88F7" w:rsidR="004421DF" w:rsidRDefault="00000000">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（六）设备要求：</w:t>
      </w:r>
      <w:r>
        <w:rPr>
          <w:rFonts w:ascii="仿宋_GB2312" w:eastAsia="仿宋_GB2312" w:hAnsi="宋体" w:cs="Times New Roman" w:hint="eastAsia"/>
          <w:color w:val="000000" w:themeColor="text1"/>
          <w:sz w:val="24"/>
          <w:szCs w:val="24"/>
          <w:u w:val="single"/>
        </w:rPr>
        <w:t>拟用于本项目</w:t>
      </w:r>
      <w:r>
        <w:rPr>
          <w:rFonts w:ascii="仿宋_GB2312" w:eastAsia="仿宋_GB2312" w:hAnsi="宋体" w:cs="Times New Roman"/>
          <w:color w:val="000000" w:themeColor="text1"/>
          <w:sz w:val="24"/>
          <w:szCs w:val="24"/>
          <w:u w:val="single"/>
        </w:rPr>
        <w:t>GNSS</w:t>
      </w:r>
      <w:r>
        <w:rPr>
          <w:rFonts w:ascii="仿宋_GB2312" w:eastAsia="仿宋_GB2312" w:hAnsi="宋体" w:cs="Times New Roman" w:hint="eastAsia"/>
          <w:color w:val="000000" w:themeColor="text1"/>
          <w:sz w:val="24"/>
          <w:szCs w:val="24"/>
          <w:u w:val="single"/>
        </w:rPr>
        <w:t>设备不少于</w:t>
      </w:r>
      <w:r w:rsidR="008B30E0">
        <w:rPr>
          <w:rFonts w:ascii="仿宋_GB2312" w:eastAsia="仿宋_GB2312" w:hAnsi="宋体" w:cs="Times New Roman"/>
          <w:color w:val="000000" w:themeColor="text1"/>
          <w:sz w:val="24"/>
          <w:szCs w:val="24"/>
          <w:u w:val="single"/>
        </w:rPr>
        <w:t>4</w:t>
      </w:r>
      <w:r>
        <w:rPr>
          <w:rFonts w:ascii="仿宋_GB2312" w:eastAsia="仿宋_GB2312" w:hAnsi="宋体" w:cs="Times New Roman" w:hint="eastAsia"/>
          <w:color w:val="000000" w:themeColor="text1"/>
          <w:sz w:val="24"/>
          <w:szCs w:val="24"/>
          <w:u w:val="single"/>
        </w:rPr>
        <w:t>台</w:t>
      </w:r>
      <w:r w:rsidR="00A27690" w:rsidRPr="00791481">
        <w:rPr>
          <w:rFonts w:ascii="仿宋_GB2312" w:eastAsia="仿宋_GB2312" w:hAnsi="宋体" w:cs="Times New Roman" w:hint="eastAsia"/>
          <w:color w:val="000000" w:themeColor="text1"/>
          <w:sz w:val="24"/>
          <w:szCs w:val="24"/>
        </w:rPr>
        <w:t>。</w:t>
      </w:r>
    </w:p>
    <w:p w14:paraId="03EAC95D" w14:textId="7777777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7" w:name="_Hlk117068856"/>
      <w:r>
        <w:rPr>
          <w:rFonts w:ascii="仿宋_GB2312" w:eastAsia="仿宋_GB2312" w:hAnsi="宋体" w:cs="Times New Roman" w:hint="eastAsia"/>
          <w:sz w:val="24"/>
          <w:szCs w:val="24"/>
        </w:rPr>
        <w:t>限价要求：</w:t>
      </w:r>
      <w:r>
        <w:rPr>
          <w:rFonts w:ascii="仿宋_GB2312" w:eastAsia="仿宋_GB2312" w:hAnsi="宋体" w:cs="Times New Roman"/>
          <w:sz w:val="24"/>
          <w:szCs w:val="24"/>
        </w:rPr>
        <w:t xml:space="preserve"> </w:t>
      </w:r>
    </w:p>
    <w:p w14:paraId="613B97A0" w14:textId="4E0C400B" w:rsidR="004421DF" w:rsidRDefault="00000000">
      <w:pPr>
        <w:widowControl/>
        <w:shd w:val="clear" w:color="auto" w:fill="FFFFFF"/>
        <w:adjustRightInd w:val="0"/>
        <w:ind w:leftChars="600" w:left="1260"/>
        <w:jc w:val="left"/>
        <w:rPr>
          <w:rFonts w:ascii="仿宋_GB2312" w:eastAsia="仿宋_GB2312" w:hAnsi="宋体" w:cs="Times New Roman"/>
          <w:sz w:val="24"/>
          <w:szCs w:val="24"/>
        </w:rPr>
      </w:pPr>
      <w:bookmarkStart w:id="8" w:name="_Hlk117068389"/>
      <w:r>
        <w:rPr>
          <w:rFonts w:ascii="仿宋_GB2312" w:eastAsia="仿宋_GB2312" w:hAnsi="宋体" w:cs="Times New Roman"/>
          <w:sz w:val="24"/>
          <w:szCs w:val="24"/>
        </w:rPr>
        <w:t>1</w:t>
      </w:r>
      <w:r>
        <w:rPr>
          <w:rFonts w:ascii="仿宋_GB2312" w:eastAsia="仿宋_GB2312" w:hAnsi="宋体" w:cs="Times New Roman" w:hint="eastAsia"/>
          <w:sz w:val="24"/>
          <w:szCs w:val="24"/>
        </w:rPr>
        <w:t>、</w:t>
      </w:r>
      <w:r w:rsidR="008B30E0" w:rsidRPr="008B30E0">
        <w:rPr>
          <w:rFonts w:ascii="仿宋_GB2312" w:eastAsia="仿宋_GB2312" w:hAnsi="宋体" w:cs="Times New Roman" w:hint="eastAsia"/>
          <w:sz w:val="24"/>
          <w:szCs w:val="24"/>
        </w:rPr>
        <w:t>平面</w:t>
      </w:r>
      <w:r w:rsidR="008B30E0" w:rsidRPr="008B30E0">
        <w:rPr>
          <w:rFonts w:ascii="仿宋_GB2312" w:eastAsia="仿宋_GB2312" w:hAnsi="宋体" w:cs="Times New Roman"/>
          <w:sz w:val="24"/>
          <w:szCs w:val="24"/>
        </w:rPr>
        <w:t>E</w:t>
      </w:r>
      <w:r w:rsidR="008B30E0" w:rsidRPr="008B30E0">
        <w:rPr>
          <w:rFonts w:ascii="仿宋_GB2312" w:eastAsia="仿宋_GB2312" w:hAnsi="宋体" w:cs="Times New Roman" w:hint="eastAsia"/>
          <w:sz w:val="24"/>
          <w:szCs w:val="24"/>
        </w:rPr>
        <w:t>级G</w:t>
      </w:r>
      <w:r w:rsidR="008B30E0" w:rsidRPr="008B30E0">
        <w:rPr>
          <w:rFonts w:ascii="仿宋_GB2312" w:eastAsia="仿宋_GB2312" w:hAnsi="宋体" w:cs="Times New Roman"/>
          <w:sz w:val="24"/>
          <w:szCs w:val="24"/>
        </w:rPr>
        <w:t>NSS(GPS)</w:t>
      </w:r>
      <w:r w:rsidR="008B30E0" w:rsidRPr="008B30E0">
        <w:rPr>
          <w:rFonts w:ascii="仿宋_GB2312" w:eastAsia="仿宋_GB2312" w:hAnsi="宋体" w:cs="Times New Roman" w:hint="eastAsia"/>
          <w:sz w:val="24"/>
          <w:szCs w:val="24"/>
        </w:rPr>
        <w:t xml:space="preserve"> 控制点测量单价限价3</w:t>
      </w:r>
      <w:r w:rsidR="008B30E0" w:rsidRPr="008B30E0">
        <w:rPr>
          <w:rFonts w:ascii="仿宋_GB2312" w:eastAsia="仿宋_GB2312" w:hAnsi="宋体" w:cs="Times New Roman"/>
          <w:sz w:val="24"/>
          <w:szCs w:val="24"/>
        </w:rPr>
        <w:t>300</w:t>
      </w:r>
      <w:r w:rsidR="008B30E0" w:rsidRPr="008B30E0">
        <w:rPr>
          <w:rFonts w:ascii="仿宋_GB2312" w:eastAsia="仿宋_GB2312" w:hAnsi="宋体" w:cs="Times New Roman" w:hint="eastAsia"/>
          <w:sz w:val="24"/>
          <w:szCs w:val="24"/>
        </w:rPr>
        <w:t>元/点；</w:t>
      </w:r>
    </w:p>
    <w:p w14:paraId="4634C0B9" w14:textId="292EF4C7" w:rsidR="004421DF" w:rsidRDefault="00000000">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w:t>
      </w:r>
      <w:r w:rsidR="008B30E0" w:rsidRPr="008B30E0">
        <w:rPr>
          <w:rFonts w:ascii="仿宋_GB2312" w:eastAsia="仿宋_GB2312" w:hAnsi="宋体" w:cs="Times New Roman" w:hint="eastAsia"/>
          <w:sz w:val="24"/>
          <w:szCs w:val="24"/>
        </w:rPr>
        <w:t>四等高程控制测量单价限价2</w:t>
      </w:r>
      <w:r w:rsidR="008B30E0" w:rsidRPr="008B30E0">
        <w:rPr>
          <w:rFonts w:ascii="仿宋_GB2312" w:eastAsia="仿宋_GB2312" w:hAnsi="宋体" w:cs="Times New Roman"/>
          <w:sz w:val="24"/>
          <w:szCs w:val="24"/>
        </w:rPr>
        <w:t>50</w:t>
      </w:r>
      <w:r w:rsidR="008B30E0" w:rsidRPr="008B30E0">
        <w:rPr>
          <w:rFonts w:ascii="仿宋_GB2312" w:eastAsia="仿宋_GB2312" w:hAnsi="宋体" w:cs="Times New Roman" w:hint="eastAsia"/>
          <w:sz w:val="24"/>
          <w:szCs w:val="24"/>
        </w:rPr>
        <w:t>元/千米；</w:t>
      </w:r>
    </w:p>
    <w:p w14:paraId="3520DEA1" w14:textId="4F38FCA0" w:rsidR="004421DF" w:rsidRDefault="007D113A">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w:t>
      </w:r>
      <w:bookmarkEnd w:id="7"/>
      <w:r w:rsidR="008B30E0" w:rsidRPr="008B30E0">
        <w:rPr>
          <w:rFonts w:ascii="仿宋_GB2312" w:eastAsia="仿宋_GB2312" w:hAnsi="宋体" w:cs="Times New Roman" w:hint="eastAsia"/>
          <w:sz w:val="24"/>
          <w:szCs w:val="24"/>
        </w:rPr>
        <w:t>纵断面测量单价限价1000元/千米；</w:t>
      </w:r>
    </w:p>
    <w:p w14:paraId="4A0B6069" w14:textId="1996E754" w:rsidR="008B30E0" w:rsidRDefault="008B30E0">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hint="eastAsia"/>
          <w:sz w:val="24"/>
          <w:szCs w:val="24"/>
        </w:rPr>
        <w:t>4、</w:t>
      </w:r>
      <w:r w:rsidRPr="008B30E0">
        <w:rPr>
          <w:rFonts w:ascii="仿宋_GB2312" w:eastAsia="仿宋_GB2312" w:hAnsi="宋体" w:cs="Times New Roman" w:hint="eastAsia"/>
          <w:sz w:val="24"/>
          <w:szCs w:val="24"/>
        </w:rPr>
        <w:t>横断面测量单价限价1000元/千米</w:t>
      </w:r>
      <w:r w:rsidR="005A1B2E">
        <w:rPr>
          <w:rFonts w:ascii="仿宋_GB2312" w:eastAsia="仿宋_GB2312" w:hAnsi="宋体" w:cs="Times New Roman" w:hint="eastAsia"/>
          <w:sz w:val="24"/>
          <w:szCs w:val="24"/>
        </w:rPr>
        <w:t>；</w:t>
      </w:r>
    </w:p>
    <w:p w14:paraId="49C2FF7A" w14:textId="6421453A" w:rsidR="005A1B2E" w:rsidRPr="005A1B2E" w:rsidRDefault="005A1B2E">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w:t>
      </w:r>
      <w:r w:rsidRPr="005A1B2E">
        <w:rPr>
          <w:rFonts w:ascii="仿宋_GB2312" w:eastAsia="仿宋_GB2312" w:hAnsi="宋体" w:cs="Times New Roman" w:hint="eastAsia"/>
          <w:sz w:val="24"/>
          <w:szCs w:val="24"/>
        </w:rPr>
        <w:t>总价最高限价为人民币</w:t>
      </w:r>
      <w:r>
        <w:rPr>
          <w:rFonts w:ascii="仿宋_GB2312" w:eastAsia="仿宋_GB2312" w:hAnsi="宋体" w:cs="Times New Roman"/>
          <w:sz w:val="24"/>
          <w:szCs w:val="24"/>
        </w:rPr>
        <w:t>43</w:t>
      </w:r>
      <w:r w:rsidRPr="005A1B2E">
        <w:rPr>
          <w:rFonts w:ascii="仿宋_GB2312" w:eastAsia="仿宋_GB2312" w:hAnsi="宋体" w:cs="Times New Roman" w:hint="eastAsia"/>
          <w:sz w:val="24"/>
          <w:szCs w:val="24"/>
        </w:rPr>
        <w:t>万元</w:t>
      </w:r>
      <w:r>
        <w:rPr>
          <w:rFonts w:ascii="仿宋_GB2312" w:eastAsia="仿宋_GB2312" w:hAnsi="宋体" w:cs="Times New Roman" w:hint="eastAsia"/>
          <w:sz w:val="24"/>
          <w:szCs w:val="24"/>
        </w:rPr>
        <w:t>。</w:t>
      </w:r>
    </w:p>
    <w:bookmarkEnd w:id="2"/>
    <w:bookmarkEnd w:id="8"/>
    <w:p w14:paraId="4909A98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（八）供应商报价函须经供应商法定代表人或其授权代表签字并加盖单位公章；如为授权代表签署，则须附法定代表人授权委托书、法定代表人和授权委托人的身份证扫描件。</w:t>
      </w:r>
    </w:p>
    <w:bookmarkEnd w:id="3"/>
    <w:p w14:paraId="12BA1849" w14:textId="735D0A24"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开户许可证等</w:t>
      </w:r>
      <w:bookmarkStart w:id="9" w:name="_Hlk106006521"/>
      <w:r w:rsidR="008B30E0">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扫描件（或基本存款账户信息）</w:t>
      </w:r>
      <w:bookmarkEnd w:id="9"/>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6F3EAC">
        <w:rPr>
          <w:rFonts w:ascii="仿宋_GB2312" w:eastAsia="仿宋_GB2312" w:hAnsi="宋体" w:cs="Times New Roman"/>
          <w:sz w:val="24"/>
          <w:szCs w:val="24"/>
          <w:u w:val="single"/>
        </w:rPr>
        <w:t>2023</w:t>
      </w:r>
      <w:r>
        <w:rPr>
          <w:rFonts w:ascii="仿宋_GB2312" w:eastAsia="仿宋_GB2312" w:hAnsi="宋体" w:cs="Times New Roman" w:hint="eastAsia"/>
          <w:sz w:val="24"/>
          <w:szCs w:val="24"/>
        </w:rPr>
        <w:t>年</w:t>
      </w:r>
      <w:r w:rsidR="009960FD">
        <w:rPr>
          <w:rFonts w:ascii="仿宋_GB2312" w:eastAsia="仿宋_GB2312" w:hAnsi="宋体" w:cs="Times New Roman"/>
          <w:sz w:val="24"/>
          <w:szCs w:val="24"/>
          <w:u w:val="single"/>
        </w:rPr>
        <w:t>7</w:t>
      </w:r>
      <w:r>
        <w:rPr>
          <w:rFonts w:ascii="仿宋_GB2312" w:eastAsia="仿宋_GB2312" w:hAnsi="宋体" w:cs="Times New Roman" w:hint="eastAsia"/>
          <w:sz w:val="24"/>
          <w:szCs w:val="24"/>
        </w:rPr>
        <w:t>月</w:t>
      </w:r>
      <w:r w:rsidR="009960FD">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日</w:t>
      </w:r>
      <w:r w:rsidR="00363ED5">
        <w:rPr>
          <w:rFonts w:ascii="仿宋_GB2312" w:eastAsia="仿宋_GB2312" w:hAnsi="宋体" w:cs="Times New Roman"/>
          <w:sz w:val="24"/>
          <w:szCs w:val="24"/>
          <w:u w:val="single"/>
        </w:rPr>
        <w:lastRenderedPageBreak/>
        <w:t>10</w:t>
      </w:r>
      <w:r>
        <w:rPr>
          <w:rFonts w:ascii="仿宋_GB2312" w:eastAsia="仿宋_GB2312" w:hAnsi="宋体" w:cs="Times New Roman" w:hint="eastAsia"/>
          <w:sz w:val="24"/>
          <w:szCs w:val="24"/>
        </w:rPr>
        <w:t>时</w:t>
      </w:r>
      <w:r w:rsidR="00363ED5">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w:t>
      </w:r>
      <w:r w:rsidR="00363ED5">
        <w:rPr>
          <w:rFonts w:ascii="仿宋_GB2312" w:eastAsia="仿宋_GB2312" w:hAnsi="宋体" w:cs="Times New Roman" w:hint="eastAsia"/>
          <w:sz w:val="24"/>
          <w:szCs w:val="24"/>
          <w:u w:val="single"/>
        </w:rPr>
        <w:t>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，递交地址：成都市大安中路65号测绘分院2室。报价文件必须胶装密封提交。</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10</w:t>
      </w:r>
      <w:r>
        <w:rPr>
          <w:rFonts w:ascii="仿宋_GB2312" w:eastAsia="仿宋_GB2312" w:hAnsi="宋体" w:cs="Times New Roman" w:hint="eastAsia"/>
          <w:sz w:val="24"/>
          <w:szCs w:val="24"/>
        </w:rPr>
        <w:t>个日历天内，根据询价文件和供应商的报价文件订立书面合同。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4"/>
    </w:p>
    <w:bookmarkEnd w:id="5"/>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5658BE4A" w14:textId="77777777" w:rsidR="004421DF" w:rsidRDefault="00000000">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77777777" w:rsidR="004421DF" w:rsidRDefault="00000000">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12E98352" w14:textId="4518A9AB" w:rsidR="004421DF" w:rsidRDefault="00000000">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2023</w:t>
      </w:r>
      <w:r>
        <w:rPr>
          <w:rFonts w:ascii="仿宋_GB2312" w:eastAsia="仿宋_GB2312" w:hAnsi="宋体" w:cs="Times New Roman" w:hint="eastAsia"/>
          <w:sz w:val="24"/>
          <w:szCs w:val="24"/>
        </w:rPr>
        <w:t>年</w:t>
      </w:r>
      <w:r w:rsidR="009960FD">
        <w:rPr>
          <w:rFonts w:ascii="仿宋_GB2312" w:eastAsia="仿宋_GB2312" w:hAnsi="宋体" w:cs="Times New Roman"/>
          <w:sz w:val="24"/>
          <w:szCs w:val="24"/>
        </w:rPr>
        <w:t>7</w:t>
      </w:r>
      <w:r>
        <w:rPr>
          <w:rFonts w:ascii="仿宋_GB2312" w:eastAsia="仿宋_GB2312" w:hAnsi="宋体" w:cs="Times New Roman" w:hint="eastAsia"/>
          <w:sz w:val="24"/>
          <w:szCs w:val="24"/>
        </w:rPr>
        <w:t>月</w:t>
      </w:r>
      <w:r w:rsidR="009960FD">
        <w:rPr>
          <w:rFonts w:ascii="仿宋_GB2312" w:eastAsia="仿宋_GB2312" w:hAnsi="宋体" w:cs="Times New Roman"/>
          <w:sz w:val="24"/>
          <w:szCs w:val="24"/>
        </w:rPr>
        <w:t>6</w:t>
      </w:r>
      <w:r>
        <w:rPr>
          <w:rFonts w:ascii="仿宋_GB2312" w:eastAsia="仿宋_GB2312" w:hAnsi="宋体" w:cs="Times New Roman" w:hint="eastAsia"/>
          <w:sz w:val="24"/>
          <w:szCs w:val="24"/>
        </w:rPr>
        <w:t>日</w:t>
      </w:r>
    </w:p>
    <w:p w14:paraId="235FA26E" w14:textId="77777777" w:rsidR="004421DF" w:rsidRDefault="004421DF">
      <w:pPr>
        <w:spacing w:line="360" w:lineRule="auto"/>
        <w:jc w:val="center"/>
        <w:rPr>
          <w:rFonts w:ascii="仿宋_GB2312" w:eastAsia="仿宋_GB2312" w:hAnsi="宋体" w:cs="Times New Roman"/>
          <w:b/>
          <w:bCs/>
          <w:kern w:val="0"/>
          <w:sz w:val="44"/>
          <w:szCs w:val="44"/>
          <w:u w:val="single"/>
        </w:rPr>
      </w:pPr>
    </w:p>
    <w:p w14:paraId="26E70DEF" w14:textId="77777777" w:rsidR="004421DF" w:rsidRDefault="004421DF">
      <w:pPr>
        <w:spacing w:line="360" w:lineRule="auto"/>
        <w:rPr>
          <w:rFonts w:ascii="仿宋_GB2312" w:eastAsia="仿宋_GB2312" w:hAnsi="宋体" w:cs="Times New Roman"/>
          <w:sz w:val="24"/>
          <w:szCs w:val="24"/>
        </w:rPr>
      </w:pPr>
    </w:p>
    <w:p w14:paraId="090E579A" w14:textId="77777777" w:rsidR="004421DF" w:rsidRDefault="004421DF">
      <w:pPr>
        <w:spacing w:line="360" w:lineRule="auto"/>
        <w:rPr>
          <w:rFonts w:ascii="仿宋_GB2312" w:eastAsia="仿宋_GB2312" w:hAnsi="宋体" w:cs="Times New Roman"/>
          <w:sz w:val="24"/>
          <w:szCs w:val="24"/>
        </w:rPr>
      </w:pPr>
    </w:p>
    <w:p w14:paraId="06437741" w14:textId="77777777" w:rsidR="004421DF" w:rsidRDefault="004421DF">
      <w:pPr>
        <w:spacing w:line="360" w:lineRule="auto"/>
        <w:rPr>
          <w:rFonts w:ascii="仿宋_GB2312" w:eastAsia="仿宋_GB2312" w:hAnsi="宋体" w:cs="Times New Roman"/>
          <w:sz w:val="24"/>
          <w:szCs w:val="24"/>
        </w:rPr>
      </w:pPr>
    </w:p>
    <w:p w14:paraId="6542B6F4" w14:textId="77777777" w:rsidR="004421DF" w:rsidRDefault="004421DF">
      <w:pPr>
        <w:spacing w:line="360" w:lineRule="auto"/>
        <w:rPr>
          <w:rFonts w:ascii="仿宋_GB2312" w:eastAsia="仿宋_GB2312" w:hAnsi="宋体" w:cs="Times New Roman"/>
          <w:sz w:val="24"/>
          <w:szCs w:val="24"/>
        </w:rPr>
      </w:pPr>
    </w:p>
    <w:p w14:paraId="4B718D46" w14:textId="77777777" w:rsidR="004421DF" w:rsidRDefault="004421DF">
      <w:pPr>
        <w:spacing w:line="360" w:lineRule="auto"/>
        <w:rPr>
          <w:rFonts w:ascii="仿宋_GB2312" w:eastAsia="仿宋_GB2312" w:hAnsi="宋体" w:cs="Times New Roman"/>
          <w:sz w:val="24"/>
          <w:szCs w:val="24"/>
        </w:rPr>
      </w:pPr>
    </w:p>
    <w:p w14:paraId="167A0AFB" w14:textId="37FAF621" w:rsidR="004421DF" w:rsidRDefault="0047172C">
      <w:pPr>
        <w:spacing w:line="360" w:lineRule="auto"/>
        <w:rPr>
          <w:rFonts w:ascii="仿宋_GB2312" w:eastAsia="仿宋_GB2312" w:hAnsi="宋体" w:cs="Times New Roman"/>
          <w:sz w:val="24"/>
          <w:szCs w:val="24"/>
        </w:rPr>
      </w:pPr>
      <w:r>
        <w:rPr>
          <w:rFonts w:ascii="仿宋_GB2312" w:eastAsia="仿宋_GB2312" w:hAnsi="宋体" w:cs="Times New Roman"/>
          <w:sz w:val="24"/>
          <w:szCs w:val="24"/>
        </w:rPr>
        <w:br w:type="page"/>
      </w:r>
    </w:p>
    <w:p w14:paraId="63040FBB" w14:textId="77777777"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10" w:name="_Toc26380"/>
      <w:r>
        <w:rPr>
          <w:rFonts w:ascii="仿宋_GB2312" w:eastAsia="仿宋_GB2312" w:hAnsi="等线 Light" w:cs="Times New Roman" w:hint="eastAsia"/>
          <w:b/>
          <w:bCs/>
          <w:snapToGrid w:val="0"/>
          <w:sz w:val="84"/>
          <w:szCs w:val="84"/>
        </w:rPr>
        <w:t>报</w:t>
      </w:r>
      <w:bookmarkEnd w:id="10"/>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1" w:name="_Toc15006"/>
      <w:r>
        <w:rPr>
          <w:rFonts w:ascii="仿宋_GB2312" w:eastAsia="仿宋_GB2312" w:hAnsi="等线 Light" w:cs="Times New Roman" w:hint="eastAsia"/>
          <w:b/>
          <w:bCs/>
          <w:snapToGrid w:val="0"/>
          <w:sz w:val="84"/>
          <w:szCs w:val="84"/>
        </w:rPr>
        <w:t>价</w:t>
      </w:r>
      <w:bookmarkEnd w:id="11"/>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1447"/>
      <w:r>
        <w:rPr>
          <w:rFonts w:ascii="仿宋_GB2312" w:eastAsia="仿宋_GB2312" w:hAnsi="等线 Light" w:cs="Times New Roman" w:hint="eastAsia"/>
          <w:b/>
          <w:bCs/>
          <w:snapToGrid w:val="0"/>
          <w:sz w:val="84"/>
          <w:szCs w:val="84"/>
        </w:rPr>
        <w:t>文</w:t>
      </w:r>
      <w:bookmarkEnd w:id="12"/>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3" w:name="_Toc1769"/>
      <w:r>
        <w:rPr>
          <w:rFonts w:ascii="仿宋_GB2312" w:eastAsia="仿宋_GB2312" w:hAnsi="等线 Light" w:cs="Times New Roman" w:hint="eastAsia"/>
          <w:b/>
          <w:bCs/>
          <w:snapToGrid w:val="0"/>
          <w:sz w:val="84"/>
          <w:szCs w:val="84"/>
        </w:rPr>
        <w:t>件</w:t>
      </w:r>
      <w:bookmarkEnd w:id="13"/>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973707D" w14:textId="77777777" w:rsidR="007D113A" w:rsidRDefault="007D113A">
      <w:pPr>
        <w:spacing w:line="360" w:lineRule="auto"/>
        <w:jc w:val="center"/>
        <w:rPr>
          <w:rFonts w:ascii="仿宋_GB2312" w:eastAsia="仿宋_GB2312" w:hAnsi="宋体" w:cs="Times New Roman"/>
          <w:b/>
          <w:sz w:val="32"/>
          <w:szCs w:val="32"/>
        </w:rPr>
      </w:pPr>
    </w:p>
    <w:p w14:paraId="2BB591C7" w14:textId="77777777" w:rsidR="007D113A" w:rsidRDefault="007D113A">
      <w:pPr>
        <w:spacing w:line="360" w:lineRule="auto"/>
        <w:jc w:val="center"/>
        <w:rPr>
          <w:rFonts w:ascii="仿宋_GB2312" w:eastAsia="仿宋_GB2312" w:hAnsi="宋体" w:cs="Times New Roman"/>
          <w:b/>
          <w:sz w:val="32"/>
          <w:szCs w:val="32"/>
        </w:rPr>
      </w:pPr>
    </w:p>
    <w:p w14:paraId="573B52A0"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一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2C35DA09"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427F97">
        <w:rPr>
          <w:rFonts w:ascii="仿宋_GB2312" w:eastAsia="仿宋_GB2312" w:hAnsi="宋体" w:cs="Times New Roman"/>
          <w:sz w:val="24"/>
          <w:szCs w:val="24"/>
          <w:u w:val="single"/>
        </w:rPr>
        <w:t>S311屏山县书楼镇至锦屏镇段改建工程</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trPr>
          <w:trHeight w:val="850"/>
          <w:jc w:val="center"/>
        </w:trPr>
        <w:tc>
          <w:tcPr>
            <w:tcW w:w="980" w:type="dxa"/>
            <w:vAlign w:val="center"/>
          </w:tcPr>
          <w:p w14:paraId="0352260D"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0437B110" w:rsidR="004421DF" w:rsidRDefault="008B30E0">
            <w:pPr>
              <w:spacing w:line="276" w:lineRule="auto"/>
              <w:jc w:val="center"/>
              <w:rPr>
                <w:rFonts w:ascii="仿宋_GB2312" w:eastAsia="仿宋_GB2312" w:hAnsi="黑体" w:cs="Arial"/>
                <w:color w:val="000000"/>
                <w:sz w:val="24"/>
                <w:szCs w:val="21"/>
              </w:rPr>
            </w:pPr>
            <w:r w:rsidRPr="008B30E0">
              <w:rPr>
                <w:rFonts w:ascii="仿宋_GB2312" w:eastAsia="仿宋_GB2312" w:hAnsi="黑体" w:cs="Arial" w:hint="eastAsia"/>
                <w:color w:val="000000"/>
                <w:sz w:val="24"/>
                <w:szCs w:val="21"/>
              </w:rPr>
              <w:t>平面</w:t>
            </w:r>
            <w:r w:rsidRPr="008B30E0">
              <w:rPr>
                <w:rFonts w:ascii="仿宋_GB2312" w:eastAsia="仿宋_GB2312" w:hAnsi="黑体" w:cs="Arial"/>
                <w:color w:val="000000"/>
                <w:sz w:val="24"/>
                <w:szCs w:val="21"/>
              </w:rPr>
              <w:t>E</w:t>
            </w:r>
            <w:r w:rsidRPr="008B30E0">
              <w:rPr>
                <w:rFonts w:ascii="仿宋_GB2312" w:eastAsia="仿宋_GB2312" w:hAnsi="黑体" w:cs="Arial" w:hint="eastAsia"/>
                <w:color w:val="000000"/>
                <w:sz w:val="24"/>
                <w:szCs w:val="21"/>
              </w:rPr>
              <w:t>级G</w:t>
            </w:r>
            <w:r w:rsidRPr="008B30E0">
              <w:rPr>
                <w:rFonts w:ascii="仿宋_GB2312" w:eastAsia="仿宋_GB2312" w:hAnsi="黑体" w:cs="Arial"/>
                <w:color w:val="000000"/>
                <w:sz w:val="24"/>
                <w:szCs w:val="21"/>
              </w:rPr>
              <w:t>NSS(GPS)</w:t>
            </w:r>
            <w:r w:rsidRPr="008B30E0">
              <w:rPr>
                <w:rFonts w:ascii="仿宋_GB2312" w:eastAsia="仿宋_GB2312" w:hAnsi="黑体" w:cs="Arial" w:hint="eastAsia"/>
                <w:color w:val="000000"/>
                <w:sz w:val="24"/>
                <w:szCs w:val="21"/>
              </w:rPr>
              <w:t xml:space="preserve"> 控制点测量</w:t>
            </w:r>
          </w:p>
        </w:tc>
        <w:tc>
          <w:tcPr>
            <w:tcW w:w="1575" w:type="dxa"/>
            <w:vAlign w:val="center"/>
          </w:tcPr>
          <w:p w14:paraId="3690261A" w14:textId="3D41297C" w:rsidR="004421DF" w:rsidRDefault="008B30E0">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75</w:t>
            </w:r>
            <w:r>
              <w:rPr>
                <w:rFonts w:ascii="仿宋_GB2312" w:eastAsia="仿宋_GB2312" w:hAnsi="黑体" w:cs="Arial" w:hint="eastAsia"/>
                <w:color w:val="000000"/>
                <w:sz w:val="24"/>
                <w:szCs w:val="21"/>
              </w:rPr>
              <w:t>点</w:t>
            </w:r>
          </w:p>
        </w:tc>
        <w:tc>
          <w:tcPr>
            <w:tcW w:w="2265" w:type="dxa"/>
          </w:tcPr>
          <w:p w14:paraId="531278F9" w14:textId="7DCC872B"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8B30E0">
              <w:rPr>
                <w:rFonts w:ascii="仿宋_GB2312" w:eastAsia="仿宋_GB2312" w:hAnsi="黑体" w:cs="Arial" w:hint="eastAsia"/>
                <w:color w:val="000000"/>
                <w:sz w:val="24"/>
                <w:szCs w:val="21"/>
              </w:rPr>
              <w:t>点</w:t>
            </w:r>
          </w:p>
        </w:tc>
        <w:tc>
          <w:tcPr>
            <w:tcW w:w="1315" w:type="dxa"/>
          </w:tcPr>
          <w:p w14:paraId="06B7C4C6"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1E4A2C4F" w14:textId="77777777">
        <w:trPr>
          <w:trHeight w:val="850"/>
          <w:jc w:val="center"/>
        </w:trPr>
        <w:tc>
          <w:tcPr>
            <w:tcW w:w="980" w:type="dxa"/>
            <w:vAlign w:val="center"/>
          </w:tcPr>
          <w:p w14:paraId="7055DCE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2370" w:type="dxa"/>
            <w:vAlign w:val="center"/>
          </w:tcPr>
          <w:p w14:paraId="2909BDC7" w14:textId="5ECCD512" w:rsidR="004421DF" w:rsidRDefault="008B30E0">
            <w:pPr>
              <w:spacing w:line="276" w:lineRule="auto"/>
              <w:jc w:val="center"/>
              <w:rPr>
                <w:rFonts w:ascii="仿宋_GB2312" w:eastAsia="仿宋_GB2312" w:hAnsi="黑体" w:cs="Arial"/>
                <w:color w:val="000000"/>
                <w:sz w:val="24"/>
                <w:szCs w:val="21"/>
              </w:rPr>
            </w:pPr>
            <w:r w:rsidRPr="008B30E0">
              <w:rPr>
                <w:rFonts w:ascii="仿宋_GB2312" w:eastAsia="仿宋_GB2312" w:hAnsi="黑体" w:cs="Arial" w:hint="eastAsia"/>
                <w:color w:val="000000"/>
                <w:sz w:val="24"/>
                <w:szCs w:val="21"/>
              </w:rPr>
              <w:t>四等高程控制测量</w:t>
            </w:r>
          </w:p>
        </w:tc>
        <w:tc>
          <w:tcPr>
            <w:tcW w:w="1575" w:type="dxa"/>
            <w:vAlign w:val="center"/>
          </w:tcPr>
          <w:p w14:paraId="75C245FE" w14:textId="4AD77B96" w:rsidR="004421DF" w:rsidRDefault="008B30E0">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110</w:t>
            </w:r>
            <w:r>
              <w:rPr>
                <w:rFonts w:ascii="仿宋_GB2312" w:eastAsia="仿宋_GB2312" w:hAnsi="黑体" w:cs="Arial" w:hint="eastAsia"/>
                <w:color w:val="000000"/>
                <w:sz w:val="24"/>
                <w:szCs w:val="21"/>
              </w:rPr>
              <w:t>千米</w:t>
            </w:r>
          </w:p>
        </w:tc>
        <w:tc>
          <w:tcPr>
            <w:tcW w:w="2265" w:type="dxa"/>
          </w:tcPr>
          <w:p w14:paraId="39042526" w14:textId="77777777"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元/千米</w:t>
            </w:r>
          </w:p>
        </w:tc>
        <w:tc>
          <w:tcPr>
            <w:tcW w:w="1315" w:type="dxa"/>
          </w:tcPr>
          <w:p w14:paraId="6F11F0A7"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8B30E0" w14:paraId="609AAFB6" w14:textId="77777777">
        <w:trPr>
          <w:trHeight w:val="850"/>
          <w:jc w:val="center"/>
        </w:trPr>
        <w:tc>
          <w:tcPr>
            <w:tcW w:w="980" w:type="dxa"/>
            <w:vAlign w:val="center"/>
          </w:tcPr>
          <w:p w14:paraId="718EF18E" w14:textId="0A427CAD" w:rsidR="008B30E0" w:rsidRDefault="008B30E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3</w:t>
            </w:r>
          </w:p>
        </w:tc>
        <w:tc>
          <w:tcPr>
            <w:tcW w:w="2370" w:type="dxa"/>
            <w:vAlign w:val="center"/>
          </w:tcPr>
          <w:p w14:paraId="13D5BAF1" w14:textId="17ED875F" w:rsidR="008B30E0" w:rsidRDefault="008B30E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纵断面测量</w:t>
            </w:r>
          </w:p>
        </w:tc>
        <w:tc>
          <w:tcPr>
            <w:tcW w:w="1575" w:type="dxa"/>
            <w:vAlign w:val="center"/>
          </w:tcPr>
          <w:p w14:paraId="097167D3" w14:textId="0C23B7F0" w:rsidR="008B30E0" w:rsidRDefault="008B30E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4</w:t>
            </w:r>
            <w:r>
              <w:rPr>
                <w:rFonts w:ascii="仿宋_GB2312" w:eastAsia="仿宋_GB2312" w:hAnsi="黑体" w:cs="Arial"/>
                <w:color w:val="000000"/>
                <w:sz w:val="24"/>
                <w:szCs w:val="21"/>
              </w:rPr>
              <w:t>6</w:t>
            </w:r>
            <w:r>
              <w:rPr>
                <w:rFonts w:ascii="仿宋_GB2312" w:eastAsia="仿宋_GB2312" w:hAnsi="黑体" w:cs="Arial" w:hint="eastAsia"/>
                <w:color w:val="000000"/>
                <w:sz w:val="24"/>
                <w:szCs w:val="21"/>
              </w:rPr>
              <w:t>千米</w:t>
            </w:r>
          </w:p>
        </w:tc>
        <w:tc>
          <w:tcPr>
            <w:tcW w:w="2265" w:type="dxa"/>
          </w:tcPr>
          <w:p w14:paraId="5EA8CCF0" w14:textId="7AAADF5E" w:rsidR="008B30E0" w:rsidRDefault="008B30E0">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元/千米</w:t>
            </w:r>
          </w:p>
        </w:tc>
        <w:tc>
          <w:tcPr>
            <w:tcW w:w="1315" w:type="dxa"/>
          </w:tcPr>
          <w:p w14:paraId="0CCAF160" w14:textId="4DBAAB54" w:rsidR="008B30E0" w:rsidRDefault="008B30E0">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8B30E0" w14:paraId="11752DEC" w14:textId="77777777">
        <w:trPr>
          <w:trHeight w:val="850"/>
          <w:jc w:val="center"/>
        </w:trPr>
        <w:tc>
          <w:tcPr>
            <w:tcW w:w="980" w:type="dxa"/>
            <w:vAlign w:val="center"/>
          </w:tcPr>
          <w:p w14:paraId="26324007" w14:textId="33B5AA9A" w:rsidR="008B30E0" w:rsidRDefault="008B30E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4</w:t>
            </w:r>
          </w:p>
        </w:tc>
        <w:tc>
          <w:tcPr>
            <w:tcW w:w="2370" w:type="dxa"/>
            <w:vAlign w:val="center"/>
          </w:tcPr>
          <w:p w14:paraId="70CF2495" w14:textId="34668923" w:rsidR="008B30E0" w:rsidRDefault="008B30E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横断面测量</w:t>
            </w:r>
          </w:p>
        </w:tc>
        <w:tc>
          <w:tcPr>
            <w:tcW w:w="1575" w:type="dxa"/>
            <w:vAlign w:val="center"/>
          </w:tcPr>
          <w:p w14:paraId="55BB5DE1" w14:textId="0EB6C627" w:rsidR="008B30E0" w:rsidRDefault="008B30E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r>
              <w:rPr>
                <w:rFonts w:ascii="仿宋_GB2312" w:eastAsia="仿宋_GB2312" w:hAnsi="黑体" w:cs="Arial"/>
                <w:color w:val="000000"/>
                <w:sz w:val="24"/>
                <w:szCs w:val="21"/>
              </w:rPr>
              <w:t>15</w:t>
            </w:r>
            <w:r>
              <w:rPr>
                <w:rFonts w:ascii="仿宋_GB2312" w:eastAsia="仿宋_GB2312" w:hAnsi="黑体" w:cs="Arial" w:hint="eastAsia"/>
                <w:color w:val="000000"/>
                <w:sz w:val="24"/>
                <w:szCs w:val="21"/>
              </w:rPr>
              <w:t>千米</w:t>
            </w:r>
          </w:p>
        </w:tc>
        <w:tc>
          <w:tcPr>
            <w:tcW w:w="2265" w:type="dxa"/>
          </w:tcPr>
          <w:p w14:paraId="100D58A2" w14:textId="0848160F" w:rsidR="008B30E0" w:rsidRDefault="008B30E0">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元/千米</w:t>
            </w:r>
          </w:p>
        </w:tc>
        <w:tc>
          <w:tcPr>
            <w:tcW w:w="1315" w:type="dxa"/>
          </w:tcPr>
          <w:p w14:paraId="6B0DF4CC" w14:textId="0D4B8325" w:rsidR="008B30E0" w:rsidRDefault="008B30E0">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24F2DCD0"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.我公司已知悉询价函所列要求，将严格按照询价函要求执行。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4"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60281C4D" w14:textId="699B060A"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4"/>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5"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5"/>
    <w:p w14:paraId="6A655F5E" w14:textId="77777777" w:rsidR="004421DF" w:rsidRDefault="004421DF">
      <w:pPr>
        <w:spacing w:line="360" w:lineRule="auto"/>
        <w:jc w:val="right"/>
        <w:rPr>
          <w:rFonts w:ascii="仿宋_GB2312" w:eastAsia="仿宋_GB2312" w:hAnsi="宋体" w:cs="Times New Roman"/>
          <w:sz w:val="24"/>
          <w:szCs w:val="24"/>
        </w:rPr>
        <w:sectPr w:rsidR="004421DF">
          <w:footerReference w:type="default" r:id="rId8"/>
          <w:pgSz w:w="11906" w:h="16838"/>
          <w:pgMar w:top="1304" w:right="1797" w:bottom="1134" w:left="1797"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6"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6"/>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7"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8"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注：此页仅适用于法定代表人委托委托代理人报价时；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7"/>
    <w:bookmarkEnd w:id="18"/>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261A6A54" w14:textId="77777777" w:rsidR="004421DF" w:rsidRDefault="00000000">
      <w:pPr>
        <w:ind w:leftChars="100" w:left="210"/>
        <w:rPr>
          <w:rFonts w:ascii="仿宋_GB2312" w:eastAsia="仿宋_GB2312" w:hAnsi="黑体"/>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000000">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上月或报价截止月上上月的前6个月在社保系统打印的本单位人员缴费证明。</w:t>
      </w:r>
    </w:p>
    <w:p w14:paraId="3A05E998" w14:textId="77777777" w:rsidR="004421DF"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000000"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59FFDE27" w:rsidR="004421DF" w:rsidRDefault="004421DF" w:rsidP="00CE3D3A">
      <w:pPr>
        <w:ind w:firstLineChars="100" w:firstLine="321"/>
        <w:rPr>
          <w:rFonts w:ascii="仿宋_GB2312" w:eastAsia="仿宋_GB2312" w:hAnsi="宋体" w:cs="Times New Roman"/>
          <w:b/>
          <w:sz w:val="32"/>
          <w:szCs w:val="32"/>
        </w:rPr>
      </w:pPr>
    </w:p>
    <w:p w14:paraId="51273D11" w14:textId="24D962AE" w:rsidR="004421DF" w:rsidRDefault="00321CEF">
      <w:pPr>
        <w:rPr>
          <w:rFonts w:ascii="仿宋_GB2312" w:eastAsia="仿宋_GB2312" w:hAnsi="宋体" w:cs="Times New Roman"/>
          <w:b/>
          <w:sz w:val="32"/>
          <w:szCs w:val="32"/>
        </w:rPr>
      </w:pPr>
      <w:r>
        <w:rPr>
          <w:noProof/>
        </w:rPr>
        <w:drawing>
          <wp:inline distT="0" distB="0" distL="0" distR="0" wp14:anchorId="42AB66F1" wp14:editId="4FD19491">
            <wp:extent cx="6188710" cy="5699760"/>
            <wp:effectExtent l="0" t="0" r="2540" b="0"/>
            <wp:docPr id="15698598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859892" name=""/>
                    <pic:cNvPicPr/>
                  </pic:nvPicPr>
                  <pic:blipFill>
                    <a:blip r:embed="rId9"/>
                    <a:stretch>
                      <a:fillRect/>
                    </a:stretch>
                  </pic:blipFill>
                  <pic:spPr>
                    <a:xfrm>
                      <a:off x="0" y="0"/>
                      <a:ext cx="6188710" cy="5699760"/>
                    </a:xfrm>
                    <a:prstGeom prst="rect">
                      <a:avLst/>
                    </a:prstGeom>
                  </pic:spPr>
                </pic:pic>
              </a:graphicData>
            </a:graphic>
          </wp:inline>
        </w:drawing>
      </w:r>
    </w:p>
    <w:p w14:paraId="69545ED0" w14:textId="1F613E55" w:rsidR="00321CEF" w:rsidRDefault="00321CEF">
      <w:pPr>
        <w:rPr>
          <w:rFonts w:ascii="仿宋_GB2312" w:eastAsia="仿宋_GB2312" w:hAnsi="宋体" w:cs="Times New Roman"/>
          <w:b/>
          <w:sz w:val="32"/>
          <w:szCs w:val="32"/>
        </w:rPr>
      </w:pPr>
      <w:r>
        <w:rPr>
          <w:noProof/>
        </w:rPr>
        <w:drawing>
          <wp:inline distT="0" distB="0" distL="0" distR="0" wp14:anchorId="70A10EDB" wp14:editId="29663A24">
            <wp:extent cx="6188710" cy="616585"/>
            <wp:effectExtent l="0" t="0" r="2540" b="0"/>
            <wp:docPr id="12956854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85419" name=""/>
                    <pic:cNvPicPr/>
                  </pic:nvPicPr>
                  <pic:blipFill>
                    <a:blip r:embed="rId10"/>
                    <a:stretch>
                      <a:fillRect/>
                    </a:stretch>
                  </pic:blipFill>
                  <pic:spPr>
                    <a:xfrm>
                      <a:off x="0" y="0"/>
                      <a:ext cx="6188710" cy="616585"/>
                    </a:xfrm>
                    <a:prstGeom prst="rect">
                      <a:avLst/>
                    </a:prstGeom>
                  </pic:spPr>
                </pic:pic>
              </a:graphicData>
            </a:graphic>
          </wp:inline>
        </w:drawing>
      </w: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496B1647" w14:textId="77777777" w:rsidR="00321CEF" w:rsidRDefault="00321CEF" w:rsidP="00321CEF">
      <w:pPr>
        <w:jc w:val="center"/>
        <w:rPr>
          <w:rFonts w:ascii="黑体" w:eastAsia="黑体" w:hAnsi="黑体"/>
          <w:sz w:val="40"/>
          <w:szCs w:val="40"/>
        </w:rPr>
      </w:pPr>
    </w:p>
    <w:p w14:paraId="2C427CFB" w14:textId="77777777" w:rsidR="00321CEF" w:rsidRPr="00604860" w:rsidRDefault="00321CEF" w:rsidP="00321CEF">
      <w:pPr>
        <w:jc w:val="center"/>
        <w:rPr>
          <w:rFonts w:ascii="微软雅黑" w:eastAsia="微软雅黑" w:hAnsi="微软雅黑" w:cs="宋体"/>
          <w:kern w:val="0"/>
          <w:szCs w:val="21"/>
        </w:rPr>
      </w:pPr>
      <w:bookmarkStart w:id="19" w:name="_Hlk137220313"/>
      <w:r w:rsidRPr="007A6877">
        <w:rPr>
          <w:rFonts w:eastAsia="黑体" w:hint="eastAsia"/>
          <w:sz w:val="40"/>
          <w:szCs w:val="40"/>
        </w:rPr>
        <w:t>S311</w:t>
      </w:r>
      <w:r w:rsidRPr="007A6877">
        <w:rPr>
          <w:rFonts w:eastAsia="黑体" w:hint="eastAsia"/>
          <w:sz w:val="40"/>
          <w:szCs w:val="40"/>
        </w:rPr>
        <w:t>屏山县书楼镇至锦屏镇段改建工程测量</w:t>
      </w:r>
    </w:p>
    <w:bookmarkEnd w:id="19"/>
    <w:p w14:paraId="0DC18533" w14:textId="77777777" w:rsidR="00321CEF" w:rsidRDefault="00321CEF" w:rsidP="00321CEF">
      <w:pPr>
        <w:jc w:val="center"/>
        <w:rPr>
          <w:rFonts w:ascii="宋体" w:hAnsi="宋体"/>
          <w:b/>
          <w:sz w:val="60"/>
          <w:szCs w:val="60"/>
        </w:rPr>
      </w:pPr>
      <w:r w:rsidRPr="00D8027F">
        <w:rPr>
          <w:rFonts w:ascii="宋体" w:hAnsi="宋体" w:hint="eastAsia"/>
          <w:b/>
          <w:sz w:val="60"/>
          <w:szCs w:val="60"/>
        </w:rPr>
        <w:t>技术要求</w:t>
      </w:r>
    </w:p>
    <w:p w14:paraId="541FAB1A" w14:textId="77777777" w:rsidR="00321CEF" w:rsidRDefault="00321CEF" w:rsidP="00321CEF">
      <w:pPr>
        <w:jc w:val="center"/>
        <w:rPr>
          <w:rFonts w:ascii="黑体" w:eastAsia="黑体" w:hAnsi="黑体"/>
          <w:sz w:val="40"/>
          <w:szCs w:val="40"/>
        </w:rPr>
      </w:pPr>
    </w:p>
    <w:p w14:paraId="5DF3D96A" w14:textId="77777777" w:rsidR="00321CEF" w:rsidRDefault="00321CEF" w:rsidP="00321CEF">
      <w:pPr>
        <w:jc w:val="center"/>
        <w:rPr>
          <w:rFonts w:ascii="黑体" w:eastAsia="黑体" w:hAnsi="黑体"/>
          <w:sz w:val="40"/>
          <w:szCs w:val="40"/>
        </w:rPr>
      </w:pPr>
    </w:p>
    <w:p w14:paraId="6EE89098" w14:textId="77777777" w:rsidR="00321CEF" w:rsidRDefault="00321CEF" w:rsidP="00321CEF">
      <w:pPr>
        <w:jc w:val="center"/>
        <w:rPr>
          <w:rFonts w:ascii="黑体" w:eastAsia="黑体" w:hAnsi="黑体"/>
          <w:sz w:val="40"/>
          <w:szCs w:val="40"/>
        </w:rPr>
      </w:pPr>
    </w:p>
    <w:p w14:paraId="6B00164B" w14:textId="77777777" w:rsidR="00321CEF" w:rsidRDefault="00321CEF" w:rsidP="00321CEF">
      <w:pPr>
        <w:jc w:val="center"/>
        <w:rPr>
          <w:rFonts w:ascii="黑体" w:eastAsia="黑体" w:hAnsi="黑体"/>
          <w:sz w:val="40"/>
          <w:szCs w:val="40"/>
        </w:rPr>
      </w:pPr>
    </w:p>
    <w:p w14:paraId="7D643DD8" w14:textId="77777777" w:rsidR="00321CEF" w:rsidRDefault="00321CEF" w:rsidP="00321CEF">
      <w:pPr>
        <w:jc w:val="center"/>
        <w:rPr>
          <w:rFonts w:ascii="黑体" w:eastAsia="黑体" w:hAnsi="黑体"/>
          <w:sz w:val="40"/>
          <w:szCs w:val="40"/>
        </w:rPr>
      </w:pPr>
    </w:p>
    <w:p w14:paraId="09A57864" w14:textId="77777777" w:rsidR="00321CEF" w:rsidRDefault="00321CEF" w:rsidP="00321CEF">
      <w:pPr>
        <w:jc w:val="center"/>
        <w:rPr>
          <w:rFonts w:ascii="黑体" w:eastAsia="黑体" w:hAnsi="黑体"/>
          <w:sz w:val="40"/>
          <w:szCs w:val="40"/>
        </w:rPr>
      </w:pPr>
    </w:p>
    <w:p w14:paraId="2C083D9D" w14:textId="77777777" w:rsidR="00321CEF" w:rsidRDefault="00321CEF" w:rsidP="00321CEF">
      <w:pPr>
        <w:jc w:val="center"/>
        <w:rPr>
          <w:rFonts w:ascii="黑体" w:eastAsia="黑体" w:hAnsi="黑体"/>
          <w:sz w:val="40"/>
          <w:szCs w:val="40"/>
        </w:rPr>
      </w:pPr>
    </w:p>
    <w:p w14:paraId="53308D18" w14:textId="77777777" w:rsidR="00321CEF" w:rsidRDefault="00321CEF" w:rsidP="00321CEF">
      <w:pPr>
        <w:jc w:val="center"/>
        <w:rPr>
          <w:rFonts w:ascii="黑体" w:eastAsia="黑体" w:hAnsi="黑体"/>
          <w:sz w:val="40"/>
          <w:szCs w:val="40"/>
        </w:rPr>
      </w:pPr>
    </w:p>
    <w:p w14:paraId="08A1C27D" w14:textId="77777777" w:rsidR="00321CEF" w:rsidRDefault="00321CEF" w:rsidP="00321CEF">
      <w:pPr>
        <w:jc w:val="center"/>
        <w:rPr>
          <w:rFonts w:ascii="黑体" w:eastAsia="黑体" w:hAnsi="黑体"/>
          <w:sz w:val="40"/>
          <w:szCs w:val="40"/>
        </w:rPr>
      </w:pPr>
    </w:p>
    <w:p w14:paraId="40AEF70C" w14:textId="77777777" w:rsidR="00321CEF" w:rsidRDefault="00321CEF" w:rsidP="00321CEF">
      <w:pPr>
        <w:jc w:val="center"/>
        <w:rPr>
          <w:rFonts w:ascii="黑体" w:eastAsia="黑体" w:hAnsi="黑体"/>
          <w:sz w:val="40"/>
          <w:szCs w:val="40"/>
        </w:rPr>
      </w:pPr>
    </w:p>
    <w:p w14:paraId="134865B2" w14:textId="77777777" w:rsidR="00321CEF" w:rsidRDefault="00321CEF" w:rsidP="00321CEF">
      <w:pPr>
        <w:jc w:val="center"/>
        <w:rPr>
          <w:rFonts w:ascii="黑体" w:eastAsia="黑体" w:hAnsi="黑体"/>
          <w:sz w:val="28"/>
          <w:szCs w:val="28"/>
        </w:rPr>
      </w:pPr>
    </w:p>
    <w:p w14:paraId="5B722B70" w14:textId="77777777" w:rsidR="00321CEF" w:rsidRDefault="00321CEF" w:rsidP="00321CEF">
      <w:pPr>
        <w:jc w:val="center"/>
        <w:rPr>
          <w:rFonts w:ascii="黑体" w:eastAsia="黑体" w:hAnsi="黑体"/>
          <w:sz w:val="28"/>
          <w:szCs w:val="28"/>
        </w:rPr>
      </w:pPr>
    </w:p>
    <w:p w14:paraId="45F9565B" w14:textId="77777777" w:rsidR="00321CEF" w:rsidRDefault="00321CEF" w:rsidP="00321CEF">
      <w:pPr>
        <w:jc w:val="center"/>
        <w:rPr>
          <w:rFonts w:ascii="黑体" w:eastAsia="黑体" w:hAnsi="黑体"/>
          <w:sz w:val="28"/>
          <w:szCs w:val="28"/>
        </w:rPr>
      </w:pPr>
    </w:p>
    <w:p w14:paraId="0972C5C4" w14:textId="77777777" w:rsidR="00321CEF" w:rsidRDefault="00321CEF" w:rsidP="00321CEF">
      <w:pPr>
        <w:spacing w:line="240" w:lineRule="atLeast"/>
        <w:jc w:val="center"/>
        <w:rPr>
          <w:rFonts w:ascii="宋体" w:hAnsi="宋体"/>
          <w:b/>
          <w:bCs/>
          <w:sz w:val="28"/>
        </w:rPr>
      </w:pPr>
      <w:r>
        <w:rPr>
          <w:noProof/>
        </w:rPr>
        <w:drawing>
          <wp:inline distT="0" distB="0" distL="0" distR="0" wp14:anchorId="0CAEA9CE" wp14:editId="23B50374">
            <wp:extent cx="4429125" cy="742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742950"/>
                    </a:xfrm>
                    <a:prstGeom prst="rect">
                      <a:avLst/>
                    </a:prstGeom>
                    <a:noFill/>
                    <a:ln>
                      <a:noFill/>
                    </a:ln>
                  </pic:spPr>
                </pic:pic>
              </a:graphicData>
            </a:graphic>
          </wp:inline>
        </w:drawing>
      </w:r>
      <w:r>
        <w:rPr>
          <w:rFonts w:ascii="宋体" w:hAnsi="宋体" w:hint="eastAsia"/>
          <w:b/>
          <w:bCs/>
          <w:sz w:val="28"/>
        </w:rPr>
        <w:t xml:space="preserve"> </w:t>
      </w:r>
    </w:p>
    <w:p w14:paraId="1319A87A" w14:textId="77777777" w:rsidR="00321CEF" w:rsidRDefault="00321CEF" w:rsidP="00321CEF">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3</w:t>
      </w:r>
      <w:r>
        <w:rPr>
          <w:rFonts w:ascii="宋体" w:hAnsi="宋体" w:hint="eastAsia"/>
          <w:b/>
          <w:bCs/>
          <w:sz w:val="28"/>
        </w:rPr>
        <w:t>年</w:t>
      </w:r>
      <w:r>
        <w:rPr>
          <w:rFonts w:ascii="宋体" w:hAnsi="宋体"/>
          <w:b/>
          <w:bCs/>
          <w:sz w:val="28"/>
        </w:rPr>
        <w:t>6</w:t>
      </w:r>
      <w:r>
        <w:rPr>
          <w:rFonts w:ascii="宋体" w:hAnsi="宋体" w:hint="eastAsia"/>
          <w:b/>
          <w:bCs/>
          <w:sz w:val="28"/>
        </w:rPr>
        <w:t>月</w:t>
      </w:r>
    </w:p>
    <w:p w14:paraId="5A61139B" w14:textId="77777777" w:rsidR="00321CEF" w:rsidRDefault="00321CEF" w:rsidP="00321CEF">
      <w:pPr>
        <w:jc w:val="center"/>
        <w:rPr>
          <w:rFonts w:ascii="黑体" w:eastAsia="黑体" w:hAnsi="黑体"/>
          <w:sz w:val="28"/>
          <w:szCs w:val="28"/>
        </w:rPr>
      </w:pPr>
    </w:p>
    <w:p w14:paraId="5939FF7E" w14:textId="77777777" w:rsidR="00321CEF" w:rsidRDefault="00321CEF" w:rsidP="00321CEF">
      <w:pPr>
        <w:jc w:val="center"/>
        <w:rPr>
          <w:rFonts w:ascii="黑体" w:eastAsia="黑体" w:hAnsi="黑体"/>
          <w:sz w:val="28"/>
          <w:szCs w:val="28"/>
        </w:rPr>
      </w:pPr>
    </w:p>
    <w:p w14:paraId="210B6AFA" w14:textId="77777777" w:rsidR="00321CEF" w:rsidRDefault="00321CEF" w:rsidP="00321CEF">
      <w:pPr>
        <w:jc w:val="center"/>
        <w:rPr>
          <w:rFonts w:ascii="宋体" w:hAnsi="宋体"/>
          <w:b/>
          <w:bCs/>
          <w:sz w:val="36"/>
          <w:szCs w:val="36"/>
        </w:rPr>
      </w:pPr>
      <w:r>
        <w:rPr>
          <w:rFonts w:ascii="宋体" w:hAnsi="宋体" w:hint="eastAsia"/>
          <w:b/>
          <w:bCs/>
          <w:sz w:val="36"/>
          <w:szCs w:val="36"/>
        </w:rPr>
        <w:lastRenderedPageBreak/>
        <w:t>目录</w:t>
      </w:r>
    </w:p>
    <w:p w14:paraId="4E13C95E" w14:textId="77777777" w:rsidR="00321CEF" w:rsidRDefault="00321CEF" w:rsidP="00321CEF">
      <w:pPr>
        <w:pStyle w:val="TOC1"/>
        <w:tabs>
          <w:tab w:val="right" w:leader="dot" w:pos="9736"/>
        </w:tabs>
        <w:rPr>
          <w:rFonts w:asciiTheme="minorHAnsi" w:eastAsiaTheme="minorEastAsia" w:hAnsiTheme="minorHAnsi" w:cstheme="minorBidi"/>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37220379" w:history="1">
        <w:r w:rsidRPr="001264D3">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_Toc137220379 \h </w:instrText>
        </w:r>
        <w:r>
          <w:rPr>
            <w:noProof/>
            <w:webHidden/>
          </w:rPr>
        </w:r>
        <w:r>
          <w:rPr>
            <w:noProof/>
            <w:webHidden/>
          </w:rPr>
          <w:fldChar w:fldCharType="separate"/>
        </w:r>
        <w:r>
          <w:rPr>
            <w:noProof/>
            <w:webHidden/>
          </w:rPr>
          <w:t>1</w:t>
        </w:r>
        <w:r>
          <w:rPr>
            <w:noProof/>
            <w:webHidden/>
          </w:rPr>
          <w:fldChar w:fldCharType="end"/>
        </w:r>
      </w:hyperlink>
    </w:p>
    <w:p w14:paraId="6820FF1A" w14:textId="77777777" w:rsidR="00321CEF" w:rsidRDefault="00000000" w:rsidP="00321CEF">
      <w:pPr>
        <w:pStyle w:val="TOC2"/>
        <w:tabs>
          <w:tab w:val="right" w:leader="dot" w:pos="9736"/>
        </w:tabs>
        <w:rPr>
          <w:rFonts w:asciiTheme="minorHAnsi" w:eastAsiaTheme="minorEastAsia" w:hAnsiTheme="minorHAnsi" w:cstheme="minorBidi"/>
          <w:noProof/>
          <w:szCs w:val="22"/>
        </w:rPr>
      </w:pPr>
      <w:hyperlink w:anchor="_Toc137220380" w:history="1">
        <w:r w:rsidR="00321CEF" w:rsidRPr="001264D3">
          <w:rPr>
            <w:rStyle w:val="af0"/>
            <w:rFonts w:ascii="黑体" w:hAnsi="黑体"/>
            <w:noProof/>
          </w:rPr>
          <w:t xml:space="preserve">1.1 </w:t>
        </w:r>
        <w:r w:rsidR="00321CEF" w:rsidRPr="001264D3">
          <w:rPr>
            <w:rStyle w:val="af0"/>
            <w:rFonts w:ascii="黑体" w:hAnsi="黑体"/>
            <w:noProof/>
          </w:rPr>
          <w:t>项目概况</w:t>
        </w:r>
        <w:r w:rsidR="00321CEF">
          <w:rPr>
            <w:noProof/>
            <w:webHidden/>
          </w:rPr>
          <w:tab/>
        </w:r>
        <w:r w:rsidR="00321CEF">
          <w:rPr>
            <w:noProof/>
            <w:webHidden/>
          </w:rPr>
          <w:fldChar w:fldCharType="begin"/>
        </w:r>
        <w:r w:rsidR="00321CEF">
          <w:rPr>
            <w:noProof/>
            <w:webHidden/>
          </w:rPr>
          <w:instrText xml:space="preserve"> PAGEREF _Toc137220380 \h </w:instrText>
        </w:r>
        <w:r w:rsidR="00321CEF">
          <w:rPr>
            <w:noProof/>
            <w:webHidden/>
          </w:rPr>
        </w:r>
        <w:r w:rsidR="00321CEF">
          <w:rPr>
            <w:noProof/>
            <w:webHidden/>
          </w:rPr>
          <w:fldChar w:fldCharType="separate"/>
        </w:r>
        <w:r w:rsidR="00321CEF">
          <w:rPr>
            <w:noProof/>
            <w:webHidden/>
          </w:rPr>
          <w:t>1</w:t>
        </w:r>
        <w:r w:rsidR="00321CEF">
          <w:rPr>
            <w:noProof/>
            <w:webHidden/>
          </w:rPr>
          <w:fldChar w:fldCharType="end"/>
        </w:r>
      </w:hyperlink>
    </w:p>
    <w:p w14:paraId="54E76E1F" w14:textId="77777777" w:rsidR="00321CEF" w:rsidRDefault="00000000" w:rsidP="00321CEF">
      <w:pPr>
        <w:pStyle w:val="TOC2"/>
        <w:tabs>
          <w:tab w:val="right" w:leader="dot" w:pos="9736"/>
        </w:tabs>
        <w:rPr>
          <w:rFonts w:asciiTheme="minorHAnsi" w:eastAsiaTheme="minorEastAsia" w:hAnsiTheme="minorHAnsi" w:cstheme="minorBidi"/>
          <w:noProof/>
          <w:szCs w:val="22"/>
        </w:rPr>
      </w:pPr>
      <w:hyperlink w:anchor="_Toc137220381" w:history="1">
        <w:r w:rsidR="00321CEF" w:rsidRPr="001264D3">
          <w:rPr>
            <w:rStyle w:val="af0"/>
            <w:rFonts w:ascii="黑体" w:hAnsi="黑体"/>
            <w:noProof/>
          </w:rPr>
          <w:t xml:space="preserve">1.2 </w:t>
        </w:r>
        <w:r w:rsidR="00321CEF" w:rsidRPr="001264D3">
          <w:rPr>
            <w:rStyle w:val="af0"/>
            <w:rFonts w:ascii="黑体" w:hAnsi="黑体"/>
            <w:noProof/>
          </w:rPr>
          <w:t>项目内容</w:t>
        </w:r>
        <w:r w:rsidR="00321CEF">
          <w:rPr>
            <w:noProof/>
            <w:webHidden/>
          </w:rPr>
          <w:tab/>
        </w:r>
        <w:r w:rsidR="00321CEF">
          <w:rPr>
            <w:noProof/>
            <w:webHidden/>
          </w:rPr>
          <w:fldChar w:fldCharType="begin"/>
        </w:r>
        <w:r w:rsidR="00321CEF">
          <w:rPr>
            <w:noProof/>
            <w:webHidden/>
          </w:rPr>
          <w:instrText xml:space="preserve"> PAGEREF _Toc137220381 \h </w:instrText>
        </w:r>
        <w:r w:rsidR="00321CEF">
          <w:rPr>
            <w:noProof/>
            <w:webHidden/>
          </w:rPr>
        </w:r>
        <w:r w:rsidR="00321CEF">
          <w:rPr>
            <w:noProof/>
            <w:webHidden/>
          </w:rPr>
          <w:fldChar w:fldCharType="separate"/>
        </w:r>
        <w:r w:rsidR="00321CEF">
          <w:rPr>
            <w:noProof/>
            <w:webHidden/>
          </w:rPr>
          <w:t>1</w:t>
        </w:r>
        <w:r w:rsidR="00321CEF">
          <w:rPr>
            <w:noProof/>
            <w:webHidden/>
          </w:rPr>
          <w:fldChar w:fldCharType="end"/>
        </w:r>
      </w:hyperlink>
    </w:p>
    <w:p w14:paraId="4D7887C2" w14:textId="77777777" w:rsidR="00321CEF" w:rsidRDefault="00000000" w:rsidP="00321CEF">
      <w:pPr>
        <w:pStyle w:val="TOC1"/>
        <w:tabs>
          <w:tab w:val="right" w:leader="dot" w:pos="9736"/>
        </w:tabs>
        <w:rPr>
          <w:rFonts w:asciiTheme="minorHAnsi" w:eastAsiaTheme="minorEastAsia" w:hAnsiTheme="minorHAnsi" w:cstheme="minorBidi"/>
          <w:noProof/>
          <w:szCs w:val="22"/>
        </w:rPr>
      </w:pPr>
      <w:hyperlink w:anchor="_Toc137220382" w:history="1">
        <w:r w:rsidR="00321CEF" w:rsidRPr="001264D3">
          <w:rPr>
            <w:rStyle w:val="af0"/>
            <w:rFonts w:ascii="黑体" w:eastAsia="黑体" w:hAnsi="黑体"/>
            <w:noProof/>
          </w:rPr>
          <w:t>2引用文件</w:t>
        </w:r>
        <w:r w:rsidR="00321CEF">
          <w:rPr>
            <w:noProof/>
            <w:webHidden/>
          </w:rPr>
          <w:tab/>
        </w:r>
        <w:r w:rsidR="00321CEF">
          <w:rPr>
            <w:noProof/>
            <w:webHidden/>
          </w:rPr>
          <w:fldChar w:fldCharType="begin"/>
        </w:r>
        <w:r w:rsidR="00321CEF">
          <w:rPr>
            <w:noProof/>
            <w:webHidden/>
          </w:rPr>
          <w:instrText xml:space="preserve"> PAGEREF _Toc137220382 \h </w:instrText>
        </w:r>
        <w:r w:rsidR="00321CEF">
          <w:rPr>
            <w:noProof/>
            <w:webHidden/>
          </w:rPr>
        </w:r>
        <w:r w:rsidR="00321CEF">
          <w:rPr>
            <w:noProof/>
            <w:webHidden/>
          </w:rPr>
          <w:fldChar w:fldCharType="separate"/>
        </w:r>
        <w:r w:rsidR="00321CEF">
          <w:rPr>
            <w:noProof/>
            <w:webHidden/>
          </w:rPr>
          <w:t>1</w:t>
        </w:r>
        <w:r w:rsidR="00321CEF">
          <w:rPr>
            <w:noProof/>
            <w:webHidden/>
          </w:rPr>
          <w:fldChar w:fldCharType="end"/>
        </w:r>
      </w:hyperlink>
    </w:p>
    <w:p w14:paraId="23FCF7EB" w14:textId="77777777" w:rsidR="00321CEF" w:rsidRDefault="00000000" w:rsidP="00321CEF">
      <w:pPr>
        <w:pStyle w:val="TOC1"/>
        <w:tabs>
          <w:tab w:val="right" w:leader="dot" w:pos="9736"/>
        </w:tabs>
        <w:rPr>
          <w:rFonts w:asciiTheme="minorHAnsi" w:eastAsiaTheme="minorEastAsia" w:hAnsiTheme="minorHAnsi" w:cstheme="minorBidi"/>
          <w:noProof/>
          <w:szCs w:val="22"/>
        </w:rPr>
      </w:pPr>
      <w:hyperlink w:anchor="_Toc137220383" w:history="1">
        <w:r w:rsidR="00321CEF" w:rsidRPr="001264D3">
          <w:rPr>
            <w:rStyle w:val="af0"/>
            <w:rFonts w:ascii="黑体" w:eastAsia="黑体" w:hAnsi="黑体"/>
            <w:noProof/>
          </w:rPr>
          <w:t>3成果主要技术指标</w:t>
        </w:r>
        <w:r w:rsidR="00321CEF">
          <w:rPr>
            <w:noProof/>
            <w:webHidden/>
          </w:rPr>
          <w:tab/>
        </w:r>
        <w:r w:rsidR="00321CEF">
          <w:rPr>
            <w:noProof/>
            <w:webHidden/>
          </w:rPr>
          <w:fldChar w:fldCharType="begin"/>
        </w:r>
        <w:r w:rsidR="00321CEF">
          <w:rPr>
            <w:noProof/>
            <w:webHidden/>
          </w:rPr>
          <w:instrText xml:space="preserve"> PAGEREF _Toc137220383 \h </w:instrText>
        </w:r>
        <w:r w:rsidR="00321CEF">
          <w:rPr>
            <w:noProof/>
            <w:webHidden/>
          </w:rPr>
        </w:r>
        <w:r w:rsidR="00321CEF">
          <w:rPr>
            <w:noProof/>
            <w:webHidden/>
          </w:rPr>
          <w:fldChar w:fldCharType="separate"/>
        </w:r>
        <w:r w:rsidR="00321CEF">
          <w:rPr>
            <w:noProof/>
            <w:webHidden/>
          </w:rPr>
          <w:t>2</w:t>
        </w:r>
        <w:r w:rsidR="00321CEF">
          <w:rPr>
            <w:noProof/>
            <w:webHidden/>
          </w:rPr>
          <w:fldChar w:fldCharType="end"/>
        </w:r>
      </w:hyperlink>
    </w:p>
    <w:p w14:paraId="3ABFAF10" w14:textId="77777777" w:rsidR="00321CEF" w:rsidRDefault="00000000" w:rsidP="00321CEF">
      <w:pPr>
        <w:pStyle w:val="TOC2"/>
        <w:tabs>
          <w:tab w:val="right" w:leader="dot" w:pos="9736"/>
        </w:tabs>
        <w:rPr>
          <w:rFonts w:asciiTheme="minorHAnsi" w:eastAsiaTheme="minorEastAsia" w:hAnsiTheme="minorHAnsi" w:cstheme="minorBidi"/>
          <w:noProof/>
          <w:szCs w:val="22"/>
        </w:rPr>
      </w:pPr>
      <w:hyperlink w:anchor="_Toc137220384" w:history="1">
        <w:r w:rsidR="00321CEF" w:rsidRPr="001264D3">
          <w:rPr>
            <w:rStyle w:val="af0"/>
            <w:rFonts w:ascii="黑体" w:hAnsi="黑体"/>
            <w:noProof/>
          </w:rPr>
          <w:t>3.1</w:t>
        </w:r>
        <w:r w:rsidR="00321CEF" w:rsidRPr="001264D3">
          <w:rPr>
            <w:rStyle w:val="af0"/>
            <w:rFonts w:ascii="黑体" w:hAnsi="黑体"/>
            <w:noProof/>
          </w:rPr>
          <w:t>选点、埋石</w:t>
        </w:r>
        <w:r w:rsidR="00321CEF">
          <w:rPr>
            <w:noProof/>
            <w:webHidden/>
          </w:rPr>
          <w:tab/>
        </w:r>
        <w:r w:rsidR="00321CEF">
          <w:rPr>
            <w:noProof/>
            <w:webHidden/>
          </w:rPr>
          <w:fldChar w:fldCharType="begin"/>
        </w:r>
        <w:r w:rsidR="00321CEF">
          <w:rPr>
            <w:noProof/>
            <w:webHidden/>
          </w:rPr>
          <w:instrText xml:space="preserve"> PAGEREF _Toc137220384 \h </w:instrText>
        </w:r>
        <w:r w:rsidR="00321CEF">
          <w:rPr>
            <w:noProof/>
            <w:webHidden/>
          </w:rPr>
        </w:r>
        <w:r w:rsidR="00321CEF">
          <w:rPr>
            <w:noProof/>
            <w:webHidden/>
          </w:rPr>
          <w:fldChar w:fldCharType="separate"/>
        </w:r>
        <w:r w:rsidR="00321CEF">
          <w:rPr>
            <w:noProof/>
            <w:webHidden/>
          </w:rPr>
          <w:t>2</w:t>
        </w:r>
        <w:r w:rsidR="00321CEF">
          <w:rPr>
            <w:noProof/>
            <w:webHidden/>
          </w:rPr>
          <w:fldChar w:fldCharType="end"/>
        </w:r>
      </w:hyperlink>
    </w:p>
    <w:p w14:paraId="66ABD798" w14:textId="77777777" w:rsidR="00321CEF" w:rsidRDefault="00000000" w:rsidP="00321CEF">
      <w:pPr>
        <w:pStyle w:val="TOC3"/>
        <w:tabs>
          <w:tab w:val="right" w:leader="dot" w:pos="9736"/>
        </w:tabs>
        <w:rPr>
          <w:rFonts w:asciiTheme="minorHAnsi" w:eastAsiaTheme="minorEastAsia" w:hAnsiTheme="minorHAnsi" w:cstheme="minorBidi"/>
          <w:noProof/>
          <w:szCs w:val="22"/>
        </w:rPr>
      </w:pPr>
      <w:hyperlink w:anchor="_Toc137220385" w:history="1">
        <w:r w:rsidR="00321CEF" w:rsidRPr="001264D3">
          <w:rPr>
            <w:rStyle w:val="af0"/>
            <w:rFonts w:ascii="宋体" w:hAnsi="宋体"/>
            <w:noProof/>
          </w:rPr>
          <w:t>3.1.1选点</w:t>
        </w:r>
        <w:r w:rsidR="00321CEF">
          <w:rPr>
            <w:noProof/>
            <w:webHidden/>
          </w:rPr>
          <w:tab/>
        </w:r>
        <w:r w:rsidR="00321CEF">
          <w:rPr>
            <w:noProof/>
            <w:webHidden/>
          </w:rPr>
          <w:fldChar w:fldCharType="begin"/>
        </w:r>
        <w:r w:rsidR="00321CEF">
          <w:rPr>
            <w:noProof/>
            <w:webHidden/>
          </w:rPr>
          <w:instrText xml:space="preserve"> PAGEREF _Toc137220385 \h </w:instrText>
        </w:r>
        <w:r w:rsidR="00321CEF">
          <w:rPr>
            <w:noProof/>
            <w:webHidden/>
          </w:rPr>
        </w:r>
        <w:r w:rsidR="00321CEF">
          <w:rPr>
            <w:noProof/>
            <w:webHidden/>
          </w:rPr>
          <w:fldChar w:fldCharType="separate"/>
        </w:r>
        <w:r w:rsidR="00321CEF">
          <w:rPr>
            <w:noProof/>
            <w:webHidden/>
          </w:rPr>
          <w:t>2</w:t>
        </w:r>
        <w:r w:rsidR="00321CEF">
          <w:rPr>
            <w:noProof/>
            <w:webHidden/>
          </w:rPr>
          <w:fldChar w:fldCharType="end"/>
        </w:r>
      </w:hyperlink>
    </w:p>
    <w:p w14:paraId="697AD9CD" w14:textId="77777777" w:rsidR="00321CEF" w:rsidRDefault="00000000" w:rsidP="00321CEF">
      <w:pPr>
        <w:pStyle w:val="TOC3"/>
        <w:tabs>
          <w:tab w:val="right" w:leader="dot" w:pos="9736"/>
        </w:tabs>
        <w:rPr>
          <w:rFonts w:asciiTheme="minorHAnsi" w:eastAsiaTheme="minorEastAsia" w:hAnsiTheme="minorHAnsi" w:cstheme="minorBidi"/>
          <w:noProof/>
          <w:szCs w:val="22"/>
        </w:rPr>
      </w:pPr>
      <w:hyperlink w:anchor="_Toc137220386" w:history="1">
        <w:r w:rsidR="00321CEF" w:rsidRPr="001264D3">
          <w:rPr>
            <w:rStyle w:val="af0"/>
            <w:rFonts w:ascii="宋体" w:hAnsi="宋体"/>
            <w:noProof/>
          </w:rPr>
          <w:t>3.1.2埋石</w:t>
        </w:r>
        <w:r w:rsidR="00321CEF">
          <w:rPr>
            <w:noProof/>
            <w:webHidden/>
          </w:rPr>
          <w:tab/>
        </w:r>
        <w:r w:rsidR="00321CEF">
          <w:rPr>
            <w:noProof/>
            <w:webHidden/>
          </w:rPr>
          <w:fldChar w:fldCharType="begin"/>
        </w:r>
        <w:r w:rsidR="00321CEF">
          <w:rPr>
            <w:noProof/>
            <w:webHidden/>
          </w:rPr>
          <w:instrText xml:space="preserve"> PAGEREF _Toc137220386 \h </w:instrText>
        </w:r>
        <w:r w:rsidR="00321CEF">
          <w:rPr>
            <w:noProof/>
            <w:webHidden/>
          </w:rPr>
        </w:r>
        <w:r w:rsidR="00321CEF">
          <w:rPr>
            <w:noProof/>
            <w:webHidden/>
          </w:rPr>
          <w:fldChar w:fldCharType="separate"/>
        </w:r>
        <w:r w:rsidR="00321CEF">
          <w:rPr>
            <w:noProof/>
            <w:webHidden/>
          </w:rPr>
          <w:t>2</w:t>
        </w:r>
        <w:r w:rsidR="00321CEF">
          <w:rPr>
            <w:noProof/>
            <w:webHidden/>
          </w:rPr>
          <w:fldChar w:fldCharType="end"/>
        </w:r>
      </w:hyperlink>
    </w:p>
    <w:p w14:paraId="290289C8" w14:textId="77777777" w:rsidR="00321CEF" w:rsidRDefault="00000000" w:rsidP="00321CEF">
      <w:pPr>
        <w:pStyle w:val="TOC2"/>
        <w:tabs>
          <w:tab w:val="right" w:leader="dot" w:pos="9736"/>
        </w:tabs>
        <w:rPr>
          <w:rFonts w:asciiTheme="minorHAnsi" w:eastAsiaTheme="minorEastAsia" w:hAnsiTheme="minorHAnsi" w:cstheme="minorBidi"/>
          <w:noProof/>
          <w:szCs w:val="22"/>
        </w:rPr>
      </w:pPr>
      <w:hyperlink w:anchor="_Toc137220387" w:history="1">
        <w:r w:rsidR="00321CEF" w:rsidRPr="001264D3">
          <w:rPr>
            <w:rStyle w:val="af0"/>
            <w:rFonts w:ascii="黑体" w:hAnsi="黑体"/>
            <w:noProof/>
          </w:rPr>
          <w:t>3.2 GPS</w:t>
        </w:r>
        <w:r w:rsidR="00321CEF" w:rsidRPr="001264D3">
          <w:rPr>
            <w:rStyle w:val="af0"/>
            <w:rFonts w:ascii="黑体" w:hAnsi="黑体"/>
            <w:noProof/>
          </w:rPr>
          <w:t>测量主要技术指标</w:t>
        </w:r>
        <w:r w:rsidR="00321CEF">
          <w:rPr>
            <w:noProof/>
            <w:webHidden/>
          </w:rPr>
          <w:tab/>
        </w:r>
        <w:r w:rsidR="00321CEF">
          <w:rPr>
            <w:noProof/>
            <w:webHidden/>
          </w:rPr>
          <w:fldChar w:fldCharType="begin"/>
        </w:r>
        <w:r w:rsidR="00321CEF">
          <w:rPr>
            <w:noProof/>
            <w:webHidden/>
          </w:rPr>
          <w:instrText xml:space="preserve"> PAGEREF _Toc137220387 \h </w:instrText>
        </w:r>
        <w:r w:rsidR="00321CEF">
          <w:rPr>
            <w:noProof/>
            <w:webHidden/>
          </w:rPr>
        </w:r>
        <w:r w:rsidR="00321CEF">
          <w:rPr>
            <w:noProof/>
            <w:webHidden/>
          </w:rPr>
          <w:fldChar w:fldCharType="separate"/>
        </w:r>
        <w:r w:rsidR="00321CEF">
          <w:rPr>
            <w:noProof/>
            <w:webHidden/>
          </w:rPr>
          <w:t>3</w:t>
        </w:r>
        <w:r w:rsidR="00321CEF">
          <w:rPr>
            <w:noProof/>
            <w:webHidden/>
          </w:rPr>
          <w:fldChar w:fldCharType="end"/>
        </w:r>
      </w:hyperlink>
    </w:p>
    <w:p w14:paraId="616C7E3E" w14:textId="77777777" w:rsidR="00321CEF" w:rsidRDefault="00000000" w:rsidP="00321CEF">
      <w:pPr>
        <w:pStyle w:val="TOC2"/>
        <w:tabs>
          <w:tab w:val="right" w:leader="dot" w:pos="9736"/>
        </w:tabs>
        <w:rPr>
          <w:rFonts w:asciiTheme="minorHAnsi" w:eastAsiaTheme="minorEastAsia" w:hAnsiTheme="minorHAnsi" w:cstheme="minorBidi"/>
          <w:noProof/>
          <w:szCs w:val="22"/>
        </w:rPr>
      </w:pPr>
      <w:hyperlink w:anchor="_Toc137220388" w:history="1">
        <w:r w:rsidR="00321CEF" w:rsidRPr="001264D3">
          <w:rPr>
            <w:rStyle w:val="af0"/>
            <w:rFonts w:ascii="黑体" w:hAnsi="黑体"/>
            <w:noProof/>
          </w:rPr>
          <w:t xml:space="preserve">3.3 </w:t>
        </w:r>
        <w:r w:rsidR="00321CEF" w:rsidRPr="001264D3">
          <w:rPr>
            <w:rStyle w:val="af0"/>
            <w:rFonts w:ascii="黑体" w:hAnsi="黑体"/>
            <w:noProof/>
          </w:rPr>
          <w:t>高程控制测量主要技术指标</w:t>
        </w:r>
        <w:r w:rsidR="00321CEF">
          <w:rPr>
            <w:noProof/>
            <w:webHidden/>
          </w:rPr>
          <w:tab/>
        </w:r>
        <w:r w:rsidR="00321CEF">
          <w:rPr>
            <w:noProof/>
            <w:webHidden/>
          </w:rPr>
          <w:fldChar w:fldCharType="begin"/>
        </w:r>
        <w:r w:rsidR="00321CEF">
          <w:rPr>
            <w:noProof/>
            <w:webHidden/>
          </w:rPr>
          <w:instrText xml:space="preserve"> PAGEREF _Toc137220388 \h </w:instrText>
        </w:r>
        <w:r w:rsidR="00321CEF">
          <w:rPr>
            <w:noProof/>
            <w:webHidden/>
          </w:rPr>
        </w:r>
        <w:r w:rsidR="00321CEF">
          <w:rPr>
            <w:noProof/>
            <w:webHidden/>
          </w:rPr>
          <w:fldChar w:fldCharType="separate"/>
        </w:r>
        <w:r w:rsidR="00321CEF">
          <w:rPr>
            <w:noProof/>
            <w:webHidden/>
          </w:rPr>
          <w:t>3</w:t>
        </w:r>
        <w:r w:rsidR="00321CEF">
          <w:rPr>
            <w:noProof/>
            <w:webHidden/>
          </w:rPr>
          <w:fldChar w:fldCharType="end"/>
        </w:r>
      </w:hyperlink>
    </w:p>
    <w:p w14:paraId="1A340065" w14:textId="77777777" w:rsidR="00321CEF" w:rsidRDefault="00000000" w:rsidP="00321CEF">
      <w:pPr>
        <w:pStyle w:val="TOC3"/>
        <w:tabs>
          <w:tab w:val="right" w:leader="dot" w:pos="9736"/>
        </w:tabs>
        <w:rPr>
          <w:rFonts w:asciiTheme="minorHAnsi" w:eastAsiaTheme="minorEastAsia" w:hAnsiTheme="minorHAnsi" w:cstheme="minorBidi"/>
          <w:noProof/>
          <w:szCs w:val="22"/>
        </w:rPr>
      </w:pPr>
      <w:hyperlink w:anchor="_Toc137220389" w:history="1">
        <w:r w:rsidR="00321CEF" w:rsidRPr="001264D3">
          <w:rPr>
            <w:rStyle w:val="af0"/>
            <w:rFonts w:ascii="宋体" w:hAnsi="宋体"/>
            <w:noProof/>
          </w:rPr>
          <w:t>3.3.1水准测量的主要技术要求</w:t>
        </w:r>
        <w:r w:rsidR="00321CEF">
          <w:rPr>
            <w:noProof/>
            <w:webHidden/>
          </w:rPr>
          <w:tab/>
        </w:r>
        <w:r w:rsidR="00321CEF">
          <w:rPr>
            <w:noProof/>
            <w:webHidden/>
          </w:rPr>
          <w:fldChar w:fldCharType="begin"/>
        </w:r>
        <w:r w:rsidR="00321CEF">
          <w:rPr>
            <w:noProof/>
            <w:webHidden/>
          </w:rPr>
          <w:instrText xml:space="preserve"> PAGEREF _Toc137220389 \h </w:instrText>
        </w:r>
        <w:r w:rsidR="00321CEF">
          <w:rPr>
            <w:noProof/>
            <w:webHidden/>
          </w:rPr>
        </w:r>
        <w:r w:rsidR="00321CEF">
          <w:rPr>
            <w:noProof/>
            <w:webHidden/>
          </w:rPr>
          <w:fldChar w:fldCharType="separate"/>
        </w:r>
        <w:r w:rsidR="00321CEF">
          <w:rPr>
            <w:noProof/>
            <w:webHidden/>
          </w:rPr>
          <w:t>3</w:t>
        </w:r>
        <w:r w:rsidR="00321CEF">
          <w:rPr>
            <w:noProof/>
            <w:webHidden/>
          </w:rPr>
          <w:fldChar w:fldCharType="end"/>
        </w:r>
      </w:hyperlink>
    </w:p>
    <w:p w14:paraId="57FFDD6F" w14:textId="77777777" w:rsidR="00321CEF" w:rsidRDefault="00000000" w:rsidP="00321CEF">
      <w:pPr>
        <w:pStyle w:val="TOC3"/>
        <w:tabs>
          <w:tab w:val="right" w:leader="dot" w:pos="9736"/>
        </w:tabs>
        <w:rPr>
          <w:rFonts w:asciiTheme="minorHAnsi" w:eastAsiaTheme="minorEastAsia" w:hAnsiTheme="minorHAnsi" w:cstheme="minorBidi"/>
          <w:noProof/>
          <w:szCs w:val="22"/>
        </w:rPr>
      </w:pPr>
      <w:hyperlink w:anchor="_Toc137220390" w:history="1">
        <w:r w:rsidR="00321CEF" w:rsidRPr="001264D3">
          <w:rPr>
            <w:rStyle w:val="af0"/>
            <w:rFonts w:ascii="宋体" w:hAnsi="宋体"/>
            <w:noProof/>
          </w:rPr>
          <w:t>3.3.2光电三角高程测量的主要技术要求</w:t>
        </w:r>
        <w:r w:rsidR="00321CEF">
          <w:rPr>
            <w:noProof/>
            <w:webHidden/>
          </w:rPr>
          <w:tab/>
        </w:r>
        <w:r w:rsidR="00321CEF">
          <w:rPr>
            <w:noProof/>
            <w:webHidden/>
          </w:rPr>
          <w:fldChar w:fldCharType="begin"/>
        </w:r>
        <w:r w:rsidR="00321CEF">
          <w:rPr>
            <w:noProof/>
            <w:webHidden/>
          </w:rPr>
          <w:instrText xml:space="preserve"> PAGEREF _Toc137220390 \h </w:instrText>
        </w:r>
        <w:r w:rsidR="00321CEF">
          <w:rPr>
            <w:noProof/>
            <w:webHidden/>
          </w:rPr>
        </w:r>
        <w:r w:rsidR="00321CEF">
          <w:rPr>
            <w:noProof/>
            <w:webHidden/>
          </w:rPr>
          <w:fldChar w:fldCharType="separate"/>
        </w:r>
        <w:r w:rsidR="00321CEF">
          <w:rPr>
            <w:noProof/>
            <w:webHidden/>
          </w:rPr>
          <w:t>4</w:t>
        </w:r>
        <w:r w:rsidR="00321CEF">
          <w:rPr>
            <w:noProof/>
            <w:webHidden/>
          </w:rPr>
          <w:fldChar w:fldCharType="end"/>
        </w:r>
      </w:hyperlink>
    </w:p>
    <w:p w14:paraId="0DDED4C0" w14:textId="77777777" w:rsidR="00321CEF" w:rsidRDefault="00000000" w:rsidP="00321CEF">
      <w:pPr>
        <w:pStyle w:val="TOC2"/>
        <w:tabs>
          <w:tab w:val="right" w:leader="dot" w:pos="9736"/>
        </w:tabs>
        <w:rPr>
          <w:rFonts w:asciiTheme="minorHAnsi" w:eastAsiaTheme="minorEastAsia" w:hAnsiTheme="minorHAnsi" w:cstheme="minorBidi"/>
          <w:noProof/>
          <w:szCs w:val="22"/>
        </w:rPr>
      </w:pPr>
      <w:hyperlink w:anchor="_Toc137220391" w:history="1">
        <w:r w:rsidR="00321CEF" w:rsidRPr="001264D3">
          <w:rPr>
            <w:rStyle w:val="af0"/>
            <w:rFonts w:ascii="黑体" w:hAnsi="黑体"/>
            <w:noProof/>
          </w:rPr>
          <w:t>3.4</w:t>
        </w:r>
        <w:r w:rsidR="00321CEF" w:rsidRPr="001264D3">
          <w:rPr>
            <w:rStyle w:val="af0"/>
            <w:rFonts w:ascii="黑体" w:hAnsi="黑体"/>
            <w:noProof/>
          </w:rPr>
          <w:t>路线中线放线测量</w:t>
        </w:r>
        <w:r w:rsidR="00321CEF">
          <w:rPr>
            <w:noProof/>
            <w:webHidden/>
          </w:rPr>
          <w:tab/>
        </w:r>
        <w:r w:rsidR="00321CEF">
          <w:rPr>
            <w:noProof/>
            <w:webHidden/>
          </w:rPr>
          <w:fldChar w:fldCharType="begin"/>
        </w:r>
        <w:r w:rsidR="00321CEF">
          <w:rPr>
            <w:noProof/>
            <w:webHidden/>
          </w:rPr>
          <w:instrText xml:space="preserve"> PAGEREF _Toc137220391 \h </w:instrText>
        </w:r>
        <w:r w:rsidR="00321CEF">
          <w:rPr>
            <w:noProof/>
            <w:webHidden/>
          </w:rPr>
        </w:r>
        <w:r w:rsidR="00321CEF">
          <w:rPr>
            <w:noProof/>
            <w:webHidden/>
          </w:rPr>
          <w:fldChar w:fldCharType="separate"/>
        </w:r>
        <w:r w:rsidR="00321CEF">
          <w:rPr>
            <w:noProof/>
            <w:webHidden/>
          </w:rPr>
          <w:t>5</w:t>
        </w:r>
        <w:r w:rsidR="00321CEF">
          <w:rPr>
            <w:noProof/>
            <w:webHidden/>
          </w:rPr>
          <w:fldChar w:fldCharType="end"/>
        </w:r>
      </w:hyperlink>
    </w:p>
    <w:p w14:paraId="38949308" w14:textId="77777777" w:rsidR="00321CEF" w:rsidRDefault="00000000" w:rsidP="00321CEF">
      <w:pPr>
        <w:pStyle w:val="TOC3"/>
        <w:tabs>
          <w:tab w:val="right" w:leader="dot" w:pos="9736"/>
        </w:tabs>
        <w:rPr>
          <w:rFonts w:asciiTheme="minorHAnsi" w:eastAsiaTheme="minorEastAsia" w:hAnsiTheme="minorHAnsi" w:cstheme="minorBidi"/>
          <w:noProof/>
          <w:szCs w:val="22"/>
        </w:rPr>
      </w:pPr>
      <w:hyperlink w:anchor="_Toc137220392" w:history="1">
        <w:r w:rsidR="00321CEF" w:rsidRPr="001264D3">
          <w:rPr>
            <w:rStyle w:val="af0"/>
            <w:rFonts w:ascii="宋体" w:hAnsi="宋体"/>
            <w:noProof/>
          </w:rPr>
          <w:t>3.4.1路线中线测量位置要求</w:t>
        </w:r>
        <w:r w:rsidR="00321CEF">
          <w:rPr>
            <w:noProof/>
            <w:webHidden/>
          </w:rPr>
          <w:tab/>
        </w:r>
        <w:r w:rsidR="00321CEF">
          <w:rPr>
            <w:noProof/>
            <w:webHidden/>
          </w:rPr>
          <w:fldChar w:fldCharType="begin"/>
        </w:r>
        <w:r w:rsidR="00321CEF">
          <w:rPr>
            <w:noProof/>
            <w:webHidden/>
          </w:rPr>
          <w:instrText xml:space="preserve"> PAGEREF _Toc137220392 \h </w:instrText>
        </w:r>
        <w:r w:rsidR="00321CEF">
          <w:rPr>
            <w:noProof/>
            <w:webHidden/>
          </w:rPr>
        </w:r>
        <w:r w:rsidR="00321CEF">
          <w:rPr>
            <w:noProof/>
            <w:webHidden/>
          </w:rPr>
          <w:fldChar w:fldCharType="separate"/>
        </w:r>
        <w:r w:rsidR="00321CEF">
          <w:rPr>
            <w:noProof/>
            <w:webHidden/>
          </w:rPr>
          <w:t>5</w:t>
        </w:r>
        <w:r w:rsidR="00321CEF">
          <w:rPr>
            <w:noProof/>
            <w:webHidden/>
          </w:rPr>
          <w:fldChar w:fldCharType="end"/>
        </w:r>
      </w:hyperlink>
    </w:p>
    <w:p w14:paraId="36D9661C" w14:textId="77777777" w:rsidR="00321CEF" w:rsidRDefault="00000000" w:rsidP="00321CEF">
      <w:pPr>
        <w:pStyle w:val="TOC3"/>
        <w:tabs>
          <w:tab w:val="right" w:leader="dot" w:pos="9736"/>
        </w:tabs>
        <w:rPr>
          <w:rFonts w:asciiTheme="minorHAnsi" w:eastAsiaTheme="minorEastAsia" w:hAnsiTheme="minorHAnsi" w:cstheme="minorBidi"/>
          <w:noProof/>
          <w:szCs w:val="22"/>
        </w:rPr>
      </w:pPr>
      <w:hyperlink w:anchor="_Toc137220393" w:history="1">
        <w:r w:rsidR="00321CEF" w:rsidRPr="001264D3">
          <w:rPr>
            <w:rStyle w:val="af0"/>
            <w:rFonts w:ascii="宋体" w:hAnsi="宋体"/>
            <w:noProof/>
          </w:rPr>
          <w:t>3.4.2路线中线测量平面精度要求</w:t>
        </w:r>
        <w:r w:rsidR="00321CEF">
          <w:rPr>
            <w:noProof/>
            <w:webHidden/>
          </w:rPr>
          <w:tab/>
        </w:r>
        <w:r w:rsidR="00321CEF">
          <w:rPr>
            <w:noProof/>
            <w:webHidden/>
          </w:rPr>
          <w:fldChar w:fldCharType="begin"/>
        </w:r>
        <w:r w:rsidR="00321CEF">
          <w:rPr>
            <w:noProof/>
            <w:webHidden/>
          </w:rPr>
          <w:instrText xml:space="preserve"> PAGEREF _Toc137220393 \h </w:instrText>
        </w:r>
        <w:r w:rsidR="00321CEF">
          <w:rPr>
            <w:noProof/>
            <w:webHidden/>
          </w:rPr>
        </w:r>
        <w:r w:rsidR="00321CEF">
          <w:rPr>
            <w:noProof/>
            <w:webHidden/>
          </w:rPr>
          <w:fldChar w:fldCharType="separate"/>
        </w:r>
        <w:r w:rsidR="00321CEF">
          <w:rPr>
            <w:noProof/>
            <w:webHidden/>
          </w:rPr>
          <w:t>5</w:t>
        </w:r>
        <w:r w:rsidR="00321CEF">
          <w:rPr>
            <w:noProof/>
            <w:webHidden/>
          </w:rPr>
          <w:fldChar w:fldCharType="end"/>
        </w:r>
      </w:hyperlink>
    </w:p>
    <w:p w14:paraId="4D2F0F98" w14:textId="77777777" w:rsidR="00321CEF" w:rsidRDefault="00000000" w:rsidP="00321CEF">
      <w:pPr>
        <w:pStyle w:val="TOC3"/>
        <w:tabs>
          <w:tab w:val="right" w:leader="dot" w:pos="9736"/>
        </w:tabs>
        <w:rPr>
          <w:rFonts w:asciiTheme="minorHAnsi" w:eastAsiaTheme="minorEastAsia" w:hAnsiTheme="minorHAnsi" w:cstheme="minorBidi"/>
          <w:noProof/>
          <w:szCs w:val="22"/>
        </w:rPr>
      </w:pPr>
      <w:hyperlink w:anchor="_Toc137220394" w:history="1">
        <w:r w:rsidR="00321CEF" w:rsidRPr="001264D3">
          <w:rPr>
            <w:rStyle w:val="af0"/>
            <w:rFonts w:ascii="宋体" w:hAnsi="宋体"/>
            <w:noProof/>
          </w:rPr>
          <w:t>3.4.3路线中线测量要求</w:t>
        </w:r>
        <w:r w:rsidR="00321CEF">
          <w:rPr>
            <w:noProof/>
            <w:webHidden/>
          </w:rPr>
          <w:tab/>
        </w:r>
        <w:r w:rsidR="00321CEF">
          <w:rPr>
            <w:noProof/>
            <w:webHidden/>
          </w:rPr>
          <w:fldChar w:fldCharType="begin"/>
        </w:r>
        <w:r w:rsidR="00321CEF">
          <w:rPr>
            <w:noProof/>
            <w:webHidden/>
          </w:rPr>
          <w:instrText xml:space="preserve"> PAGEREF _Toc137220394 \h </w:instrText>
        </w:r>
        <w:r w:rsidR="00321CEF">
          <w:rPr>
            <w:noProof/>
            <w:webHidden/>
          </w:rPr>
        </w:r>
        <w:r w:rsidR="00321CEF">
          <w:rPr>
            <w:noProof/>
            <w:webHidden/>
          </w:rPr>
          <w:fldChar w:fldCharType="separate"/>
        </w:r>
        <w:r w:rsidR="00321CEF">
          <w:rPr>
            <w:noProof/>
            <w:webHidden/>
          </w:rPr>
          <w:t>5</w:t>
        </w:r>
        <w:r w:rsidR="00321CEF">
          <w:rPr>
            <w:noProof/>
            <w:webHidden/>
          </w:rPr>
          <w:fldChar w:fldCharType="end"/>
        </w:r>
      </w:hyperlink>
    </w:p>
    <w:p w14:paraId="217628BD" w14:textId="77777777" w:rsidR="00321CEF" w:rsidRDefault="00000000" w:rsidP="00321CEF">
      <w:pPr>
        <w:pStyle w:val="TOC2"/>
        <w:tabs>
          <w:tab w:val="right" w:leader="dot" w:pos="9736"/>
        </w:tabs>
        <w:rPr>
          <w:rFonts w:asciiTheme="minorHAnsi" w:eastAsiaTheme="minorEastAsia" w:hAnsiTheme="minorHAnsi" w:cstheme="minorBidi"/>
          <w:noProof/>
          <w:szCs w:val="22"/>
        </w:rPr>
      </w:pPr>
      <w:hyperlink w:anchor="_Toc137220395" w:history="1">
        <w:r w:rsidR="00321CEF" w:rsidRPr="001264D3">
          <w:rPr>
            <w:rStyle w:val="af0"/>
            <w:rFonts w:ascii="黑体" w:hAnsi="黑体"/>
            <w:noProof/>
          </w:rPr>
          <w:t>3.5</w:t>
        </w:r>
        <w:r w:rsidR="00321CEF" w:rsidRPr="001264D3">
          <w:rPr>
            <w:rStyle w:val="af0"/>
            <w:rFonts w:ascii="黑体" w:hAnsi="黑体"/>
            <w:noProof/>
          </w:rPr>
          <w:t>中桩高程测量</w:t>
        </w:r>
        <w:r w:rsidR="00321CEF">
          <w:rPr>
            <w:noProof/>
            <w:webHidden/>
          </w:rPr>
          <w:tab/>
        </w:r>
        <w:r w:rsidR="00321CEF">
          <w:rPr>
            <w:noProof/>
            <w:webHidden/>
          </w:rPr>
          <w:fldChar w:fldCharType="begin"/>
        </w:r>
        <w:r w:rsidR="00321CEF">
          <w:rPr>
            <w:noProof/>
            <w:webHidden/>
          </w:rPr>
          <w:instrText xml:space="preserve"> PAGEREF _Toc137220395 \h </w:instrText>
        </w:r>
        <w:r w:rsidR="00321CEF">
          <w:rPr>
            <w:noProof/>
            <w:webHidden/>
          </w:rPr>
        </w:r>
        <w:r w:rsidR="00321CEF">
          <w:rPr>
            <w:noProof/>
            <w:webHidden/>
          </w:rPr>
          <w:fldChar w:fldCharType="separate"/>
        </w:r>
        <w:r w:rsidR="00321CEF">
          <w:rPr>
            <w:noProof/>
            <w:webHidden/>
          </w:rPr>
          <w:t>6</w:t>
        </w:r>
        <w:r w:rsidR="00321CEF">
          <w:rPr>
            <w:noProof/>
            <w:webHidden/>
          </w:rPr>
          <w:fldChar w:fldCharType="end"/>
        </w:r>
      </w:hyperlink>
    </w:p>
    <w:p w14:paraId="4D05B16D" w14:textId="77777777" w:rsidR="00321CEF" w:rsidRDefault="00000000" w:rsidP="00321CEF">
      <w:pPr>
        <w:pStyle w:val="TOC3"/>
        <w:tabs>
          <w:tab w:val="right" w:leader="dot" w:pos="9736"/>
        </w:tabs>
        <w:rPr>
          <w:rFonts w:asciiTheme="minorHAnsi" w:eastAsiaTheme="minorEastAsia" w:hAnsiTheme="minorHAnsi" w:cstheme="minorBidi"/>
          <w:noProof/>
          <w:szCs w:val="22"/>
        </w:rPr>
      </w:pPr>
      <w:hyperlink w:anchor="_Toc137220396" w:history="1">
        <w:r w:rsidR="00321CEF" w:rsidRPr="001264D3">
          <w:rPr>
            <w:rStyle w:val="af0"/>
            <w:rFonts w:ascii="宋体" w:hAnsi="宋体"/>
            <w:noProof/>
          </w:rPr>
          <w:t>3.5.1中桩高程测量精度要求</w:t>
        </w:r>
        <w:r w:rsidR="00321CEF">
          <w:rPr>
            <w:noProof/>
            <w:webHidden/>
          </w:rPr>
          <w:tab/>
        </w:r>
        <w:r w:rsidR="00321CEF">
          <w:rPr>
            <w:noProof/>
            <w:webHidden/>
          </w:rPr>
          <w:fldChar w:fldCharType="begin"/>
        </w:r>
        <w:r w:rsidR="00321CEF">
          <w:rPr>
            <w:noProof/>
            <w:webHidden/>
          </w:rPr>
          <w:instrText xml:space="preserve"> PAGEREF _Toc137220396 \h </w:instrText>
        </w:r>
        <w:r w:rsidR="00321CEF">
          <w:rPr>
            <w:noProof/>
            <w:webHidden/>
          </w:rPr>
        </w:r>
        <w:r w:rsidR="00321CEF">
          <w:rPr>
            <w:noProof/>
            <w:webHidden/>
          </w:rPr>
          <w:fldChar w:fldCharType="separate"/>
        </w:r>
        <w:r w:rsidR="00321CEF">
          <w:rPr>
            <w:noProof/>
            <w:webHidden/>
          </w:rPr>
          <w:t>6</w:t>
        </w:r>
        <w:r w:rsidR="00321CEF">
          <w:rPr>
            <w:noProof/>
            <w:webHidden/>
          </w:rPr>
          <w:fldChar w:fldCharType="end"/>
        </w:r>
      </w:hyperlink>
    </w:p>
    <w:p w14:paraId="6E748979" w14:textId="77777777" w:rsidR="00321CEF" w:rsidRDefault="00000000" w:rsidP="00321CEF">
      <w:pPr>
        <w:pStyle w:val="TOC3"/>
        <w:tabs>
          <w:tab w:val="right" w:leader="dot" w:pos="9736"/>
        </w:tabs>
        <w:rPr>
          <w:rFonts w:asciiTheme="minorHAnsi" w:eastAsiaTheme="minorEastAsia" w:hAnsiTheme="minorHAnsi" w:cstheme="minorBidi"/>
          <w:noProof/>
          <w:szCs w:val="22"/>
        </w:rPr>
      </w:pPr>
      <w:hyperlink w:anchor="_Toc137220397" w:history="1">
        <w:r w:rsidR="00321CEF" w:rsidRPr="001264D3">
          <w:rPr>
            <w:rStyle w:val="af0"/>
            <w:rFonts w:ascii="宋体" w:hAnsi="宋体"/>
            <w:noProof/>
          </w:rPr>
          <w:t>3.5.2中桩高程测量要求</w:t>
        </w:r>
        <w:r w:rsidR="00321CEF">
          <w:rPr>
            <w:noProof/>
            <w:webHidden/>
          </w:rPr>
          <w:tab/>
        </w:r>
        <w:r w:rsidR="00321CEF">
          <w:rPr>
            <w:noProof/>
            <w:webHidden/>
          </w:rPr>
          <w:fldChar w:fldCharType="begin"/>
        </w:r>
        <w:r w:rsidR="00321CEF">
          <w:rPr>
            <w:noProof/>
            <w:webHidden/>
          </w:rPr>
          <w:instrText xml:space="preserve"> PAGEREF _Toc137220397 \h </w:instrText>
        </w:r>
        <w:r w:rsidR="00321CEF">
          <w:rPr>
            <w:noProof/>
            <w:webHidden/>
          </w:rPr>
        </w:r>
        <w:r w:rsidR="00321CEF">
          <w:rPr>
            <w:noProof/>
            <w:webHidden/>
          </w:rPr>
          <w:fldChar w:fldCharType="separate"/>
        </w:r>
        <w:r w:rsidR="00321CEF">
          <w:rPr>
            <w:noProof/>
            <w:webHidden/>
          </w:rPr>
          <w:t>6</w:t>
        </w:r>
        <w:r w:rsidR="00321CEF">
          <w:rPr>
            <w:noProof/>
            <w:webHidden/>
          </w:rPr>
          <w:fldChar w:fldCharType="end"/>
        </w:r>
      </w:hyperlink>
    </w:p>
    <w:p w14:paraId="07CACFDC" w14:textId="77777777" w:rsidR="00321CEF" w:rsidRDefault="00000000" w:rsidP="00321CEF">
      <w:pPr>
        <w:pStyle w:val="TOC2"/>
        <w:tabs>
          <w:tab w:val="right" w:leader="dot" w:pos="9736"/>
        </w:tabs>
        <w:rPr>
          <w:rFonts w:asciiTheme="minorHAnsi" w:eastAsiaTheme="minorEastAsia" w:hAnsiTheme="minorHAnsi" w:cstheme="minorBidi"/>
          <w:noProof/>
          <w:szCs w:val="22"/>
        </w:rPr>
      </w:pPr>
      <w:hyperlink w:anchor="_Toc137220398" w:history="1">
        <w:r w:rsidR="00321CEF" w:rsidRPr="001264D3">
          <w:rPr>
            <w:rStyle w:val="af0"/>
            <w:rFonts w:ascii="黑体" w:hAnsi="黑体"/>
            <w:noProof/>
          </w:rPr>
          <w:t>3.6</w:t>
        </w:r>
        <w:r w:rsidR="00321CEF" w:rsidRPr="001264D3">
          <w:rPr>
            <w:rStyle w:val="af0"/>
            <w:rFonts w:ascii="黑体" w:hAnsi="黑体"/>
            <w:noProof/>
          </w:rPr>
          <w:t>横断面测量</w:t>
        </w:r>
        <w:r w:rsidR="00321CEF">
          <w:rPr>
            <w:noProof/>
            <w:webHidden/>
          </w:rPr>
          <w:tab/>
        </w:r>
        <w:r w:rsidR="00321CEF">
          <w:rPr>
            <w:noProof/>
            <w:webHidden/>
          </w:rPr>
          <w:fldChar w:fldCharType="begin"/>
        </w:r>
        <w:r w:rsidR="00321CEF">
          <w:rPr>
            <w:noProof/>
            <w:webHidden/>
          </w:rPr>
          <w:instrText xml:space="preserve"> PAGEREF _Toc137220398 \h </w:instrText>
        </w:r>
        <w:r w:rsidR="00321CEF">
          <w:rPr>
            <w:noProof/>
            <w:webHidden/>
          </w:rPr>
        </w:r>
        <w:r w:rsidR="00321CEF">
          <w:rPr>
            <w:noProof/>
            <w:webHidden/>
          </w:rPr>
          <w:fldChar w:fldCharType="separate"/>
        </w:r>
        <w:r w:rsidR="00321CEF">
          <w:rPr>
            <w:noProof/>
            <w:webHidden/>
          </w:rPr>
          <w:t>6</w:t>
        </w:r>
        <w:r w:rsidR="00321CEF">
          <w:rPr>
            <w:noProof/>
            <w:webHidden/>
          </w:rPr>
          <w:fldChar w:fldCharType="end"/>
        </w:r>
      </w:hyperlink>
    </w:p>
    <w:p w14:paraId="0A94E9CA" w14:textId="77777777" w:rsidR="00321CEF" w:rsidRDefault="00000000" w:rsidP="00321CEF">
      <w:pPr>
        <w:pStyle w:val="TOC3"/>
        <w:tabs>
          <w:tab w:val="right" w:leader="dot" w:pos="9736"/>
        </w:tabs>
        <w:rPr>
          <w:rFonts w:asciiTheme="minorHAnsi" w:eastAsiaTheme="minorEastAsia" w:hAnsiTheme="minorHAnsi" w:cstheme="minorBidi"/>
          <w:noProof/>
          <w:szCs w:val="22"/>
        </w:rPr>
      </w:pPr>
      <w:hyperlink w:anchor="_Toc137220399" w:history="1">
        <w:r w:rsidR="00321CEF" w:rsidRPr="001264D3">
          <w:rPr>
            <w:rStyle w:val="af0"/>
            <w:rFonts w:ascii="宋体" w:hAnsi="宋体"/>
            <w:noProof/>
          </w:rPr>
          <w:t>3.6.1横断面测量精度要求</w:t>
        </w:r>
        <w:r w:rsidR="00321CEF">
          <w:rPr>
            <w:noProof/>
            <w:webHidden/>
          </w:rPr>
          <w:tab/>
        </w:r>
        <w:r w:rsidR="00321CEF">
          <w:rPr>
            <w:noProof/>
            <w:webHidden/>
          </w:rPr>
          <w:fldChar w:fldCharType="begin"/>
        </w:r>
        <w:r w:rsidR="00321CEF">
          <w:rPr>
            <w:noProof/>
            <w:webHidden/>
          </w:rPr>
          <w:instrText xml:space="preserve"> PAGEREF _Toc137220399 \h </w:instrText>
        </w:r>
        <w:r w:rsidR="00321CEF">
          <w:rPr>
            <w:noProof/>
            <w:webHidden/>
          </w:rPr>
        </w:r>
        <w:r w:rsidR="00321CEF">
          <w:rPr>
            <w:noProof/>
            <w:webHidden/>
          </w:rPr>
          <w:fldChar w:fldCharType="separate"/>
        </w:r>
        <w:r w:rsidR="00321CEF">
          <w:rPr>
            <w:noProof/>
            <w:webHidden/>
          </w:rPr>
          <w:t>6</w:t>
        </w:r>
        <w:r w:rsidR="00321CEF">
          <w:rPr>
            <w:noProof/>
            <w:webHidden/>
          </w:rPr>
          <w:fldChar w:fldCharType="end"/>
        </w:r>
      </w:hyperlink>
    </w:p>
    <w:p w14:paraId="0DD9AD13" w14:textId="77777777" w:rsidR="00321CEF" w:rsidRDefault="00000000" w:rsidP="00321CEF">
      <w:pPr>
        <w:pStyle w:val="TOC3"/>
        <w:tabs>
          <w:tab w:val="right" w:leader="dot" w:pos="9736"/>
        </w:tabs>
        <w:rPr>
          <w:rFonts w:asciiTheme="minorHAnsi" w:eastAsiaTheme="minorEastAsia" w:hAnsiTheme="minorHAnsi" w:cstheme="minorBidi"/>
          <w:noProof/>
          <w:szCs w:val="22"/>
        </w:rPr>
      </w:pPr>
      <w:hyperlink w:anchor="_Toc137220400" w:history="1">
        <w:r w:rsidR="00321CEF" w:rsidRPr="001264D3">
          <w:rPr>
            <w:rStyle w:val="af0"/>
            <w:rFonts w:ascii="宋体" w:hAnsi="宋体"/>
            <w:noProof/>
          </w:rPr>
          <w:t>3.6.2横断面测量要求</w:t>
        </w:r>
        <w:r w:rsidR="00321CEF">
          <w:rPr>
            <w:noProof/>
            <w:webHidden/>
          </w:rPr>
          <w:tab/>
        </w:r>
        <w:r w:rsidR="00321CEF">
          <w:rPr>
            <w:noProof/>
            <w:webHidden/>
          </w:rPr>
          <w:fldChar w:fldCharType="begin"/>
        </w:r>
        <w:r w:rsidR="00321CEF">
          <w:rPr>
            <w:noProof/>
            <w:webHidden/>
          </w:rPr>
          <w:instrText xml:space="preserve"> PAGEREF _Toc137220400 \h </w:instrText>
        </w:r>
        <w:r w:rsidR="00321CEF">
          <w:rPr>
            <w:noProof/>
            <w:webHidden/>
          </w:rPr>
        </w:r>
        <w:r w:rsidR="00321CEF">
          <w:rPr>
            <w:noProof/>
            <w:webHidden/>
          </w:rPr>
          <w:fldChar w:fldCharType="separate"/>
        </w:r>
        <w:r w:rsidR="00321CEF">
          <w:rPr>
            <w:noProof/>
            <w:webHidden/>
          </w:rPr>
          <w:t>7</w:t>
        </w:r>
        <w:r w:rsidR="00321CEF">
          <w:rPr>
            <w:noProof/>
            <w:webHidden/>
          </w:rPr>
          <w:fldChar w:fldCharType="end"/>
        </w:r>
      </w:hyperlink>
    </w:p>
    <w:p w14:paraId="72D15856" w14:textId="77777777" w:rsidR="00321CEF" w:rsidRDefault="00000000" w:rsidP="00321CEF">
      <w:pPr>
        <w:pStyle w:val="TOC1"/>
        <w:tabs>
          <w:tab w:val="right" w:leader="dot" w:pos="9736"/>
        </w:tabs>
        <w:rPr>
          <w:rFonts w:asciiTheme="minorHAnsi" w:eastAsiaTheme="minorEastAsia" w:hAnsiTheme="minorHAnsi" w:cstheme="minorBidi"/>
          <w:noProof/>
          <w:szCs w:val="22"/>
        </w:rPr>
      </w:pPr>
      <w:hyperlink w:anchor="_Toc137220401" w:history="1">
        <w:r w:rsidR="00321CEF" w:rsidRPr="001264D3">
          <w:rPr>
            <w:rStyle w:val="af0"/>
            <w:rFonts w:ascii="黑体" w:eastAsia="黑体" w:hAnsi="黑体"/>
            <w:noProof/>
          </w:rPr>
          <w:t>4资料提交清单</w:t>
        </w:r>
        <w:r w:rsidR="00321CEF">
          <w:rPr>
            <w:noProof/>
            <w:webHidden/>
          </w:rPr>
          <w:tab/>
        </w:r>
        <w:r w:rsidR="00321CEF">
          <w:rPr>
            <w:noProof/>
            <w:webHidden/>
          </w:rPr>
          <w:fldChar w:fldCharType="begin"/>
        </w:r>
        <w:r w:rsidR="00321CEF">
          <w:rPr>
            <w:noProof/>
            <w:webHidden/>
          </w:rPr>
          <w:instrText xml:space="preserve"> PAGEREF _Toc137220401 \h </w:instrText>
        </w:r>
        <w:r w:rsidR="00321CEF">
          <w:rPr>
            <w:noProof/>
            <w:webHidden/>
          </w:rPr>
        </w:r>
        <w:r w:rsidR="00321CEF">
          <w:rPr>
            <w:noProof/>
            <w:webHidden/>
          </w:rPr>
          <w:fldChar w:fldCharType="separate"/>
        </w:r>
        <w:r w:rsidR="00321CEF">
          <w:rPr>
            <w:noProof/>
            <w:webHidden/>
          </w:rPr>
          <w:t>7</w:t>
        </w:r>
        <w:r w:rsidR="00321CEF">
          <w:rPr>
            <w:noProof/>
            <w:webHidden/>
          </w:rPr>
          <w:fldChar w:fldCharType="end"/>
        </w:r>
      </w:hyperlink>
    </w:p>
    <w:p w14:paraId="6436E269" w14:textId="77777777" w:rsidR="00321CEF" w:rsidRDefault="00321CEF" w:rsidP="00321CEF">
      <w:pPr>
        <w:jc w:val="center"/>
        <w:rPr>
          <w:rFonts w:ascii="宋体" w:hAnsi="宋体"/>
          <w:b/>
          <w:bCs/>
          <w:sz w:val="36"/>
          <w:szCs w:val="36"/>
        </w:rPr>
        <w:sectPr w:rsidR="00321CEF">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2898CA0F" w14:textId="77777777" w:rsidR="00321CEF" w:rsidRDefault="00321CEF" w:rsidP="00321CEF">
      <w:pPr>
        <w:pStyle w:val="1"/>
        <w:spacing w:before="0" w:after="0" w:line="360" w:lineRule="auto"/>
        <w:rPr>
          <w:rFonts w:ascii="黑体" w:hAnsi="黑体"/>
          <w:sz w:val="32"/>
          <w:szCs w:val="32"/>
        </w:rPr>
      </w:pPr>
      <w:bookmarkStart w:id="20" w:name="_Toc19537760"/>
      <w:bookmarkStart w:id="21" w:name="_Toc137220379"/>
      <w:r>
        <w:rPr>
          <w:rFonts w:ascii="黑体" w:hAnsi="黑体" w:hint="eastAsia"/>
          <w:sz w:val="32"/>
          <w:szCs w:val="32"/>
        </w:rPr>
        <w:lastRenderedPageBreak/>
        <w:t>1 概述</w:t>
      </w:r>
      <w:bookmarkEnd w:id="20"/>
      <w:bookmarkEnd w:id="21"/>
    </w:p>
    <w:p w14:paraId="088C7B38" w14:textId="77777777" w:rsidR="00321CEF" w:rsidRDefault="00321CEF" w:rsidP="00321CEF">
      <w:pPr>
        <w:pStyle w:val="2"/>
        <w:spacing w:before="0" w:after="0" w:line="360" w:lineRule="auto"/>
        <w:rPr>
          <w:rFonts w:ascii="黑体" w:hAnsi="黑体"/>
          <w:sz w:val="28"/>
          <w:szCs w:val="28"/>
        </w:rPr>
      </w:pPr>
      <w:bookmarkStart w:id="22" w:name="_Toc19537762"/>
      <w:bookmarkStart w:id="23" w:name="_Toc137220380"/>
      <w:bookmarkStart w:id="24" w:name="_Toc135622851"/>
      <w:bookmarkStart w:id="25" w:name="_Toc135627608"/>
      <w:bookmarkStart w:id="26" w:name="_Toc226195589"/>
      <w:bookmarkStart w:id="27" w:name="_Toc184096467"/>
      <w:bookmarkStart w:id="28" w:name="_Toc178337023"/>
      <w:bookmarkStart w:id="29" w:name="_Toc160510655"/>
      <w:bookmarkStart w:id="30" w:name="_Toc153271491"/>
      <w:bookmarkStart w:id="31" w:name="_Toc153088662"/>
      <w:bookmarkStart w:id="32" w:name="_Toc133736192"/>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2"/>
      <w:bookmarkEnd w:id="23"/>
    </w:p>
    <w:p w14:paraId="105FB7B0" w14:textId="77777777" w:rsidR="00321CEF" w:rsidRPr="00EB108B" w:rsidRDefault="00321CEF" w:rsidP="00321CEF">
      <w:pPr>
        <w:ind w:firstLine="480"/>
        <w:rPr>
          <w:rFonts w:ascii="宋体" w:hAnsi="宋体"/>
          <w:sz w:val="28"/>
          <w:szCs w:val="28"/>
        </w:rPr>
      </w:pPr>
      <w:bookmarkStart w:id="33" w:name="_Toc19537763"/>
      <w:r w:rsidRPr="007A6877">
        <w:rPr>
          <w:rFonts w:ascii="宋体" w:hAnsi="宋体" w:hint="eastAsia"/>
          <w:sz w:val="28"/>
          <w:szCs w:val="28"/>
        </w:rPr>
        <w:t>S311</w:t>
      </w:r>
      <w:r w:rsidRPr="007A6877">
        <w:rPr>
          <w:rFonts w:ascii="宋体" w:hAnsi="宋体" w:hint="eastAsia"/>
          <w:sz w:val="28"/>
          <w:szCs w:val="28"/>
        </w:rPr>
        <w:t>屏山县书楼镇至锦屏镇段改建工程起于叙州区安边镇与屏山县交界处，途经书楼镇，止于锦屏场镇，路线里程约</w:t>
      </w:r>
      <w:r w:rsidRPr="007A6877">
        <w:rPr>
          <w:rFonts w:ascii="宋体" w:hAnsi="宋体" w:hint="eastAsia"/>
          <w:sz w:val="28"/>
          <w:szCs w:val="28"/>
        </w:rPr>
        <w:t>46</w:t>
      </w:r>
      <w:r w:rsidRPr="007A6877">
        <w:rPr>
          <w:rFonts w:ascii="宋体" w:hAnsi="宋体" w:hint="eastAsia"/>
          <w:sz w:val="28"/>
          <w:szCs w:val="28"/>
        </w:rPr>
        <w:t>公里，现状等级为四级公路，路面宽度</w:t>
      </w:r>
      <w:r w:rsidRPr="007A6877">
        <w:rPr>
          <w:rFonts w:ascii="宋体" w:hAnsi="宋体" w:hint="eastAsia"/>
          <w:sz w:val="28"/>
          <w:szCs w:val="28"/>
        </w:rPr>
        <w:t>6.5</w:t>
      </w:r>
      <w:r w:rsidRPr="007A6877">
        <w:rPr>
          <w:rFonts w:ascii="宋体" w:hAnsi="宋体" w:hint="eastAsia"/>
          <w:sz w:val="28"/>
          <w:szCs w:val="28"/>
        </w:rPr>
        <w:t>米，拟提升为三级公路，路面宽度</w:t>
      </w:r>
      <w:r w:rsidRPr="007A6877">
        <w:rPr>
          <w:rFonts w:ascii="宋体" w:hAnsi="宋体" w:hint="eastAsia"/>
          <w:sz w:val="28"/>
          <w:szCs w:val="28"/>
        </w:rPr>
        <w:t>7.5</w:t>
      </w:r>
      <w:r w:rsidRPr="007A6877">
        <w:rPr>
          <w:rFonts w:ascii="宋体" w:hAnsi="宋体" w:hint="eastAsia"/>
          <w:sz w:val="28"/>
          <w:szCs w:val="28"/>
        </w:rPr>
        <w:t>米，沥青混凝土路面，估算总投资约为</w:t>
      </w:r>
      <w:r w:rsidRPr="007A6877">
        <w:rPr>
          <w:rFonts w:ascii="宋体" w:hAnsi="宋体" w:hint="eastAsia"/>
          <w:sz w:val="28"/>
          <w:szCs w:val="28"/>
        </w:rPr>
        <w:t>2.82</w:t>
      </w:r>
      <w:r w:rsidRPr="007A6877">
        <w:rPr>
          <w:rFonts w:ascii="宋体" w:hAnsi="宋体" w:hint="eastAsia"/>
          <w:sz w:val="28"/>
          <w:szCs w:val="28"/>
        </w:rPr>
        <w:t>亿元，项目测量范围处于屏山县，境内山脉纵横，沟谷交错，山高坡陡，地形破碎，多为山地区域，地形复杂，测量难度较大。</w:t>
      </w:r>
    </w:p>
    <w:p w14:paraId="43169216" w14:textId="77777777" w:rsidR="00321CEF" w:rsidRDefault="00321CEF" w:rsidP="00321CEF">
      <w:pPr>
        <w:pStyle w:val="2"/>
        <w:spacing w:before="0" w:after="0" w:line="360" w:lineRule="auto"/>
        <w:rPr>
          <w:rFonts w:ascii="黑体" w:hAnsi="黑体"/>
          <w:sz w:val="28"/>
          <w:szCs w:val="28"/>
        </w:rPr>
      </w:pPr>
      <w:bookmarkStart w:id="34" w:name="_Toc137220381"/>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33"/>
      <w:bookmarkEnd w:id="34"/>
    </w:p>
    <w:p w14:paraId="53EF23D7" w14:textId="77777777" w:rsidR="00321CEF" w:rsidRPr="007A6877" w:rsidRDefault="00321CEF" w:rsidP="00321CE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7A6877">
        <w:rPr>
          <w:rFonts w:ascii="宋体" w:hAnsi="宋体" w:hint="eastAsia"/>
          <w:sz w:val="28"/>
          <w:szCs w:val="28"/>
        </w:rPr>
        <w:t>平面</w:t>
      </w:r>
      <w:r w:rsidRPr="007A6877">
        <w:rPr>
          <w:rFonts w:ascii="宋体" w:hAnsi="宋体" w:hint="eastAsia"/>
          <w:sz w:val="28"/>
          <w:szCs w:val="28"/>
        </w:rPr>
        <w:t>E</w:t>
      </w:r>
      <w:r w:rsidRPr="007A6877">
        <w:rPr>
          <w:rFonts w:ascii="宋体" w:hAnsi="宋体" w:hint="eastAsia"/>
          <w:sz w:val="28"/>
          <w:szCs w:val="28"/>
        </w:rPr>
        <w:t>级</w:t>
      </w:r>
      <w:r w:rsidRPr="007A6877">
        <w:rPr>
          <w:rFonts w:ascii="宋体" w:hAnsi="宋体" w:hint="eastAsia"/>
          <w:sz w:val="28"/>
          <w:szCs w:val="28"/>
        </w:rPr>
        <w:t>GNSS(GPS)</w:t>
      </w:r>
      <w:r w:rsidRPr="007A6877">
        <w:rPr>
          <w:rFonts w:ascii="宋体" w:hAnsi="宋体" w:hint="eastAsia"/>
          <w:sz w:val="28"/>
          <w:szCs w:val="28"/>
        </w:rPr>
        <w:t>控制点测量</w:t>
      </w:r>
      <w:r>
        <w:rPr>
          <w:rFonts w:ascii="宋体" w:hAnsi="宋体" w:hint="eastAsia"/>
          <w:sz w:val="28"/>
          <w:szCs w:val="28"/>
        </w:rPr>
        <w:t>；</w:t>
      </w:r>
    </w:p>
    <w:p w14:paraId="183EE4BF" w14:textId="77777777" w:rsidR="00321CEF" w:rsidRPr="007A6877" w:rsidRDefault="00321CEF" w:rsidP="00321CE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7A6877">
        <w:rPr>
          <w:rFonts w:ascii="宋体" w:hAnsi="宋体" w:hint="eastAsia"/>
          <w:sz w:val="28"/>
          <w:szCs w:val="28"/>
        </w:rPr>
        <w:t>四等高程控制测量</w:t>
      </w:r>
      <w:r>
        <w:rPr>
          <w:rFonts w:ascii="宋体" w:hAnsi="宋体" w:hint="eastAsia"/>
          <w:sz w:val="28"/>
          <w:szCs w:val="28"/>
        </w:rPr>
        <w:t>；</w:t>
      </w:r>
    </w:p>
    <w:p w14:paraId="3FDA2D9B" w14:textId="77777777" w:rsidR="00321CEF" w:rsidRPr="007A6877" w:rsidRDefault="00321CEF" w:rsidP="00321CE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7A6877">
        <w:rPr>
          <w:rFonts w:ascii="宋体" w:hAnsi="宋体" w:hint="eastAsia"/>
          <w:sz w:val="28"/>
          <w:szCs w:val="28"/>
        </w:rPr>
        <w:t>纵断面测量</w:t>
      </w:r>
      <w:r>
        <w:rPr>
          <w:rFonts w:ascii="宋体" w:hAnsi="宋体" w:hint="eastAsia"/>
          <w:sz w:val="28"/>
          <w:szCs w:val="28"/>
        </w:rPr>
        <w:t>；</w:t>
      </w:r>
    </w:p>
    <w:p w14:paraId="30147252" w14:textId="77777777" w:rsidR="00321CEF" w:rsidRPr="00E40DDC" w:rsidRDefault="00321CEF" w:rsidP="00321CE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Pr="007A6877">
        <w:rPr>
          <w:rFonts w:ascii="宋体" w:hAnsi="宋体" w:hint="eastAsia"/>
          <w:sz w:val="28"/>
          <w:szCs w:val="28"/>
        </w:rPr>
        <w:t>横断面测量</w:t>
      </w:r>
      <w:r>
        <w:rPr>
          <w:rFonts w:ascii="宋体" w:hAnsi="宋体" w:hint="eastAsia"/>
          <w:sz w:val="28"/>
          <w:szCs w:val="28"/>
        </w:rPr>
        <w:t>。</w:t>
      </w:r>
    </w:p>
    <w:p w14:paraId="1B72738E" w14:textId="77777777" w:rsidR="00321CEF" w:rsidRDefault="00321CEF" w:rsidP="00321CEF">
      <w:pPr>
        <w:pStyle w:val="1"/>
        <w:spacing w:before="0" w:after="0" w:line="360" w:lineRule="auto"/>
        <w:rPr>
          <w:rFonts w:ascii="黑体" w:hAnsi="黑体"/>
          <w:sz w:val="32"/>
          <w:szCs w:val="32"/>
        </w:rPr>
      </w:pPr>
      <w:bookmarkStart w:id="35" w:name="_Toc19537771"/>
      <w:bookmarkStart w:id="36" w:name="_Toc137220382"/>
      <w:bookmarkEnd w:id="24"/>
      <w:bookmarkEnd w:id="25"/>
      <w:bookmarkEnd w:id="26"/>
      <w:bookmarkEnd w:id="27"/>
      <w:bookmarkEnd w:id="28"/>
      <w:bookmarkEnd w:id="29"/>
      <w:bookmarkEnd w:id="30"/>
      <w:bookmarkEnd w:id="31"/>
      <w:bookmarkEnd w:id="32"/>
      <w:r>
        <w:rPr>
          <w:rFonts w:ascii="黑体" w:hAnsi="黑体"/>
          <w:sz w:val="32"/>
          <w:szCs w:val="32"/>
        </w:rPr>
        <w:t>2</w:t>
      </w:r>
      <w:r>
        <w:rPr>
          <w:rFonts w:ascii="黑体" w:hAnsi="黑体" w:hint="eastAsia"/>
          <w:sz w:val="32"/>
          <w:szCs w:val="32"/>
        </w:rPr>
        <w:t>引用文件</w:t>
      </w:r>
      <w:bookmarkEnd w:id="35"/>
      <w:bookmarkEnd w:id="36"/>
    </w:p>
    <w:p w14:paraId="10C7D82B" w14:textId="77777777" w:rsidR="00321CEF" w:rsidRPr="00835356" w:rsidRDefault="00321CEF" w:rsidP="00321CEF">
      <w:pPr>
        <w:spacing w:line="360" w:lineRule="auto"/>
        <w:ind w:firstLineChars="200" w:firstLine="560"/>
        <w:jc w:val="left"/>
        <w:rPr>
          <w:rFonts w:ascii="宋体" w:hAnsi="宋体"/>
          <w:sz w:val="28"/>
          <w:szCs w:val="28"/>
        </w:rPr>
      </w:pPr>
      <w:bookmarkStart w:id="37" w:name="_Toc19537772"/>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）《公路勘测规范》（</w:t>
      </w:r>
      <w:r w:rsidRPr="00835356">
        <w:rPr>
          <w:rFonts w:ascii="宋体" w:hAnsi="宋体" w:hint="eastAsia"/>
          <w:sz w:val="28"/>
          <w:szCs w:val="28"/>
        </w:rPr>
        <w:t>JTG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5DBCAB55" w14:textId="77777777" w:rsidR="00321CEF" w:rsidRDefault="00321CEF" w:rsidP="00321CEF">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2</w:t>
      </w:r>
      <w:r w:rsidRPr="00835356">
        <w:rPr>
          <w:rFonts w:ascii="宋体" w:hAnsi="宋体" w:hint="eastAsia"/>
          <w:sz w:val="28"/>
          <w:szCs w:val="28"/>
        </w:rPr>
        <w:t>）《公路勘测细则》（</w:t>
      </w:r>
      <w:r w:rsidRPr="00835356">
        <w:rPr>
          <w:rFonts w:ascii="宋体" w:hAnsi="宋体" w:hint="eastAsia"/>
          <w:sz w:val="28"/>
          <w:szCs w:val="28"/>
        </w:rPr>
        <w:t>JTG/T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2A05C12F" w14:textId="77777777" w:rsidR="00321CEF" w:rsidRDefault="00321CEF" w:rsidP="00321CEF">
      <w:pPr>
        <w:spacing w:line="360" w:lineRule="auto"/>
        <w:ind w:firstLineChars="200" w:firstLine="560"/>
        <w:jc w:val="left"/>
        <w:rPr>
          <w:rFonts w:ascii="宋体" w:hAnsi="宋体"/>
          <w:sz w:val="28"/>
        </w:rPr>
      </w:pPr>
      <w:r w:rsidRPr="00835356">
        <w:rPr>
          <w:rFonts w:ascii="宋体" w:hAnsi="宋体" w:hint="eastAsia"/>
          <w:sz w:val="28"/>
        </w:rPr>
        <w:t>（</w:t>
      </w:r>
      <w:r w:rsidRPr="00835356">
        <w:rPr>
          <w:rFonts w:ascii="宋体" w:hAnsi="宋体" w:hint="eastAsia"/>
          <w:sz w:val="28"/>
        </w:rPr>
        <w:t>3</w:t>
      </w:r>
      <w:r w:rsidRPr="00835356">
        <w:rPr>
          <w:rFonts w:ascii="宋体" w:hAnsi="宋体" w:hint="eastAsia"/>
          <w:sz w:val="28"/>
        </w:rPr>
        <w:t>）《全球定位系统（</w:t>
      </w:r>
      <w:r w:rsidRPr="00835356">
        <w:rPr>
          <w:rFonts w:ascii="宋体" w:hAnsi="宋体" w:hint="eastAsia"/>
          <w:sz w:val="28"/>
        </w:rPr>
        <w:t>GPS</w:t>
      </w:r>
      <w:r w:rsidRPr="00835356">
        <w:rPr>
          <w:rFonts w:ascii="宋体" w:hAnsi="宋体" w:hint="eastAsia"/>
          <w:sz w:val="28"/>
        </w:rPr>
        <w:t>）测量规范》（</w:t>
      </w:r>
      <w:r w:rsidRPr="00835356">
        <w:rPr>
          <w:rFonts w:ascii="宋体" w:hAnsi="宋体" w:hint="eastAsia"/>
          <w:sz w:val="28"/>
        </w:rPr>
        <w:t>GB/T 18314</w:t>
      </w:r>
      <w:r w:rsidRPr="00835356">
        <w:rPr>
          <w:rFonts w:ascii="宋体" w:hAnsi="宋体" w:hint="eastAsia"/>
          <w:sz w:val="28"/>
        </w:rPr>
        <w:t>—</w:t>
      </w:r>
      <w:r w:rsidRPr="00835356">
        <w:rPr>
          <w:rFonts w:ascii="宋体" w:hAnsi="宋体" w:hint="eastAsia"/>
          <w:sz w:val="28"/>
        </w:rPr>
        <w:t>20</w:t>
      </w:r>
      <w:r>
        <w:rPr>
          <w:rFonts w:ascii="宋体" w:hAnsi="宋体"/>
          <w:sz w:val="28"/>
        </w:rPr>
        <w:t>09</w:t>
      </w:r>
      <w:r>
        <w:rPr>
          <w:rFonts w:ascii="宋体" w:hAnsi="宋体" w:hint="eastAsia"/>
          <w:sz w:val="28"/>
        </w:rPr>
        <w:t>）；</w:t>
      </w:r>
    </w:p>
    <w:p w14:paraId="39D0F1BB" w14:textId="77777777" w:rsidR="00321CEF" w:rsidRDefault="00321CEF" w:rsidP="00321CEF">
      <w:pPr>
        <w:spacing w:line="360" w:lineRule="auto"/>
        <w:ind w:firstLineChars="200" w:firstLine="560"/>
        <w:jc w:val="left"/>
        <w:rPr>
          <w:rFonts w:ascii="宋体" w:hAnsi="宋体"/>
          <w:sz w:val="28"/>
        </w:rPr>
      </w:pPr>
      <w:r w:rsidRPr="00835356">
        <w:rPr>
          <w:rFonts w:ascii="宋体" w:hAnsi="宋体" w:hint="eastAsia"/>
          <w:sz w:val="28"/>
        </w:rPr>
        <w:t>（</w:t>
      </w:r>
      <w:r>
        <w:rPr>
          <w:rFonts w:ascii="宋体" w:hAnsi="宋体"/>
          <w:sz w:val="28"/>
        </w:rPr>
        <w:t>4</w:t>
      </w:r>
      <w:r w:rsidRPr="00835356">
        <w:rPr>
          <w:rFonts w:ascii="宋体" w:hAnsi="宋体" w:hint="eastAsia"/>
          <w:sz w:val="28"/>
        </w:rPr>
        <w:t>）《国家三、四等水准测量规范》（</w:t>
      </w:r>
      <w:r w:rsidRPr="00835356">
        <w:rPr>
          <w:rFonts w:ascii="宋体" w:hAnsi="宋体"/>
          <w:sz w:val="28"/>
        </w:rPr>
        <w:t>GB 12898-2009</w:t>
      </w:r>
      <w:r w:rsidRPr="00835356">
        <w:rPr>
          <w:rFonts w:ascii="宋体" w:hAnsi="宋体" w:hint="eastAsia"/>
          <w:sz w:val="28"/>
        </w:rPr>
        <w:t>）</w:t>
      </w:r>
      <w:r>
        <w:rPr>
          <w:rFonts w:ascii="宋体" w:hAnsi="宋体" w:hint="eastAsia"/>
          <w:sz w:val="28"/>
        </w:rPr>
        <w:t>；</w:t>
      </w:r>
    </w:p>
    <w:p w14:paraId="1FD65B9E" w14:textId="77777777" w:rsidR="00321CEF" w:rsidRDefault="00321CEF" w:rsidP="00321CEF">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B51461">
        <w:rPr>
          <w:rFonts w:ascii="宋体" w:hAnsi="宋体" w:hint="eastAsia"/>
          <w:spacing w:val="16"/>
          <w:sz w:val="28"/>
          <w:szCs w:val="28"/>
        </w:rPr>
        <w:t>《全球定位系统实时动态测量（</w:t>
      </w:r>
      <w:r w:rsidRPr="00B51461">
        <w:rPr>
          <w:rFonts w:ascii="宋体" w:hAnsi="宋体" w:hint="eastAsia"/>
          <w:spacing w:val="16"/>
          <w:sz w:val="28"/>
          <w:szCs w:val="28"/>
        </w:rPr>
        <w:t>RTK</w:t>
      </w:r>
      <w:r w:rsidRPr="00B51461">
        <w:rPr>
          <w:rFonts w:ascii="宋体" w:hAnsi="宋体" w:hint="eastAsia"/>
          <w:spacing w:val="16"/>
          <w:sz w:val="28"/>
          <w:szCs w:val="28"/>
        </w:rPr>
        <w:t>）技术规范（</w:t>
      </w:r>
      <w:r w:rsidRPr="00B51461">
        <w:rPr>
          <w:rFonts w:ascii="宋体" w:hAnsi="宋体" w:hint="eastAsia"/>
          <w:spacing w:val="16"/>
          <w:sz w:val="28"/>
          <w:szCs w:val="28"/>
        </w:rPr>
        <w:t>CH/T2009-2010</w:t>
      </w:r>
      <w:r w:rsidRPr="00B51461">
        <w:rPr>
          <w:rFonts w:ascii="宋体" w:hAnsi="宋体" w:hint="eastAsia"/>
          <w:spacing w:val="16"/>
          <w:sz w:val="28"/>
          <w:szCs w:val="28"/>
        </w:rPr>
        <w:t>）</w:t>
      </w:r>
      <w:r>
        <w:rPr>
          <w:rFonts w:ascii="宋体" w:hAnsi="宋体" w:hint="eastAsia"/>
          <w:spacing w:val="16"/>
          <w:sz w:val="28"/>
          <w:szCs w:val="28"/>
        </w:rPr>
        <w:t>；</w:t>
      </w:r>
    </w:p>
    <w:p w14:paraId="7D857737" w14:textId="77777777" w:rsidR="00321CEF" w:rsidRPr="00FD6EE8" w:rsidRDefault="00321CEF" w:rsidP="00321CEF">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w:t>
      </w:r>
      <w:r w:rsidRPr="00FD6EE8">
        <w:rPr>
          <w:rFonts w:ascii="宋体" w:hAnsi="宋体" w:hint="eastAsia"/>
          <w:spacing w:val="16"/>
          <w:sz w:val="28"/>
          <w:szCs w:val="28"/>
        </w:rPr>
        <w:t>《测绘技术设计规定》（</w:t>
      </w:r>
      <w:r w:rsidRPr="00FD6EE8">
        <w:rPr>
          <w:rFonts w:ascii="宋体" w:hAnsi="宋体" w:hint="eastAsia"/>
          <w:spacing w:val="16"/>
          <w:sz w:val="28"/>
          <w:szCs w:val="28"/>
        </w:rPr>
        <w:t>CH/T 1004-2005</w:t>
      </w:r>
      <w:r w:rsidRPr="00FD6EE8">
        <w:rPr>
          <w:rFonts w:ascii="宋体" w:hAnsi="宋体"/>
          <w:spacing w:val="16"/>
          <w:sz w:val="28"/>
          <w:szCs w:val="28"/>
        </w:rPr>
        <w:t>）</w:t>
      </w:r>
      <w:r>
        <w:rPr>
          <w:rFonts w:ascii="宋体" w:hAnsi="宋体" w:hint="eastAsia"/>
          <w:spacing w:val="16"/>
          <w:sz w:val="28"/>
          <w:szCs w:val="28"/>
        </w:rPr>
        <w:t>；</w:t>
      </w:r>
    </w:p>
    <w:p w14:paraId="043B6960" w14:textId="77777777" w:rsidR="00321CEF" w:rsidRPr="00FD6EE8" w:rsidRDefault="00321CEF" w:rsidP="00321CEF">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w:t>
      </w:r>
      <w:r w:rsidRPr="00FD6EE8">
        <w:rPr>
          <w:rFonts w:ascii="宋体" w:hAnsi="宋体" w:hint="eastAsia"/>
          <w:spacing w:val="16"/>
          <w:sz w:val="28"/>
          <w:szCs w:val="28"/>
        </w:rPr>
        <w:t>《测绘技术总结编写规定》（</w:t>
      </w:r>
      <w:r w:rsidRPr="00FD6EE8">
        <w:rPr>
          <w:rFonts w:ascii="宋体" w:hAnsi="宋体" w:hint="eastAsia"/>
          <w:spacing w:val="16"/>
          <w:sz w:val="28"/>
          <w:szCs w:val="28"/>
        </w:rPr>
        <w:t>CH/T 100</w:t>
      </w:r>
      <w:r w:rsidRPr="00FD6EE8">
        <w:rPr>
          <w:rFonts w:ascii="宋体" w:hAnsi="宋体"/>
          <w:spacing w:val="16"/>
          <w:sz w:val="28"/>
          <w:szCs w:val="28"/>
        </w:rPr>
        <w:t>1</w:t>
      </w:r>
      <w:r w:rsidRPr="00FD6EE8">
        <w:rPr>
          <w:rFonts w:ascii="宋体" w:hAnsi="宋体" w:hint="eastAsia"/>
          <w:spacing w:val="16"/>
          <w:sz w:val="28"/>
          <w:szCs w:val="28"/>
        </w:rPr>
        <w:t>-2005</w:t>
      </w:r>
      <w:r w:rsidRPr="00FD6EE8">
        <w:rPr>
          <w:rFonts w:ascii="宋体" w:hAnsi="宋体"/>
          <w:spacing w:val="16"/>
          <w:sz w:val="28"/>
          <w:szCs w:val="28"/>
        </w:rPr>
        <w:t>）</w:t>
      </w:r>
      <w:r>
        <w:rPr>
          <w:rFonts w:ascii="宋体" w:hAnsi="宋体" w:hint="eastAsia"/>
          <w:spacing w:val="16"/>
          <w:sz w:val="28"/>
          <w:szCs w:val="28"/>
        </w:rPr>
        <w:t>；</w:t>
      </w:r>
    </w:p>
    <w:p w14:paraId="76464D08" w14:textId="77777777" w:rsidR="00321CEF" w:rsidRPr="000752F7" w:rsidRDefault="00321CEF" w:rsidP="00321CEF">
      <w:pPr>
        <w:spacing w:line="360" w:lineRule="auto"/>
        <w:ind w:firstLineChars="200" w:firstLine="560"/>
        <w:jc w:val="left"/>
        <w:rPr>
          <w:rFonts w:ascii="宋体" w:hAnsi="宋体"/>
          <w:spacing w:val="16"/>
          <w:sz w:val="28"/>
          <w:szCs w:val="28"/>
        </w:rPr>
      </w:pPr>
      <w:r>
        <w:rPr>
          <w:rFonts w:ascii="宋体" w:hAnsi="宋体" w:hint="eastAsia"/>
          <w:sz w:val="28"/>
          <w:szCs w:val="28"/>
        </w:rPr>
        <w:lastRenderedPageBreak/>
        <w:t>（</w:t>
      </w:r>
      <w:r>
        <w:rPr>
          <w:rFonts w:ascii="宋体" w:hAnsi="宋体"/>
          <w:sz w:val="28"/>
          <w:szCs w:val="28"/>
        </w:rPr>
        <w:t>8</w:t>
      </w:r>
      <w:r>
        <w:rPr>
          <w:rFonts w:ascii="宋体" w:hAnsi="宋体" w:hint="eastAsia"/>
          <w:sz w:val="28"/>
          <w:szCs w:val="28"/>
        </w:rPr>
        <w:t>）</w:t>
      </w:r>
      <w:r w:rsidRPr="00FD6EE8">
        <w:rPr>
          <w:rFonts w:ascii="宋体" w:hAnsi="宋体" w:hint="eastAsia"/>
          <w:spacing w:val="16"/>
          <w:sz w:val="28"/>
          <w:szCs w:val="28"/>
        </w:rPr>
        <w:t>《测绘作业人员安全规范》（</w:t>
      </w:r>
      <w:r w:rsidRPr="00FD6EE8">
        <w:rPr>
          <w:rFonts w:ascii="宋体" w:hAnsi="宋体" w:hint="eastAsia"/>
          <w:spacing w:val="16"/>
          <w:sz w:val="28"/>
          <w:szCs w:val="28"/>
        </w:rPr>
        <w:t>CH 1016-2008</w:t>
      </w:r>
      <w:r w:rsidRPr="00FD6EE8">
        <w:rPr>
          <w:rFonts w:ascii="宋体" w:hAnsi="宋体"/>
          <w:spacing w:val="16"/>
          <w:sz w:val="28"/>
          <w:szCs w:val="28"/>
        </w:rPr>
        <w:t>）</w:t>
      </w:r>
      <w:r>
        <w:rPr>
          <w:rFonts w:ascii="宋体" w:hAnsi="宋体" w:hint="eastAsia"/>
          <w:spacing w:val="16"/>
          <w:sz w:val="28"/>
          <w:szCs w:val="28"/>
        </w:rPr>
        <w:t>。</w:t>
      </w:r>
    </w:p>
    <w:p w14:paraId="02061EDA" w14:textId="77777777" w:rsidR="00321CEF" w:rsidRDefault="00321CEF" w:rsidP="00321CEF">
      <w:pPr>
        <w:pStyle w:val="1"/>
        <w:spacing w:before="0" w:after="0" w:line="360" w:lineRule="auto"/>
        <w:rPr>
          <w:rFonts w:ascii="黑体" w:hAnsi="黑体"/>
          <w:sz w:val="32"/>
          <w:szCs w:val="32"/>
        </w:rPr>
      </w:pPr>
      <w:bookmarkStart w:id="38" w:name="_Toc137220383"/>
      <w:r>
        <w:rPr>
          <w:rFonts w:ascii="黑体" w:hAnsi="黑体"/>
          <w:sz w:val="32"/>
          <w:szCs w:val="32"/>
        </w:rPr>
        <w:t>3</w:t>
      </w:r>
      <w:r>
        <w:rPr>
          <w:rFonts w:ascii="黑体" w:hAnsi="黑体" w:hint="eastAsia"/>
          <w:sz w:val="32"/>
          <w:szCs w:val="32"/>
        </w:rPr>
        <w:t>成果主要技术指标</w:t>
      </w:r>
      <w:bookmarkEnd w:id="37"/>
      <w:bookmarkEnd w:id="38"/>
    </w:p>
    <w:p w14:paraId="3FDA36E2" w14:textId="77777777" w:rsidR="00321CEF" w:rsidRDefault="00321CEF" w:rsidP="00321CEF">
      <w:pPr>
        <w:spacing w:line="360" w:lineRule="auto"/>
        <w:ind w:firstLineChars="200" w:firstLine="560"/>
        <w:rPr>
          <w:rFonts w:ascii="宋体" w:hAnsi="宋体"/>
          <w:sz w:val="28"/>
          <w:szCs w:val="28"/>
        </w:rPr>
      </w:pPr>
      <w:bookmarkStart w:id="39" w:name="_Toc19537773"/>
      <w:bookmarkStart w:id="40" w:name="_Hlk54878849"/>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国家大地坐标系，并在</w:t>
      </w:r>
      <w:r>
        <w:rPr>
          <w:rFonts w:ascii="宋体" w:hAnsi="宋体" w:hint="eastAsia"/>
          <w:sz w:val="28"/>
          <w:szCs w:val="28"/>
        </w:rPr>
        <w:t>2</w:t>
      </w:r>
      <w:r>
        <w:rPr>
          <w:rFonts w:ascii="宋体" w:hAnsi="宋体"/>
          <w:sz w:val="28"/>
          <w:szCs w:val="28"/>
        </w:rPr>
        <w:t>000</w:t>
      </w:r>
      <w:r>
        <w:rPr>
          <w:rFonts w:ascii="宋体" w:hAnsi="宋体" w:hint="eastAsia"/>
          <w:sz w:val="28"/>
          <w:szCs w:val="28"/>
        </w:rPr>
        <w:t>国家坐标系基础上建立满足本项目精度要求的工程独立坐标系；高程系统采用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w:t>
      </w:r>
      <w:r w:rsidRPr="007A6877">
        <w:rPr>
          <w:rFonts w:ascii="宋体" w:hAnsi="宋体" w:hint="eastAsia"/>
          <w:sz w:val="28"/>
          <w:szCs w:val="28"/>
        </w:rPr>
        <w:t>GPS</w:t>
      </w:r>
      <w:r w:rsidRPr="007A6877">
        <w:rPr>
          <w:rFonts w:ascii="宋体" w:hAnsi="宋体" w:hint="eastAsia"/>
          <w:sz w:val="28"/>
          <w:szCs w:val="28"/>
        </w:rPr>
        <w:t>控制网测量采用边连式四边形网向前推进；高程控制测量可以布设附合或闭合路线，测量方法可以采用水准或光电三角高程测量；观测要求应符合《公路勘测细则》（</w:t>
      </w:r>
      <w:r w:rsidRPr="007A6877">
        <w:rPr>
          <w:rFonts w:ascii="宋体" w:hAnsi="宋体" w:hint="eastAsia"/>
          <w:sz w:val="28"/>
          <w:szCs w:val="28"/>
        </w:rPr>
        <w:t>JTG/T C10</w:t>
      </w:r>
      <w:r w:rsidRPr="007A6877">
        <w:rPr>
          <w:rFonts w:ascii="宋体" w:hAnsi="宋体" w:hint="eastAsia"/>
          <w:sz w:val="28"/>
          <w:szCs w:val="28"/>
        </w:rPr>
        <w:t>—</w:t>
      </w:r>
      <w:r w:rsidRPr="007A6877">
        <w:rPr>
          <w:rFonts w:ascii="宋体" w:hAnsi="宋体" w:hint="eastAsia"/>
          <w:sz w:val="28"/>
          <w:szCs w:val="28"/>
        </w:rPr>
        <w:t>2007</w:t>
      </w:r>
      <w:r w:rsidRPr="007A6877">
        <w:rPr>
          <w:rFonts w:ascii="宋体" w:hAnsi="宋体" w:hint="eastAsia"/>
          <w:sz w:val="28"/>
          <w:szCs w:val="28"/>
        </w:rPr>
        <w:t>）中的规定</w:t>
      </w:r>
      <w:r>
        <w:rPr>
          <w:rFonts w:ascii="宋体" w:hAnsi="宋体" w:hint="eastAsia"/>
          <w:sz w:val="28"/>
          <w:szCs w:val="28"/>
        </w:rPr>
        <w:t>；纵横断面测量按三级公路等级执行。</w:t>
      </w:r>
    </w:p>
    <w:p w14:paraId="317863F5" w14:textId="77777777" w:rsidR="00321CEF" w:rsidRDefault="00321CEF" w:rsidP="00321CEF">
      <w:pPr>
        <w:pStyle w:val="2"/>
        <w:spacing w:before="0" w:after="0" w:line="360" w:lineRule="auto"/>
        <w:rPr>
          <w:rFonts w:ascii="黑体" w:hAnsi="黑体"/>
          <w:sz w:val="28"/>
          <w:szCs w:val="28"/>
        </w:rPr>
      </w:pPr>
      <w:bookmarkStart w:id="41" w:name="_Toc19537777"/>
      <w:bookmarkStart w:id="42" w:name="_Toc56513519"/>
      <w:bookmarkStart w:id="43" w:name="_Toc137220384"/>
      <w:r>
        <w:rPr>
          <w:rFonts w:ascii="黑体" w:hAnsi="黑体"/>
          <w:sz w:val="28"/>
          <w:szCs w:val="28"/>
        </w:rPr>
        <w:t>3.1</w:t>
      </w:r>
      <w:r>
        <w:rPr>
          <w:rFonts w:ascii="黑体" w:hAnsi="黑体" w:hint="eastAsia"/>
          <w:sz w:val="28"/>
          <w:szCs w:val="28"/>
        </w:rPr>
        <w:t>选点、埋石</w:t>
      </w:r>
      <w:bookmarkEnd w:id="41"/>
      <w:bookmarkEnd w:id="42"/>
      <w:bookmarkEnd w:id="43"/>
    </w:p>
    <w:p w14:paraId="729F6F0A" w14:textId="77777777" w:rsidR="00321CEF" w:rsidRPr="00965D12" w:rsidRDefault="00321CEF" w:rsidP="00321CEF">
      <w:pPr>
        <w:pStyle w:val="3"/>
        <w:spacing w:before="0" w:after="0" w:line="360" w:lineRule="auto"/>
        <w:rPr>
          <w:rFonts w:ascii="宋体" w:hAnsi="宋体"/>
          <w:sz w:val="28"/>
          <w:szCs w:val="28"/>
        </w:rPr>
      </w:pPr>
      <w:bookmarkStart w:id="44" w:name="_Toc19537778"/>
      <w:bookmarkStart w:id="45" w:name="_Toc56513520"/>
      <w:bookmarkStart w:id="46" w:name="_Toc137220385"/>
      <w:r>
        <w:rPr>
          <w:rFonts w:ascii="宋体" w:hAnsi="宋体"/>
          <w:sz w:val="28"/>
          <w:szCs w:val="28"/>
        </w:rPr>
        <w:t>3.1</w:t>
      </w:r>
      <w:r w:rsidRPr="00965D12">
        <w:rPr>
          <w:rFonts w:ascii="宋体" w:hAnsi="宋体"/>
          <w:sz w:val="28"/>
          <w:szCs w:val="28"/>
        </w:rPr>
        <w:t>.1</w:t>
      </w:r>
      <w:r w:rsidRPr="00965D12">
        <w:rPr>
          <w:rFonts w:ascii="宋体" w:hAnsi="宋体" w:hint="eastAsia"/>
          <w:sz w:val="28"/>
          <w:szCs w:val="28"/>
        </w:rPr>
        <w:t>选点</w:t>
      </w:r>
      <w:bookmarkEnd w:id="44"/>
      <w:bookmarkEnd w:id="45"/>
      <w:bookmarkEnd w:id="46"/>
    </w:p>
    <w:p w14:paraId="6973C5F2" w14:textId="77777777" w:rsidR="00321CEF" w:rsidRDefault="00321CEF" w:rsidP="00321CEF">
      <w:pPr>
        <w:ind w:firstLineChars="200" w:firstLine="560"/>
        <w:rPr>
          <w:rFonts w:ascii="宋体" w:hAnsi="宋体"/>
          <w:sz w:val="28"/>
          <w:szCs w:val="28"/>
        </w:rPr>
      </w:pPr>
      <w:bookmarkStart w:id="47" w:name="_Toc19537779"/>
      <w:r>
        <w:rPr>
          <w:rFonts w:ascii="宋体" w:hAnsi="宋体" w:hint="eastAsia"/>
          <w:sz w:val="28"/>
          <w:szCs w:val="28"/>
        </w:rPr>
        <w:t>平面控制点及高程控制点均布设在线路附近，距离路线距离为</w:t>
      </w:r>
      <w:r>
        <w:rPr>
          <w:rFonts w:ascii="宋体" w:hAnsi="宋体" w:hint="eastAsia"/>
          <w:sz w:val="28"/>
          <w:szCs w:val="28"/>
        </w:rPr>
        <w:t>50-300</w:t>
      </w:r>
      <w:r>
        <w:rPr>
          <w:rFonts w:ascii="宋体" w:hAnsi="宋体" w:hint="eastAsia"/>
          <w:sz w:val="28"/>
          <w:szCs w:val="28"/>
        </w:rPr>
        <w:t>米；点位的位置应便于加密、扩展，易于保存、寻找，同时便于测角、测距及地形图测量；</w:t>
      </w:r>
      <w:r>
        <w:rPr>
          <w:rFonts w:ascii="宋体" w:hAnsi="宋体" w:hint="eastAsia"/>
          <w:sz w:val="28"/>
          <w:szCs w:val="28"/>
        </w:rPr>
        <w:t>GPS</w:t>
      </w:r>
      <w:r>
        <w:rPr>
          <w:rFonts w:ascii="宋体" w:hAnsi="宋体" w:hint="eastAsia"/>
          <w:sz w:val="28"/>
          <w:szCs w:val="28"/>
        </w:rPr>
        <w:t>点位不应选在大功率发射台或高压线附近，距离高压线、大功率发射台不宜小于</w:t>
      </w:r>
      <w:r>
        <w:rPr>
          <w:rFonts w:ascii="宋体" w:hAnsi="宋体" w:hint="eastAsia"/>
          <w:sz w:val="28"/>
          <w:szCs w:val="28"/>
        </w:rPr>
        <w:t>200</w:t>
      </w:r>
      <w:r>
        <w:rPr>
          <w:rFonts w:ascii="宋体" w:hAnsi="宋体" w:hint="eastAsia"/>
          <w:sz w:val="28"/>
          <w:szCs w:val="28"/>
        </w:rPr>
        <w:t>米；点位应避开由于地面或其他目标反射所引起的多路径干扰的位置。高度角</w:t>
      </w:r>
      <w:r>
        <w:rPr>
          <w:rFonts w:ascii="宋体" w:hAnsi="宋体" w:hint="eastAsia"/>
          <w:sz w:val="28"/>
          <w:szCs w:val="28"/>
        </w:rPr>
        <w:t>15</w:t>
      </w:r>
      <w:r>
        <w:rPr>
          <w:rFonts w:ascii="宋体" w:hAnsi="宋体" w:hint="eastAsia"/>
          <w:sz w:val="28"/>
          <w:szCs w:val="28"/>
        </w:rPr>
        <w:t>°上方应无妨碍通视的障碍物；控制点的网图应按路线布设，每两组</w:t>
      </w:r>
      <w:r>
        <w:rPr>
          <w:rFonts w:ascii="宋体" w:hAnsi="宋体" w:hint="eastAsia"/>
          <w:sz w:val="28"/>
          <w:szCs w:val="28"/>
        </w:rPr>
        <w:t>GPS</w:t>
      </w:r>
      <w:r>
        <w:rPr>
          <w:rFonts w:ascii="宋体" w:hAnsi="宋体" w:hint="eastAsia"/>
          <w:sz w:val="28"/>
          <w:szCs w:val="28"/>
        </w:rPr>
        <w:t>的网图一般应为四边形。</w:t>
      </w:r>
    </w:p>
    <w:p w14:paraId="197DC3BC" w14:textId="77777777" w:rsidR="00321CEF" w:rsidRPr="00965D12" w:rsidRDefault="00321CEF" w:rsidP="00321CEF">
      <w:pPr>
        <w:pStyle w:val="3"/>
        <w:spacing w:before="0" w:after="0" w:line="360" w:lineRule="auto"/>
        <w:rPr>
          <w:rFonts w:ascii="宋体" w:hAnsi="宋体"/>
          <w:sz w:val="28"/>
          <w:szCs w:val="28"/>
        </w:rPr>
      </w:pPr>
      <w:bookmarkStart w:id="48" w:name="_Toc56513521"/>
      <w:bookmarkStart w:id="49" w:name="_Toc137220386"/>
      <w:r>
        <w:rPr>
          <w:rFonts w:ascii="宋体" w:hAnsi="宋体"/>
          <w:sz w:val="28"/>
          <w:szCs w:val="28"/>
        </w:rPr>
        <w:t>3.1</w:t>
      </w:r>
      <w:r w:rsidRPr="00965D12">
        <w:rPr>
          <w:rFonts w:ascii="宋体" w:hAnsi="宋体"/>
          <w:sz w:val="28"/>
          <w:szCs w:val="28"/>
        </w:rPr>
        <w:t>.2</w:t>
      </w:r>
      <w:r w:rsidRPr="00965D12">
        <w:rPr>
          <w:rFonts w:ascii="宋体" w:hAnsi="宋体" w:hint="eastAsia"/>
          <w:sz w:val="28"/>
          <w:szCs w:val="28"/>
        </w:rPr>
        <w:t>埋石</w:t>
      </w:r>
      <w:bookmarkEnd w:id="47"/>
      <w:bookmarkEnd w:id="48"/>
      <w:bookmarkEnd w:id="49"/>
    </w:p>
    <w:p w14:paraId="08CACF94" w14:textId="77777777" w:rsidR="00321CEF" w:rsidRDefault="00321CEF" w:rsidP="00321CEF">
      <w:pPr>
        <w:ind w:firstLineChars="200" w:firstLine="560"/>
        <w:rPr>
          <w:rFonts w:ascii="宋体" w:hAnsi="宋体"/>
          <w:sz w:val="28"/>
          <w:szCs w:val="28"/>
        </w:rPr>
      </w:pPr>
      <w:r>
        <w:rPr>
          <w:rFonts w:ascii="宋体" w:hAnsi="宋体" w:hint="eastAsia"/>
          <w:sz w:val="28"/>
          <w:szCs w:val="28"/>
        </w:rPr>
        <w:t>控制点测量桩应埋设在基础稳定、易于长期保存的地点。埋设时，应使其具有足够的稳定性。控制点测量桩高出地面的部分不得超过</w:t>
      </w:r>
      <w:r>
        <w:rPr>
          <w:rFonts w:ascii="宋体" w:hAnsi="宋体" w:hint="eastAsia"/>
          <w:sz w:val="28"/>
          <w:szCs w:val="28"/>
        </w:rPr>
        <w:t>5</w:t>
      </w:r>
      <w:r>
        <w:rPr>
          <w:rFonts w:ascii="宋体" w:hAnsi="宋体" w:hint="eastAsia"/>
          <w:sz w:val="28"/>
          <w:szCs w:val="28"/>
        </w:rPr>
        <w:t>公分；控制点测量桩位于沙丘和土层松软地区时，应增加标志尺寸和基坑底层现浇混凝土的面积和厚度，直至具有足够的稳定性；利用原有控制点测量桩</w:t>
      </w:r>
      <w:r>
        <w:rPr>
          <w:rFonts w:ascii="宋体" w:hAnsi="宋体" w:hint="eastAsia"/>
          <w:sz w:val="28"/>
          <w:szCs w:val="28"/>
        </w:rPr>
        <w:lastRenderedPageBreak/>
        <w:t>时，应确认该点标志完好，并符合相应控制点测量桩的规格和埋设要求；控制点测量桩应在其标石表面刻制或用红色油漆标注点名，并在控制点测量桩附近开阔的地方做出明显的标志，或用红色油漆做出箭头，有利于以后的测量人员找点。</w:t>
      </w:r>
    </w:p>
    <w:p w14:paraId="678A10CB" w14:textId="77777777" w:rsidR="00321CEF" w:rsidRDefault="00321CEF" w:rsidP="00321CEF">
      <w:pPr>
        <w:pStyle w:val="2"/>
        <w:spacing w:before="0" w:after="0" w:line="360" w:lineRule="auto"/>
        <w:rPr>
          <w:rFonts w:ascii="黑体" w:hAnsi="黑体"/>
          <w:sz w:val="28"/>
          <w:szCs w:val="28"/>
        </w:rPr>
      </w:pPr>
      <w:bookmarkStart w:id="50" w:name="_Toc56513522"/>
      <w:bookmarkStart w:id="51" w:name="_Toc137220387"/>
      <w:r>
        <w:rPr>
          <w:rFonts w:ascii="黑体" w:hAnsi="黑体"/>
          <w:sz w:val="28"/>
          <w:szCs w:val="28"/>
        </w:rPr>
        <w:t>3.2</w:t>
      </w:r>
      <w:r>
        <w:rPr>
          <w:rFonts w:ascii="黑体" w:hAnsi="黑体" w:hint="eastAsia"/>
          <w:sz w:val="28"/>
          <w:szCs w:val="28"/>
        </w:rPr>
        <w:t xml:space="preserve"> GPS</w:t>
      </w:r>
      <w:r>
        <w:rPr>
          <w:rFonts w:ascii="黑体" w:hAnsi="黑体" w:hint="eastAsia"/>
          <w:sz w:val="28"/>
          <w:szCs w:val="28"/>
        </w:rPr>
        <w:t>测量主要技术指标</w:t>
      </w:r>
      <w:bookmarkEnd w:id="50"/>
      <w:bookmarkEnd w:id="51"/>
    </w:p>
    <w:p w14:paraId="36B32625" w14:textId="77777777" w:rsidR="00321CEF" w:rsidRDefault="00321CEF" w:rsidP="00321CEF">
      <w:pPr>
        <w:ind w:firstLineChars="200" w:firstLine="560"/>
        <w:rPr>
          <w:rFonts w:ascii="宋体" w:hAnsi="宋体"/>
          <w:sz w:val="28"/>
          <w:szCs w:val="28"/>
        </w:rPr>
      </w:pPr>
      <w:r>
        <w:rPr>
          <w:rFonts w:ascii="宋体" w:hAnsi="宋体" w:hint="eastAsia"/>
          <w:sz w:val="28"/>
          <w:szCs w:val="28"/>
        </w:rPr>
        <w:t>GPS</w:t>
      </w:r>
      <w:r>
        <w:rPr>
          <w:rFonts w:ascii="宋体" w:hAnsi="宋体" w:hint="eastAsia"/>
          <w:sz w:val="28"/>
          <w:szCs w:val="28"/>
        </w:rPr>
        <w:t>测量控制网主要精度应符合表</w:t>
      </w:r>
      <w:r>
        <w:rPr>
          <w:rFonts w:ascii="宋体" w:hAnsi="宋体" w:hint="eastAsia"/>
          <w:sz w:val="28"/>
          <w:szCs w:val="28"/>
        </w:rPr>
        <w:t>3</w:t>
      </w:r>
      <w:r>
        <w:rPr>
          <w:rFonts w:ascii="宋体" w:hAnsi="宋体"/>
          <w:sz w:val="28"/>
          <w:szCs w:val="28"/>
        </w:rPr>
        <w:t>-1</w:t>
      </w:r>
      <w:r>
        <w:rPr>
          <w:rFonts w:ascii="宋体" w:hAnsi="宋体" w:hint="eastAsia"/>
          <w:sz w:val="28"/>
          <w:szCs w:val="28"/>
        </w:rPr>
        <w:t>中的规定：</w:t>
      </w:r>
    </w:p>
    <w:p w14:paraId="11CB3096" w14:textId="77777777" w:rsidR="00321CEF" w:rsidRPr="00965D12" w:rsidRDefault="00321CEF" w:rsidP="00321CEF">
      <w:pPr>
        <w:jc w:val="center"/>
        <w:rPr>
          <w:rFonts w:ascii="宋体"/>
          <w:b/>
          <w:sz w:val="24"/>
        </w:rPr>
      </w:pPr>
      <w:r>
        <w:rPr>
          <w:rFonts w:ascii="宋体" w:hint="eastAsia"/>
          <w:b/>
          <w:sz w:val="24"/>
        </w:rPr>
        <w:t>表</w:t>
      </w:r>
      <w:r>
        <w:rPr>
          <w:rFonts w:ascii="宋体"/>
          <w:b/>
          <w:sz w:val="24"/>
        </w:rPr>
        <w:t xml:space="preserve">3-1  </w:t>
      </w:r>
      <w:r w:rsidRPr="00965D12">
        <w:rPr>
          <w:rFonts w:ascii="宋体" w:hint="eastAsia"/>
          <w:b/>
          <w:sz w:val="24"/>
        </w:rPr>
        <w:t>GPS</w:t>
      </w:r>
      <w:r w:rsidRPr="00965D12">
        <w:rPr>
          <w:rFonts w:ascii="宋体" w:hint="eastAsia"/>
          <w:b/>
          <w:sz w:val="24"/>
        </w:rPr>
        <w:t>平面控制网平差计算的精度指标</w:t>
      </w:r>
    </w:p>
    <w:tbl>
      <w:tblPr>
        <w:tblW w:w="5000" w:type="pct"/>
        <w:tblCellMar>
          <w:left w:w="0" w:type="dxa"/>
          <w:right w:w="0" w:type="dxa"/>
        </w:tblCellMar>
        <w:tblLook w:val="04A0" w:firstRow="1" w:lastRow="0" w:firstColumn="1" w:lastColumn="0" w:noHBand="0" w:noVBand="1"/>
      </w:tblPr>
      <w:tblGrid>
        <w:gridCol w:w="1568"/>
        <w:gridCol w:w="3541"/>
        <w:gridCol w:w="3896"/>
      </w:tblGrid>
      <w:tr w:rsidR="00321CEF" w:rsidRPr="00965D12" w14:paraId="473CDB32" w14:textId="77777777" w:rsidTr="004D06DD">
        <w:tc>
          <w:tcPr>
            <w:tcW w:w="8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A77C" w14:textId="77777777" w:rsidR="00321CEF" w:rsidRPr="00965D12" w:rsidRDefault="00321CEF" w:rsidP="004D06DD">
            <w:pPr>
              <w:jc w:val="center"/>
              <w:rPr>
                <w:rFonts w:ascii="宋体"/>
                <w:b/>
                <w:sz w:val="24"/>
              </w:rPr>
            </w:pPr>
            <w:r w:rsidRPr="00965D12">
              <w:rPr>
                <w:rFonts w:ascii="宋体" w:hint="eastAsia"/>
                <w:b/>
                <w:sz w:val="24"/>
              </w:rPr>
              <w:t>测量等级</w:t>
            </w:r>
          </w:p>
        </w:tc>
        <w:tc>
          <w:tcPr>
            <w:tcW w:w="19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D1456" w14:textId="77777777" w:rsidR="00321CEF" w:rsidRPr="00965D12" w:rsidRDefault="00321CEF" w:rsidP="004D06DD">
            <w:pPr>
              <w:jc w:val="center"/>
              <w:rPr>
                <w:rFonts w:ascii="宋体"/>
                <w:b/>
                <w:sz w:val="24"/>
              </w:rPr>
            </w:pPr>
            <w:r w:rsidRPr="00965D12">
              <w:rPr>
                <w:rFonts w:ascii="宋体" w:hint="eastAsia"/>
                <w:b/>
                <w:sz w:val="24"/>
              </w:rPr>
              <w:t>最弱相邻点边长相对中误差</w:t>
            </w: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234B6" w14:textId="77777777" w:rsidR="00321CEF" w:rsidRPr="00965D12" w:rsidRDefault="00321CEF" w:rsidP="004D06DD">
            <w:pPr>
              <w:jc w:val="center"/>
              <w:rPr>
                <w:rFonts w:ascii="宋体"/>
                <w:b/>
                <w:sz w:val="24"/>
              </w:rPr>
            </w:pPr>
            <w:r w:rsidRPr="00965D12">
              <w:rPr>
                <w:rFonts w:ascii="宋体" w:hint="eastAsia"/>
                <w:b/>
                <w:sz w:val="24"/>
              </w:rPr>
              <w:t>最弱点相对于起算点的点位中误差</w:t>
            </w:r>
          </w:p>
        </w:tc>
      </w:tr>
      <w:tr w:rsidR="00321CEF" w:rsidRPr="00965D12" w14:paraId="311273FC" w14:textId="77777777" w:rsidTr="004D06DD">
        <w:tc>
          <w:tcPr>
            <w:tcW w:w="8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E608" w14:textId="77777777" w:rsidR="00321CEF" w:rsidRPr="00965D12" w:rsidRDefault="00321CEF" w:rsidP="004D06DD">
            <w:pPr>
              <w:jc w:val="center"/>
              <w:rPr>
                <w:rFonts w:ascii="宋体"/>
                <w:b/>
                <w:sz w:val="24"/>
              </w:rPr>
            </w:pPr>
            <w:r>
              <w:rPr>
                <w:rFonts w:ascii="宋体" w:hint="eastAsia"/>
                <w:b/>
                <w:sz w:val="24"/>
              </w:rPr>
              <w:t>E</w:t>
            </w:r>
            <w:r>
              <w:rPr>
                <w:rFonts w:ascii="宋体" w:hint="eastAsia"/>
                <w:b/>
                <w:sz w:val="24"/>
              </w:rPr>
              <w:t>级（</w:t>
            </w:r>
            <w:r w:rsidRPr="00965D12">
              <w:rPr>
                <w:rFonts w:ascii="宋体" w:hint="eastAsia"/>
                <w:b/>
                <w:sz w:val="24"/>
              </w:rPr>
              <w:t>四等</w:t>
            </w:r>
            <w:r>
              <w:rPr>
                <w:rFonts w:ascii="宋体" w:hint="eastAsia"/>
                <w:b/>
                <w:sz w:val="24"/>
              </w:rPr>
              <w:t>）</w:t>
            </w:r>
          </w:p>
        </w:tc>
        <w:tc>
          <w:tcPr>
            <w:tcW w:w="19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284B8" w14:textId="77777777" w:rsidR="00321CEF" w:rsidRPr="00965D12" w:rsidRDefault="00321CEF" w:rsidP="004D06DD">
            <w:pPr>
              <w:jc w:val="center"/>
              <w:rPr>
                <w:rFonts w:ascii="宋体"/>
                <w:b/>
                <w:sz w:val="24"/>
              </w:rPr>
            </w:pPr>
            <w:r w:rsidRPr="00965D12">
              <w:rPr>
                <w:rFonts w:ascii="宋体" w:hint="eastAsia"/>
                <w:b/>
                <w:sz w:val="24"/>
              </w:rPr>
              <w:t>≤</w:t>
            </w:r>
            <w:r w:rsidRPr="00965D12">
              <w:rPr>
                <w:rFonts w:ascii="宋体" w:hint="eastAsia"/>
                <w:b/>
                <w:sz w:val="24"/>
              </w:rPr>
              <w:t>1/35000</w:t>
            </w: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4915" w14:textId="77777777" w:rsidR="00321CEF" w:rsidRPr="00965D12" w:rsidRDefault="00321CEF" w:rsidP="004D06DD">
            <w:pPr>
              <w:jc w:val="center"/>
              <w:rPr>
                <w:rFonts w:ascii="宋体"/>
                <w:b/>
                <w:sz w:val="24"/>
              </w:rPr>
            </w:pPr>
            <w:r w:rsidRPr="00965D12">
              <w:rPr>
                <w:rFonts w:ascii="宋体" w:hint="eastAsia"/>
                <w:b/>
                <w:sz w:val="24"/>
              </w:rPr>
              <w:t>≤±</w:t>
            </w:r>
            <w:r w:rsidRPr="00965D12">
              <w:rPr>
                <w:rFonts w:ascii="宋体" w:hint="eastAsia"/>
                <w:b/>
                <w:sz w:val="24"/>
              </w:rPr>
              <w:t>5cm</w:t>
            </w:r>
          </w:p>
        </w:tc>
      </w:tr>
    </w:tbl>
    <w:p w14:paraId="2BF85DB8" w14:textId="77777777" w:rsidR="00321CEF" w:rsidRDefault="00321CEF" w:rsidP="00321CEF">
      <w:pPr>
        <w:ind w:firstLineChars="200" w:firstLine="560"/>
        <w:rPr>
          <w:rFonts w:ascii="宋体" w:hAnsi="宋体"/>
          <w:sz w:val="28"/>
          <w:szCs w:val="28"/>
        </w:rPr>
      </w:pPr>
      <w:r>
        <w:rPr>
          <w:rFonts w:ascii="宋体" w:hAnsi="宋体" w:hint="eastAsia"/>
          <w:sz w:val="28"/>
          <w:szCs w:val="28"/>
        </w:rPr>
        <w:t>GPS</w:t>
      </w:r>
      <w:r>
        <w:rPr>
          <w:rFonts w:ascii="宋体" w:hAnsi="宋体" w:hint="eastAsia"/>
          <w:sz w:val="28"/>
          <w:szCs w:val="28"/>
        </w:rPr>
        <w:t>测量采用技术指标满足表</w:t>
      </w:r>
      <w:r>
        <w:rPr>
          <w:rFonts w:ascii="宋体" w:hAnsi="宋体"/>
          <w:sz w:val="28"/>
          <w:szCs w:val="28"/>
        </w:rPr>
        <w:t>3-2</w:t>
      </w:r>
      <w:r>
        <w:rPr>
          <w:rFonts w:ascii="宋体" w:hAnsi="宋体" w:hint="eastAsia"/>
          <w:sz w:val="28"/>
          <w:szCs w:val="28"/>
        </w:rPr>
        <w:t>中的规定：</w:t>
      </w:r>
    </w:p>
    <w:p w14:paraId="72302725" w14:textId="77777777" w:rsidR="00321CEF" w:rsidRPr="00002D30" w:rsidRDefault="00321CEF" w:rsidP="00321CEF">
      <w:pPr>
        <w:jc w:val="center"/>
        <w:rPr>
          <w:rFonts w:ascii="宋体" w:hAnsi="宋体"/>
          <w:b/>
          <w:bCs/>
          <w:sz w:val="24"/>
        </w:rPr>
      </w:pPr>
      <w:r w:rsidRPr="00002D30">
        <w:rPr>
          <w:rFonts w:ascii="宋体" w:hAnsi="宋体" w:hint="eastAsia"/>
          <w:b/>
          <w:bCs/>
          <w:sz w:val="24"/>
        </w:rPr>
        <w:t>表</w:t>
      </w:r>
      <w:r>
        <w:rPr>
          <w:rFonts w:ascii="宋体" w:hAnsi="宋体"/>
          <w:b/>
          <w:bCs/>
          <w:sz w:val="24"/>
        </w:rPr>
        <w:t>3</w:t>
      </w:r>
      <w:r w:rsidRPr="00002D30">
        <w:rPr>
          <w:rFonts w:ascii="宋体" w:hAnsi="宋体"/>
          <w:b/>
          <w:bCs/>
          <w:sz w:val="24"/>
        </w:rPr>
        <w:t>-</w:t>
      </w:r>
      <w:r>
        <w:rPr>
          <w:rFonts w:ascii="宋体" w:hAnsi="宋体"/>
          <w:b/>
          <w:bCs/>
          <w:sz w:val="24"/>
        </w:rPr>
        <w:t>2</w:t>
      </w:r>
      <w:r w:rsidRPr="00002D30">
        <w:rPr>
          <w:rFonts w:ascii="宋体" w:hAnsi="宋体"/>
          <w:b/>
          <w:bCs/>
          <w:sz w:val="24"/>
        </w:rPr>
        <w:t xml:space="preserve">  </w:t>
      </w:r>
      <w:r w:rsidRPr="00002D30">
        <w:rPr>
          <w:rFonts w:ascii="宋体" w:hAnsi="宋体" w:hint="eastAsia"/>
          <w:b/>
          <w:bCs/>
          <w:sz w:val="24"/>
        </w:rPr>
        <w:t>GPS</w:t>
      </w:r>
      <w:r w:rsidRPr="00002D30">
        <w:rPr>
          <w:rFonts w:ascii="宋体" w:hAnsi="宋体" w:hint="eastAsia"/>
          <w:b/>
          <w:bCs/>
          <w:sz w:val="24"/>
        </w:rPr>
        <w:t>测量采用技术指标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8"/>
        <w:gridCol w:w="4027"/>
      </w:tblGrid>
      <w:tr w:rsidR="00321CEF" w:rsidRPr="00002D30" w14:paraId="2E7738AF" w14:textId="77777777" w:rsidTr="004D06DD">
        <w:trPr>
          <w:cantSplit/>
          <w:trHeight w:val="339"/>
          <w:jc w:val="center"/>
        </w:trPr>
        <w:tc>
          <w:tcPr>
            <w:tcW w:w="2764" w:type="pct"/>
            <w:vAlign w:val="center"/>
          </w:tcPr>
          <w:p w14:paraId="3C5AA556" w14:textId="77777777" w:rsidR="00321CEF" w:rsidRPr="00002D30" w:rsidRDefault="00321CEF" w:rsidP="004D06DD">
            <w:pPr>
              <w:jc w:val="center"/>
              <w:rPr>
                <w:rFonts w:ascii="宋体" w:hAnsi="宋体"/>
                <w:b/>
                <w:bCs/>
                <w:sz w:val="24"/>
              </w:rPr>
            </w:pPr>
            <w:r w:rsidRPr="00002D30">
              <w:rPr>
                <w:rFonts w:ascii="宋体" w:hAnsi="宋体" w:hint="eastAsia"/>
                <w:b/>
                <w:bCs/>
                <w:sz w:val="24"/>
              </w:rPr>
              <w:t>项</w:t>
            </w:r>
            <w:r w:rsidRPr="00002D30">
              <w:rPr>
                <w:rFonts w:ascii="宋体" w:hAnsi="宋体" w:hint="eastAsia"/>
                <w:b/>
                <w:bCs/>
                <w:sz w:val="24"/>
              </w:rPr>
              <w:t xml:space="preserve">    </w:t>
            </w:r>
            <w:r w:rsidRPr="00002D30">
              <w:rPr>
                <w:rFonts w:ascii="宋体" w:hAnsi="宋体" w:hint="eastAsia"/>
                <w:b/>
                <w:bCs/>
                <w:sz w:val="24"/>
              </w:rPr>
              <w:t>目</w:t>
            </w:r>
          </w:p>
        </w:tc>
        <w:tc>
          <w:tcPr>
            <w:tcW w:w="2236" w:type="pct"/>
            <w:vAlign w:val="center"/>
          </w:tcPr>
          <w:p w14:paraId="7C85A77C" w14:textId="77777777" w:rsidR="00321CEF" w:rsidRPr="00002D30" w:rsidRDefault="00321CEF" w:rsidP="004D06DD">
            <w:pPr>
              <w:jc w:val="center"/>
              <w:rPr>
                <w:rFonts w:ascii="宋体" w:hAnsi="宋体"/>
                <w:b/>
                <w:bCs/>
                <w:sz w:val="24"/>
              </w:rPr>
            </w:pPr>
            <w:r>
              <w:rPr>
                <w:rFonts w:ascii="宋体" w:hint="eastAsia"/>
                <w:b/>
                <w:sz w:val="24"/>
              </w:rPr>
              <w:t>E</w:t>
            </w:r>
            <w:r>
              <w:rPr>
                <w:rFonts w:ascii="宋体" w:hint="eastAsia"/>
                <w:b/>
                <w:sz w:val="24"/>
              </w:rPr>
              <w:t>级（</w:t>
            </w:r>
            <w:r w:rsidRPr="00965D12">
              <w:rPr>
                <w:rFonts w:ascii="宋体" w:hint="eastAsia"/>
                <w:b/>
                <w:sz w:val="24"/>
              </w:rPr>
              <w:t>四等</w:t>
            </w:r>
            <w:r>
              <w:rPr>
                <w:rFonts w:ascii="宋体" w:hint="eastAsia"/>
                <w:b/>
                <w:sz w:val="24"/>
              </w:rPr>
              <w:t>）</w:t>
            </w:r>
          </w:p>
        </w:tc>
      </w:tr>
      <w:tr w:rsidR="00321CEF" w:rsidRPr="00002D30" w14:paraId="6CE4AC26" w14:textId="77777777" w:rsidTr="004D06DD">
        <w:trPr>
          <w:trHeight w:val="336"/>
          <w:jc w:val="center"/>
        </w:trPr>
        <w:tc>
          <w:tcPr>
            <w:tcW w:w="2764" w:type="pct"/>
            <w:vAlign w:val="center"/>
          </w:tcPr>
          <w:p w14:paraId="2EC65623" w14:textId="77777777" w:rsidR="00321CEF" w:rsidRPr="00002D30" w:rsidRDefault="00321CEF" w:rsidP="004D06DD">
            <w:pPr>
              <w:jc w:val="center"/>
              <w:rPr>
                <w:rFonts w:ascii="宋体" w:hAnsi="宋体"/>
                <w:b/>
                <w:bCs/>
                <w:sz w:val="24"/>
              </w:rPr>
            </w:pPr>
            <w:r w:rsidRPr="00002D30">
              <w:rPr>
                <w:rFonts w:ascii="宋体" w:hAnsi="宋体" w:hint="eastAsia"/>
                <w:b/>
                <w:bCs/>
                <w:sz w:val="24"/>
              </w:rPr>
              <w:t>观测时段数</w:t>
            </w:r>
          </w:p>
        </w:tc>
        <w:tc>
          <w:tcPr>
            <w:tcW w:w="2236" w:type="pct"/>
            <w:vAlign w:val="center"/>
          </w:tcPr>
          <w:p w14:paraId="09E337E9" w14:textId="77777777" w:rsidR="00321CEF" w:rsidRPr="00002D30" w:rsidRDefault="00321CEF" w:rsidP="004D06DD">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1.6</w:t>
            </w:r>
          </w:p>
        </w:tc>
      </w:tr>
      <w:tr w:rsidR="00321CEF" w:rsidRPr="00002D30" w14:paraId="7C8904B4" w14:textId="77777777" w:rsidTr="004D06DD">
        <w:trPr>
          <w:trHeight w:val="336"/>
          <w:jc w:val="center"/>
        </w:trPr>
        <w:tc>
          <w:tcPr>
            <w:tcW w:w="2764" w:type="pct"/>
            <w:vAlign w:val="center"/>
          </w:tcPr>
          <w:p w14:paraId="1BAD2B16" w14:textId="77777777" w:rsidR="00321CEF" w:rsidRPr="00002D30" w:rsidRDefault="00321CEF" w:rsidP="004D06DD">
            <w:pPr>
              <w:jc w:val="center"/>
              <w:rPr>
                <w:rFonts w:ascii="宋体" w:hAnsi="宋体"/>
                <w:b/>
                <w:bCs/>
                <w:sz w:val="24"/>
              </w:rPr>
            </w:pPr>
            <w:r w:rsidRPr="00002D30">
              <w:rPr>
                <w:rFonts w:ascii="宋体" w:hAnsi="宋体" w:hint="eastAsia"/>
                <w:b/>
                <w:bCs/>
                <w:sz w:val="24"/>
              </w:rPr>
              <w:t>卫星截止高度角</w:t>
            </w:r>
          </w:p>
        </w:tc>
        <w:tc>
          <w:tcPr>
            <w:tcW w:w="2236" w:type="pct"/>
            <w:vAlign w:val="center"/>
          </w:tcPr>
          <w:p w14:paraId="5D5AB971" w14:textId="77777777" w:rsidR="00321CEF" w:rsidRPr="00002D30" w:rsidRDefault="00321CEF" w:rsidP="004D06DD">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15</w:t>
            </w:r>
            <w:r w:rsidRPr="00002D30">
              <w:rPr>
                <w:rFonts w:ascii="宋体" w:hAnsi="宋体" w:hint="eastAsia"/>
                <w:b/>
                <w:bCs/>
                <w:sz w:val="24"/>
              </w:rPr>
              <w:t>°</w:t>
            </w:r>
          </w:p>
        </w:tc>
      </w:tr>
      <w:tr w:rsidR="00321CEF" w:rsidRPr="00002D30" w14:paraId="6A43B360" w14:textId="77777777" w:rsidTr="004D06DD">
        <w:trPr>
          <w:trHeight w:val="284"/>
          <w:jc w:val="center"/>
        </w:trPr>
        <w:tc>
          <w:tcPr>
            <w:tcW w:w="2764" w:type="pct"/>
            <w:vAlign w:val="center"/>
          </w:tcPr>
          <w:p w14:paraId="2F8679BC" w14:textId="77777777" w:rsidR="00321CEF" w:rsidRPr="00002D30" w:rsidRDefault="00321CEF" w:rsidP="004D06DD">
            <w:pPr>
              <w:jc w:val="center"/>
              <w:rPr>
                <w:rFonts w:ascii="宋体" w:hAnsi="宋体"/>
                <w:b/>
                <w:bCs/>
                <w:sz w:val="24"/>
              </w:rPr>
            </w:pPr>
            <w:r w:rsidRPr="00002D30">
              <w:rPr>
                <w:rFonts w:ascii="宋体" w:hAnsi="宋体" w:hint="eastAsia"/>
                <w:b/>
                <w:bCs/>
                <w:sz w:val="24"/>
              </w:rPr>
              <w:t>同时观测有效卫星总数</w:t>
            </w:r>
          </w:p>
        </w:tc>
        <w:tc>
          <w:tcPr>
            <w:tcW w:w="2236" w:type="pct"/>
            <w:vAlign w:val="center"/>
          </w:tcPr>
          <w:p w14:paraId="54F8DD04" w14:textId="77777777" w:rsidR="00321CEF" w:rsidRPr="00002D30" w:rsidRDefault="00321CEF" w:rsidP="004D06DD">
            <w:pPr>
              <w:ind w:firstLineChars="800" w:firstLine="1920"/>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321CEF" w:rsidRPr="00002D30" w14:paraId="01F238F1" w14:textId="77777777" w:rsidTr="004D06DD">
        <w:trPr>
          <w:trHeight w:val="284"/>
          <w:jc w:val="center"/>
        </w:trPr>
        <w:tc>
          <w:tcPr>
            <w:tcW w:w="2764" w:type="pct"/>
            <w:vAlign w:val="center"/>
          </w:tcPr>
          <w:p w14:paraId="42454A4F" w14:textId="77777777" w:rsidR="00321CEF" w:rsidRPr="00002D30" w:rsidRDefault="00321CEF" w:rsidP="004D06DD">
            <w:pPr>
              <w:jc w:val="center"/>
              <w:rPr>
                <w:rFonts w:ascii="宋体" w:hAnsi="宋体"/>
                <w:b/>
                <w:bCs/>
                <w:sz w:val="24"/>
              </w:rPr>
            </w:pPr>
            <w:r w:rsidRPr="00002D30">
              <w:rPr>
                <w:rFonts w:ascii="宋体" w:hAnsi="宋体" w:hint="eastAsia"/>
                <w:b/>
                <w:bCs/>
                <w:sz w:val="24"/>
              </w:rPr>
              <w:t>有效观测卫星总数</w:t>
            </w:r>
          </w:p>
        </w:tc>
        <w:tc>
          <w:tcPr>
            <w:tcW w:w="2236" w:type="pct"/>
            <w:vAlign w:val="center"/>
          </w:tcPr>
          <w:p w14:paraId="774089C5" w14:textId="77777777" w:rsidR="00321CEF" w:rsidRPr="00002D30" w:rsidRDefault="00321CEF" w:rsidP="004D06DD">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321CEF" w:rsidRPr="00002D30" w14:paraId="64058A15" w14:textId="77777777" w:rsidTr="004D06DD">
        <w:trPr>
          <w:trHeight w:val="300"/>
          <w:jc w:val="center"/>
        </w:trPr>
        <w:tc>
          <w:tcPr>
            <w:tcW w:w="2764" w:type="pct"/>
            <w:vAlign w:val="center"/>
          </w:tcPr>
          <w:p w14:paraId="447F1818" w14:textId="77777777" w:rsidR="00321CEF" w:rsidRPr="00002D30" w:rsidRDefault="00321CEF" w:rsidP="004D06DD">
            <w:pPr>
              <w:jc w:val="center"/>
              <w:rPr>
                <w:rFonts w:ascii="宋体" w:hAnsi="宋体"/>
                <w:b/>
                <w:bCs/>
                <w:sz w:val="24"/>
              </w:rPr>
            </w:pPr>
            <w:r w:rsidRPr="00002D30">
              <w:rPr>
                <w:rFonts w:ascii="宋体" w:hAnsi="宋体" w:hint="eastAsia"/>
                <w:b/>
                <w:bCs/>
                <w:sz w:val="24"/>
              </w:rPr>
              <w:t>卫星有效观测时间</w:t>
            </w:r>
          </w:p>
        </w:tc>
        <w:tc>
          <w:tcPr>
            <w:tcW w:w="2236" w:type="pct"/>
            <w:vAlign w:val="center"/>
          </w:tcPr>
          <w:p w14:paraId="5ACC2072" w14:textId="77777777" w:rsidR="00321CEF" w:rsidRPr="00002D30" w:rsidRDefault="00321CEF" w:rsidP="004D06DD">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60</w:t>
            </w:r>
            <w:r w:rsidRPr="00002D30">
              <w:rPr>
                <w:rFonts w:ascii="宋体" w:hAnsi="宋体" w:hint="eastAsia"/>
                <w:b/>
                <w:bCs/>
                <w:sz w:val="24"/>
              </w:rPr>
              <w:t>分钟</w:t>
            </w:r>
          </w:p>
        </w:tc>
      </w:tr>
      <w:tr w:rsidR="00321CEF" w:rsidRPr="00002D30" w14:paraId="5D3531E1" w14:textId="77777777" w:rsidTr="004D06DD">
        <w:trPr>
          <w:trHeight w:val="314"/>
          <w:jc w:val="center"/>
        </w:trPr>
        <w:tc>
          <w:tcPr>
            <w:tcW w:w="2764" w:type="pct"/>
            <w:vAlign w:val="center"/>
          </w:tcPr>
          <w:p w14:paraId="438F2B35" w14:textId="77777777" w:rsidR="00321CEF" w:rsidRPr="00002D30" w:rsidRDefault="00321CEF" w:rsidP="004D06DD">
            <w:pPr>
              <w:jc w:val="center"/>
              <w:rPr>
                <w:rFonts w:ascii="宋体" w:hAnsi="宋体"/>
                <w:b/>
                <w:bCs/>
                <w:sz w:val="24"/>
              </w:rPr>
            </w:pPr>
            <w:r w:rsidRPr="00002D30">
              <w:rPr>
                <w:rFonts w:ascii="宋体" w:hAnsi="宋体" w:hint="eastAsia"/>
                <w:b/>
                <w:bCs/>
                <w:sz w:val="24"/>
              </w:rPr>
              <w:t>数据采样间隔</w:t>
            </w:r>
          </w:p>
        </w:tc>
        <w:tc>
          <w:tcPr>
            <w:tcW w:w="2236" w:type="pct"/>
            <w:vAlign w:val="center"/>
          </w:tcPr>
          <w:p w14:paraId="66797974" w14:textId="77777777" w:rsidR="00321CEF" w:rsidRPr="00002D30" w:rsidRDefault="00321CEF" w:rsidP="004D06DD">
            <w:pPr>
              <w:jc w:val="center"/>
              <w:rPr>
                <w:rFonts w:ascii="宋体" w:hAnsi="宋体"/>
                <w:b/>
                <w:bCs/>
                <w:sz w:val="24"/>
              </w:rPr>
            </w:pPr>
            <w:r w:rsidRPr="00002D30">
              <w:rPr>
                <w:rFonts w:ascii="宋体" w:hAnsi="宋体" w:hint="eastAsia"/>
                <w:b/>
                <w:bCs/>
                <w:sz w:val="24"/>
              </w:rPr>
              <w:t>5-30</w:t>
            </w:r>
            <w:r w:rsidRPr="00002D30">
              <w:rPr>
                <w:rFonts w:ascii="宋体" w:hAnsi="宋体" w:hint="eastAsia"/>
                <w:b/>
                <w:bCs/>
                <w:sz w:val="24"/>
              </w:rPr>
              <w:t>秒</w:t>
            </w:r>
          </w:p>
        </w:tc>
      </w:tr>
    </w:tbl>
    <w:p w14:paraId="5CC75D4D" w14:textId="77777777" w:rsidR="00321CEF" w:rsidRPr="009A2301" w:rsidRDefault="00321CEF" w:rsidP="00321CEF">
      <w:pPr>
        <w:ind w:firstLine="560"/>
        <w:rPr>
          <w:rFonts w:ascii="黑体" w:hAnsi="黑体"/>
          <w:sz w:val="28"/>
          <w:szCs w:val="28"/>
        </w:rPr>
      </w:pPr>
      <w:r>
        <w:rPr>
          <w:rFonts w:ascii="宋体" w:hint="eastAsia"/>
          <w:sz w:val="28"/>
        </w:rPr>
        <w:t>新布设的</w:t>
      </w:r>
      <w:r>
        <w:rPr>
          <w:rFonts w:ascii="宋体" w:hint="eastAsia"/>
          <w:sz w:val="28"/>
        </w:rPr>
        <w:t>GPS</w:t>
      </w:r>
      <w:r>
        <w:rPr>
          <w:rFonts w:ascii="宋体" w:hint="eastAsia"/>
          <w:sz w:val="28"/>
        </w:rPr>
        <w:t>网应与附近已有的国家高等级</w:t>
      </w:r>
      <w:r>
        <w:rPr>
          <w:rFonts w:ascii="宋体" w:hint="eastAsia"/>
          <w:sz w:val="28"/>
        </w:rPr>
        <w:t>GPS</w:t>
      </w:r>
      <w:r>
        <w:rPr>
          <w:rFonts w:ascii="宋体" w:hint="eastAsia"/>
          <w:sz w:val="28"/>
        </w:rPr>
        <w:t>点进行联测，联测点数应不少于</w:t>
      </w:r>
      <w:r>
        <w:rPr>
          <w:rFonts w:ascii="宋体" w:hint="eastAsia"/>
          <w:sz w:val="28"/>
        </w:rPr>
        <w:t>3</w:t>
      </w:r>
      <w:r>
        <w:rPr>
          <w:rFonts w:ascii="宋体" w:hint="eastAsia"/>
          <w:sz w:val="28"/>
        </w:rPr>
        <w:t>个，联测时间应不少于</w:t>
      </w:r>
      <w:r>
        <w:rPr>
          <w:rFonts w:ascii="宋体" w:hint="eastAsia"/>
          <w:sz w:val="28"/>
        </w:rPr>
        <w:t>1</w:t>
      </w:r>
      <w:r>
        <w:rPr>
          <w:rFonts w:ascii="宋体"/>
          <w:sz w:val="28"/>
        </w:rPr>
        <w:t>50</w:t>
      </w:r>
      <w:r>
        <w:rPr>
          <w:rFonts w:ascii="宋体" w:hint="eastAsia"/>
          <w:sz w:val="28"/>
        </w:rPr>
        <w:t>分钟。</w:t>
      </w:r>
    </w:p>
    <w:p w14:paraId="675347A2" w14:textId="77777777" w:rsidR="00321CEF" w:rsidRDefault="00321CEF" w:rsidP="00321CEF">
      <w:pPr>
        <w:pStyle w:val="2"/>
        <w:spacing w:before="0" w:after="0" w:line="360" w:lineRule="auto"/>
        <w:rPr>
          <w:rFonts w:ascii="黑体" w:hAnsi="黑体"/>
          <w:sz w:val="28"/>
          <w:szCs w:val="28"/>
        </w:rPr>
      </w:pPr>
      <w:bookmarkStart w:id="52" w:name="_Toc56513523"/>
      <w:bookmarkStart w:id="53" w:name="_Toc137220388"/>
      <w:r>
        <w:rPr>
          <w:rFonts w:ascii="黑体" w:hAnsi="黑体"/>
          <w:sz w:val="28"/>
          <w:szCs w:val="28"/>
        </w:rPr>
        <w:lastRenderedPageBreak/>
        <w:t>3.3</w:t>
      </w:r>
      <w:r>
        <w:rPr>
          <w:rFonts w:ascii="黑体" w:hAnsi="黑体" w:hint="eastAsia"/>
          <w:sz w:val="28"/>
          <w:szCs w:val="28"/>
        </w:rPr>
        <w:t xml:space="preserve"> </w:t>
      </w:r>
      <w:r>
        <w:rPr>
          <w:rFonts w:ascii="黑体" w:hAnsi="黑体" w:hint="eastAsia"/>
          <w:sz w:val="28"/>
          <w:szCs w:val="28"/>
        </w:rPr>
        <w:t>高程控制测量主要技术指标</w:t>
      </w:r>
      <w:bookmarkEnd w:id="52"/>
      <w:bookmarkEnd w:id="53"/>
    </w:p>
    <w:p w14:paraId="00F00AF1" w14:textId="77777777" w:rsidR="00321CEF" w:rsidRDefault="00321CEF" w:rsidP="00321CEF">
      <w:pPr>
        <w:ind w:firstLineChars="200" w:firstLine="560"/>
        <w:rPr>
          <w:rFonts w:ascii="宋体" w:hAnsi="宋体"/>
          <w:sz w:val="28"/>
          <w:szCs w:val="28"/>
        </w:rPr>
      </w:pPr>
      <w:r>
        <w:rPr>
          <w:rFonts w:ascii="宋体" w:hAnsi="宋体" w:hint="eastAsia"/>
          <w:sz w:val="28"/>
          <w:szCs w:val="28"/>
        </w:rPr>
        <w:t>高程控制测量的主要精度要求应符合表</w:t>
      </w:r>
      <w:r>
        <w:rPr>
          <w:rFonts w:ascii="宋体" w:hAnsi="宋体"/>
          <w:sz w:val="28"/>
          <w:szCs w:val="28"/>
        </w:rPr>
        <w:t>3-3</w:t>
      </w:r>
      <w:r>
        <w:rPr>
          <w:rFonts w:ascii="宋体" w:hAnsi="宋体" w:hint="eastAsia"/>
          <w:sz w:val="28"/>
          <w:szCs w:val="28"/>
        </w:rPr>
        <w:t>中的规定：</w:t>
      </w:r>
    </w:p>
    <w:p w14:paraId="13E0610C" w14:textId="77777777" w:rsidR="00321CEF" w:rsidRPr="00EB7FA4" w:rsidRDefault="00321CEF" w:rsidP="00321CEF">
      <w:pPr>
        <w:widowControl/>
        <w:jc w:val="center"/>
        <w:rPr>
          <w:rFonts w:ascii="宋体" w:hAnsi="宋体" w:cs="宋体"/>
          <w:b/>
          <w:bCs/>
          <w:color w:val="000000"/>
          <w:kern w:val="0"/>
          <w:sz w:val="24"/>
        </w:rPr>
      </w:pPr>
      <w:r w:rsidRPr="00EB7FA4">
        <w:rPr>
          <w:rFonts w:ascii="宋体" w:hAnsi="宋体" w:cs="宋体" w:hint="eastAsia"/>
          <w:b/>
          <w:bCs/>
          <w:color w:val="000000"/>
          <w:kern w:val="0"/>
          <w:sz w:val="24"/>
        </w:rPr>
        <w:t>表</w:t>
      </w:r>
      <w:r>
        <w:rPr>
          <w:rFonts w:ascii="宋体" w:hAnsi="宋体" w:cs="宋体"/>
          <w:b/>
          <w:bCs/>
          <w:color w:val="000000"/>
          <w:kern w:val="0"/>
          <w:sz w:val="24"/>
        </w:rPr>
        <w:t>3-3</w:t>
      </w:r>
      <w:r w:rsidRPr="00EB7FA4">
        <w:rPr>
          <w:rFonts w:ascii="宋体" w:hAnsi="宋体" w:cs="宋体"/>
          <w:b/>
          <w:bCs/>
          <w:color w:val="000000"/>
          <w:kern w:val="0"/>
          <w:sz w:val="24"/>
        </w:rPr>
        <w:t xml:space="preserve">  </w:t>
      </w:r>
      <w:r>
        <w:rPr>
          <w:rFonts w:ascii="宋体" w:hAnsi="宋体" w:cs="宋体" w:hint="eastAsia"/>
          <w:b/>
          <w:bCs/>
          <w:color w:val="000000"/>
          <w:kern w:val="0"/>
          <w:sz w:val="24"/>
        </w:rPr>
        <w:t>高程控制测量精度要求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716"/>
        <w:gridCol w:w="1534"/>
        <w:gridCol w:w="2053"/>
        <w:gridCol w:w="1284"/>
        <w:gridCol w:w="1345"/>
      </w:tblGrid>
      <w:tr w:rsidR="00321CEF" w:rsidRPr="00671C9E" w14:paraId="68C38420" w14:textId="77777777" w:rsidTr="004D06DD">
        <w:tc>
          <w:tcPr>
            <w:tcW w:w="595" w:type="pct"/>
            <w:vMerge w:val="restart"/>
            <w:shd w:val="clear" w:color="auto" w:fill="auto"/>
            <w:vAlign w:val="center"/>
          </w:tcPr>
          <w:p w14:paraId="21F7C442" w14:textId="77777777" w:rsidR="00321CEF" w:rsidRPr="00671C9E" w:rsidRDefault="00321CEF" w:rsidP="004D06DD">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等级</w:t>
            </w:r>
          </w:p>
        </w:tc>
        <w:tc>
          <w:tcPr>
            <w:tcW w:w="1805" w:type="pct"/>
            <w:gridSpan w:val="2"/>
            <w:shd w:val="clear" w:color="auto" w:fill="auto"/>
            <w:vAlign w:val="center"/>
          </w:tcPr>
          <w:p w14:paraId="3930CE1D" w14:textId="77777777" w:rsidR="00321CEF" w:rsidRPr="00671C9E" w:rsidRDefault="00321CEF" w:rsidP="004D06DD">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每公里高差中数中误差</w:t>
            </w:r>
            <w:r w:rsidRPr="00671C9E">
              <w:rPr>
                <w:rFonts w:ascii="宋体" w:hAnsi="宋体" w:cs="宋体" w:hint="eastAsia"/>
                <w:b/>
                <w:bCs/>
                <w:color w:val="000000"/>
                <w:kern w:val="0"/>
                <w:sz w:val="24"/>
              </w:rPr>
              <w:t>(mm)</w:t>
            </w:r>
          </w:p>
        </w:tc>
        <w:tc>
          <w:tcPr>
            <w:tcW w:w="1853" w:type="pct"/>
            <w:gridSpan w:val="2"/>
            <w:shd w:val="clear" w:color="auto" w:fill="auto"/>
            <w:vAlign w:val="center"/>
          </w:tcPr>
          <w:p w14:paraId="205FFE39" w14:textId="77777777" w:rsidR="00321CEF" w:rsidRPr="00671C9E" w:rsidRDefault="00321CEF" w:rsidP="004D06DD">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附合或环线水准路线长度（</w:t>
            </w:r>
            <w:r w:rsidRPr="00671C9E">
              <w:rPr>
                <w:rFonts w:ascii="宋体" w:hAnsi="宋体" w:cs="宋体" w:hint="eastAsia"/>
                <w:b/>
                <w:bCs/>
                <w:color w:val="000000"/>
                <w:kern w:val="0"/>
                <w:sz w:val="24"/>
              </w:rPr>
              <w:t>km</w:t>
            </w:r>
            <w:r w:rsidRPr="00671C9E">
              <w:rPr>
                <w:rFonts w:ascii="宋体" w:hAnsi="宋体" w:cs="宋体" w:hint="eastAsia"/>
                <w:b/>
                <w:bCs/>
                <w:color w:val="000000"/>
                <w:kern w:val="0"/>
                <w:sz w:val="24"/>
              </w:rPr>
              <w:t>）</w:t>
            </w:r>
          </w:p>
        </w:tc>
        <w:tc>
          <w:tcPr>
            <w:tcW w:w="747" w:type="pct"/>
            <w:vMerge w:val="restart"/>
            <w:vAlign w:val="center"/>
          </w:tcPr>
          <w:p w14:paraId="1DA89E09" w14:textId="77777777" w:rsidR="00321CEF" w:rsidRPr="00671C9E"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附合或环线闭合差</w:t>
            </w:r>
            <w:r w:rsidRPr="00825AC0">
              <w:rPr>
                <w:rFonts w:ascii="宋体" w:hAnsi="宋体" w:cs="宋体"/>
                <w:b/>
                <w:bCs/>
                <w:color w:val="000000"/>
                <w:kern w:val="0"/>
                <w:sz w:val="24"/>
              </w:rPr>
              <w:t>(mm)</w:t>
            </w:r>
          </w:p>
        </w:tc>
      </w:tr>
      <w:tr w:rsidR="00321CEF" w:rsidRPr="00671C9E" w14:paraId="3F1BFE0D" w14:textId="77777777" w:rsidTr="004D06DD">
        <w:tc>
          <w:tcPr>
            <w:tcW w:w="595" w:type="pct"/>
            <w:vMerge/>
            <w:shd w:val="clear" w:color="auto" w:fill="auto"/>
            <w:vAlign w:val="center"/>
          </w:tcPr>
          <w:p w14:paraId="2FB0BD0E" w14:textId="77777777" w:rsidR="00321CEF" w:rsidRPr="00671C9E" w:rsidRDefault="00321CEF" w:rsidP="004D06DD">
            <w:pPr>
              <w:widowControl/>
              <w:jc w:val="center"/>
              <w:rPr>
                <w:rFonts w:ascii="宋体" w:hAnsi="宋体" w:cs="宋体"/>
                <w:b/>
                <w:bCs/>
                <w:color w:val="000000"/>
                <w:kern w:val="0"/>
                <w:sz w:val="24"/>
              </w:rPr>
            </w:pPr>
          </w:p>
        </w:tc>
        <w:tc>
          <w:tcPr>
            <w:tcW w:w="953" w:type="pct"/>
            <w:shd w:val="clear" w:color="auto" w:fill="auto"/>
            <w:vAlign w:val="center"/>
          </w:tcPr>
          <w:p w14:paraId="2A519E79" w14:textId="77777777" w:rsidR="00321CEF" w:rsidRPr="00671C9E" w:rsidRDefault="00321CEF" w:rsidP="004D06DD">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偶然中误差</w:t>
            </w:r>
            <w:r w:rsidRPr="00671C9E">
              <w:rPr>
                <w:rFonts w:ascii="宋体" w:hAnsi="宋体" w:cs="宋体" w:hint="eastAsia"/>
                <w:b/>
                <w:bCs/>
                <w:color w:val="000000"/>
                <w:kern w:val="0"/>
                <w:sz w:val="24"/>
              </w:rPr>
              <w:t>M</w:t>
            </w:r>
            <w:r w:rsidRPr="00671C9E">
              <w:rPr>
                <w:rFonts w:ascii="宋体" w:hAnsi="宋体" w:cs="宋体" w:hint="eastAsia"/>
                <w:b/>
                <w:bCs/>
                <w:color w:val="000000"/>
                <w:kern w:val="0"/>
                <w:sz w:val="24"/>
              </w:rPr>
              <w:t>Δ</w:t>
            </w:r>
          </w:p>
        </w:tc>
        <w:tc>
          <w:tcPr>
            <w:tcW w:w="851" w:type="pct"/>
            <w:shd w:val="clear" w:color="auto" w:fill="auto"/>
            <w:vAlign w:val="center"/>
          </w:tcPr>
          <w:p w14:paraId="18396060" w14:textId="77777777" w:rsidR="00321CEF" w:rsidRPr="00671C9E" w:rsidRDefault="00321CEF" w:rsidP="004D06DD">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全中误差</w:t>
            </w:r>
            <w:r w:rsidRPr="00671C9E">
              <w:rPr>
                <w:rFonts w:ascii="宋体" w:hAnsi="宋体" w:cs="宋体" w:hint="eastAsia"/>
                <w:b/>
                <w:bCs/>
                <w:color w:val="000000"/>
                <w:kern w:val="0"/>
                <w:sz w:val="24"/>
              </w:rPr>
              <w:t>Mw</w:t>
            </w:r>
          </w:p>
        </w:tc>
        <w:tc>
          <w:tcPr>
            <w:tcW w:w="1140" w:type="pct"/>
            <w:shd w:val="clear" w:color="auto" w:fill="auto"/>
            <w:vAlign w:val="center"/>
          </w:tcPr>
          <w:p w14:paraId="6C33033C" w14:textId="77777777" w:rsidR="00321CEF" w:rsidRPr="00671C9E" w:rsidRDefault="00321CEF" w:rsidP="004D06DD">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路线、隧道</w:t>
            </w:r>
          </w:p>
        </w:tc>
        <w:tc>
          <w:tcPr>
            <w:tcW w:w="713" w:type="pct"/>
            <w:shd w:val="clear" w:color="auto" w:fill="auto"/>
            <w:vAlign w:val="center"/>
          </w:tcPr>
          <w:p w14:paraId="7C10161F" w14:textId="77777777" w:rsidR="00321CEF" w:rsidRPr="00825AC0" w:rsidRDefault="00321CEF" w:rsidP="004D06DD">
            <w:pPr>
              <w:widowControl/>
              <w:jc w:val="center"/>
              <w:rPr>
                <w:rFonts w:ascii="宋体" w:hAnsi="宋体" w:cs="宋体"/>
                <w:b/>
                <w:bCs/>
                <w:color w:val="000000"/>
                <w:kern w:val="0"/>
                <w:sz w:val="24"/>
              </w:rPr>
            </w:pPr>
            <w:r>
              <w:rPr>
                <w:rFonts w:ascii="宋体" w:hAnsi="宋体" w:cs="宋体" w:hint="eastAsia"/>
                <w:b/>
                <w:bCs/>
                <w:color w:val="000000"/>
                <w:kern w:val="0"/>
                <w:sz w:val="24"/>
              </w:rPr>
              <w:t>桥梁</w:t>
            </w:r>
          </w:p>
        </w:tc>
        <w:tc>
          <w:tcPr>
            <w:tcW w:w="747" w:type="pct"/>
            <w:vMerge/>
            <w:vAlign w:val="center"/>
          </w:tcPr>
          <w:p w14:paraId="102D90E3" w14:textId="77777777" w:rsidR="00321CEF" w:rsidRPr="00671C9E" w:rsidRDefault="00321CEF" w:rsidP="004D06DD">
            <w:pPr>
              <w:widowControl/>
              <w:jc w:val="center"/>
              <w:rPr>
                <w:rFonts w:ascii="宋体" w:hAnsi="宋体" w:cs="宋体"/>
                <w:b/>
                <w:bCs/>
                <w:color w:val="000000"/>
                <w:kern w:val="0"/>
                <w:sz w:val="24"/>
              </w:rPr>
            </w:pPr>
          </w:p>
        </w:tc>
      </w:tr>
      <w:tr w:rsidR="00321CEF" w:rsidRPr="00671C9E" w14:paraId="0B1B0954" w14:textId="77777777" w:rsidTr="004D06DD">
        <w:tc>
          <w:tcPr>
            <w:tcW w:w="595" w:type="pct"/>
            <w:shd w:val="clear" w:color="auto" w:fill="auto"/>
            <w:vAlign w:val="center"/>
          </w:tcPr>
          <w:p w14:paraId="2FEE0B4C" w14:textId="77777777" w:rsidR="00321CEF" w:rsidRPr="00671C9E" w:rsidRDefault="00321CEF" w:rsidP="004D06DD">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四等</w:t>
            </w:r>
          </w:p>
        </w:tc>
        <w:tc>
          <w:tcPr>
            <w:tcW w:w="953" w:type="pct"/>
            <w:shd w:val="clear" w:color="auto" w:fill="auto"/>
            <w:vAlign w:val="center"/>
          </w:tcPr>
          <w:p w14:paraId="5A341C87" w14:textId="77777777" w:rsidR="00321CEF" w:rsidRPr="00671C9E" w:rsidRDefault="00321CEF" w:rsidP="004D06DD">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w:t>
            </w:r>
            <w:r w:rsidRPr="00671C9E">
              <w:rPr>
                <w:rFonts w:ascii="宋体" w:hAnsi="宋体" w:cs="宋体" w:hint="eastAsia"/>
                <w:b/>
                <w:bCs/>
                <w:color w:val="000000"/>
                <w:kern w:val="0"/>
                <w:sz w:val="24"/>
              </w:rPr>
              <w:t>5</w:t>
            </w:r>
          </w:p>
        </w:tc>
        <w:tc>
          <w:tcPr>
            <w:tcW w:w="851" w:type="pct"/>
            <w:shd w:val="clear" w:color="auto" w:fill="auto"/>
            <w:vAlign w:val="center"/>
          </w:tcPr>
          <w:p w14:paraId="1C37508B" w14:textId="77777777" w:rsidR="00321CEF" w:rsidRPr="00671C9E" w:rsidRDefault="00321CEF" w:rsidP="004D06DD">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w:t>
            </w:r>
            <w:r w:rsidRPr="00671C9E">
              <w:rPr>
                <w:rFonts w:ascii="宋体" w:hAnsi="宋体" w:cs="宋体"/>
                <w:b/>
                <w:bCs/>
                <w:color w:val="000000"/>
                <w:kern w:val="0"/>
                <w:sz w:val="24"/>
              </w:rPr>
              <w:t>10</w:t>
            </w:r>
          </w:p>
        </w:tc>
        <w:tc>
          <w:tcPr>
            <w:tcW w:w="1140" w:type="pct"/>
            <w:shd w:val="clear" w:color="auto" w:fill="auto"/>
            <w:vAlign w:val="center"/>
          </w:tcPr>
          <w:p w14:paraId="1119B4BF" w14:textId="77777777" w:rsidR="00321CEF" w:rsidRPr="00671C9E" w:rsidRDefault="00321CEF" w:rsidP="004D06DD">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2</w:t>
            </w:r>
            <w:r w:rsidRPr="00671C9E">
              <w:rPr>
                <w:rFonts w:ascii="宋体" w:hAnsi="宋体" w:cs="宋体"/>
                <w:b/>
                <w:bCs/>
                <w:color w:val="000000"/>
                <w:kern w:val="0"/>
                <w:sz w:val="24"/>
              </w:rPr>
              <w:t>5</w:t>
            </w:r>
          </w:p>
        </w:tc>
        <w:tc>
          <w:tcPr>
            <w:tcW w:w="713" w:type="pct"/>
            <w:shd w:val="clear" w:color="auto" w:fill="auto"/>
            <w:vAlign w:val="center"/>
          </w:tcPr>
          <w:p w14:paraId="2237CB78" w14:textId="77777777" w:rsidR="00321CEF" w:rsidRPr="00671C9E" w:rsidRDefault="00321CEF" w:rsidP="004D06DD">
            <w:pPr>
              <w:widowControl/>
              <w:jc w:val="center"/>
              <w:rPr>
                <w:rFonts w:ascii="宋体" w:hAnsi="宋体" w:cs="宋体"/>
                <w:b/>
                <w:bCs/>
                <w:color w:val="000000"/>
                <w:kern w:val="0"/>
                <w:sz w:val="24"/>
              </w:rPr>
            </w:pPr>
            <w:r w:rsidRPr="00671C9E">
              <w:rPr>
                <w:rFonts w:ascii="宋体" w:hAnsi="宋体" w:cs="宋体" w:hint="eastAsia"/>
                <w:b/>
                <w:bCs/>
                <w:color w:val="000000"/>
                <w:kern w:val="0"/>
                <w:sz w:val="24"/>
              </w:rPr>
              <w:t>4</w:t>
            </w:r>
          </w:p>
        </w:tc>
        <w:tc>
          <w:tcPr>
            <w:tcW w:w="747" w:type="pct"/>
            <w:vAlign w:val="center"/>
          </w:tcPr>
          <w:p w14:paraId="51858A64"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b/>
                <w:bCs/>
                <w:color w:val="000000"/>
                <w:kern w:val="0"/>
                <w:sz w:val="24"/>
              </w:rPr>
              <w:t>20</w:t>
            </w:r>
            <w:r w:rsidRPr="00825AC0">
              <w:rPr>
                <w:rFonts w:ascii="宋体" w:hAnsi="宋体" w:cs="宋体"/>
                <w:b/>
                <w:bCs/>
                <w:color w:val="000000"/>
                <w:kern w:val="0"/>
                <w:sz w:val="24"/>
              </w:rPr>
              <w:object w:dxaOrig="580" w:dyaOrig="340" w14:anchorId="00FC0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17.55pt" o:ole="">
                  <v:imagedata r:id="rId12" o:title=""/>
                </v:shape>
                <o:OLEObject Type="Embed" ProgID="Equation.3" ShapeID="_x0000_i1025" DrawAspect="Content" ObjectID="_1750146164" r:id="rId13"/>
              </w:object>
            </w:r>
          </w:p>
        </w:tc>
      </w:tr>
    </w:tbl>
    <w:p w14:paraId="27419DAE" w14:textId="77777777" w:rsidR="00321CEF" w:rsidRDefault="00321CEF" w:rsidP="00321CEF">
      <w:pPr>
        <w:rPr>
          <w:b/>
          <w:bCs/>
        </w:rPr>
      </w:pPr>
      <w:r w:rsidRPr="007A09EB">
        <w:rPr>
          <w:rFonts w:hint="eastAsia"/>
          <w:b/>
          <w:bCs/>
        </w:rPr>
        <w:t>注：D为光电测距边长度，以km为单位。</w:t>
      </w:r>
    </w:p>
    <w:p w14:paraId="1B4ADE9A" w14:textId="77777777" w:rsidR="00321CEF" w:rsidRDefault="00321CEF" w:rsidP="00321CEF">
      <w:pPr>
        <w:pStyle w:val="3"/>
        <w:spacing w:before="0" w:after="0" w:line="360" w:lineRule="auto"/>
        <w:rPr>
          <w:rFonts w:ascii="宋体" w:hAnsi="宋体"/>
          <w:sz w:val="28"/>
          <w:szCs w:val="28"/>
        </w:rPr>
      </w:pPr>
      <w:bookmarkStart w:id="54" w:name="_Toc56513524"/>
      <w:bookmarkStart w:id="55" w:name="_Toc137220389"/>
      <w:r>
        <w:rPr>
          <w:rFonts w:ascii="宋体" w:hAnsi="宋体" w:hint="eastAsia"/>
          <w:sz w:val="28"/>
          <w:szCs w:val="28"/>
        </w:rPr>
        <w:t>3.</w:t>
      </w:r>
      <w:r>
        <w:rPr>
          <w:rFonts w:ascii="宋体" w:hAnsi="宋体"/>
          <w:sz w:val="28"/>
          <w:szCs w:val="28"/>
        </w:rPr>
        <w:t>3</w:t>
      </w:r>
      <w:r>
        <w:rPr>
          <w:rFonts w:ascii="宋体" w:hAnsi="宋体" w:hint="eastAsia"/>
          <w:sz w:val="28"/>
          <w:szCs w:val="28"/>
        </w:rPr>
        <w:t>.1</w:t>
      </w:r>
      <w:r>
        <w:rPr>
          <w:rFonts w:ascii="宋体" w:hAnsi="宋体" w:hint="eastAsia"/>
          <w:sz w:val="28"/>
          <w:szCs w:val="28"/>
        </w:rPr>
        <w:t>水准测量的主要技术要求</w:t>
      </w:r>
      <w:bookmarkEnd w:id="54"/>
      <w:bookmarkEnd w:id="55"/>
    </w:p>
    <w:p w14:paraId="224A6AE0" w14:textId="77777777" w:rsidR="00321CEF" w:rsidRPr="00BA24EF" w:rsidRDefault="00321CEF" w:rsidP="00321CEF">
      <w:pPr>
        <w:spacing w:line="600" w:lineRule="exact"/>
        <w:ind w:firstLine="480"/>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1</w:t>
      </w:r>
      <w:r>
        <w:rPr>
          <w:rFonts w:ascii="宋体" w:hAnsi="宋体" w:hint="eastAsia"/>
          <w:kern w:val="0"/>
          <w:sz w:val="28"/>
          <w:szCs w:val="28"/>
        </w:rPr>
        <w:t>）</w:t>
      </w:r>
      <w:r w:rsidRPr="00BA24EF">
        <w:rPr>
          <w:rFonts w:ascii="宋体" w:hAnsi="宋体"/>
          <w:kern w:val="0"/>
          <w:sz w:val="28"/>
          <w:szCs w:val="28"/>
        </w:rPr>
        <w:t>测站视线长度（仪器至标尺距离）、前后视距差、视线高度、数字水准仪重复测量次数按下表</w:t>
      </w:r>
      <w:r>
        <w:rPr>
          <w:rFonts w:ascii="宋体" w:hAnsi="宋体"/>
          <w:kern w:val="0"/>
          <w:sz w:val="28"/>
          <w:szCs w:val="28"/>
        </w:rPr>
        <w:t>3-4</w:t>
      </w:r>
      <w:r>
        <w:rPr>
          <w:rFonts w:ascii="宋体" w:hAnsi="宋体" w:hint="eastAsia"/>
          <w:kern w:val="0"/>
          <w:sz w:val="28"/>
          <w:szCs w:val="28"/>
        </w:rPr>
        <w:t>中的</w:t>
      </w:r>
      <w:r w:rsidRPr="00BA24EF">
        <w:rPr>
          <w:rFonts w:ascii="宋体" w:hAnsi="宋体"/>
          <w:kern w:val="0"/>
          <w:sz w:val="28"/>
          <w:szCs w:val="28"/>
        </w:rPr>
        <w:t>规定执行</w:t>
      </w:r>
      <w:r w:rsidRPr="00BA24EF">
        <w:rPr>
          <w:rFonts w:ascii="宋体" w:hAnsi="宋体" w:hint="eastAsia"/>
          <w:kern w:val="0"/>
          <w:sz w:val="28"/>
          <w:szCs w:val="28"/>
        </w:rPr>
        <w:t>:</w:t>
      </w:r>
    </w:p>
    <w:p w14:paraId="1BF2DE4E" w14:textId="77777777" w:rsidR="00321CEF" w:rsidRPr="00002D30" w:rsidRDefault="00321CEF" w:rsidP="00321CEF">
      <w:pPr>
        <w:pStyle w:val="26"/>
        <w:spacing w:after="0"/>
        <w:ind w:leftChars="0" w:left="0" w:firstLineChars="0" w:firstLine="0"/>
        <w:jc w:val="center"/>
        <w:rPr>
          <w:rFonts w:ascii="宋体" w:hAnsi="宋体" w:cs="宋体"/>
          <w:b/>
          <w:bCs/>
          <w:kern w:val="0"/>
          <w:sz w:val="24"/>
        </w:rPr>
      </w:pPr>
      <w:r w:rsidRPr="00002D30">
        <w:rPr>
          <w:rFonts w:ascii="宋体" w:hAnsi="宋体" w:cs="宋体" w:hint="eastAsia"/>
          <w:b/>
          <w:bCs/>
          <w:kern w:val="0"/>
          <w:sz w:val="24"/>
        </w:rPr>
        <w:t>表</w:t>
      </w:r>
      <w:r>
        <w:rPr>
          <w:rFonts w:ascii="宋体" w:hAnsi="宋体" w:cs="宋体"/>
          <w:b/>
          <w:bCs/>
          <w:kern w:val="0"/>
          <w:sz w:val="24"/>
        </w:rPr>
        <w:t>3</w:t>
      </w:r>
      <w:r w:rsidRPr="00002D30">
        <w:rPr>
          <w:rFonts w:ascii="宋体" w:hAnsi="宋体" w:cs="宋体"/>
          <w:b/>
          <w:bCs/>
          <w:kern w:val="0"/>
          <w:sz w:val="24"/>
        </w:rPr>
        <w:t>-</w:t>
      </w:r>
      <w:r>
        <w:rPr>
          <w:rFonts w:ascii="宋体" w:hAnsi="宋体" w:cs="宋体"/>
          <w:b/>
          <w:bCs/>
          <w:kern w:val="0"/>
          <w:sz w:val="24"/>
        </w:rPr>
        <w:t>4</w:t>
      </w:r>
      <w:r w:rsidRPr="00002D30">
        <w:rPr>
          <w:rFonts w:ascii="宋体" w:hAnsi="宋体" w:cs="宋体"/>
          <w:b/>
          <w:bCs/>
          <w:kern w:val="0"/>
          <w:sz w:val="24"/>
        </w:rPr>
        <w:t xml:space="preserve"> </w:t>
      </w:r>
      <w:r w:rsidRPr="00002D30">
        <w:rPr>
          <w:rFonts w:ascii="宋体" w:hAnsi="宋体" w:cs="宋体" w:hint="eastAsia"/>
          <w:b/>
          <w:bCs/>
          <w:kern w:val="0"/>
          <w:sz w:val="24"/>
        </w:rPr>
        <w:t>水准测量观测的主要技术要求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1282"/>
        <w:gridCol w:w="1538"/>
        <w:gridCol w:w="1792"/>
        <w:gridCol w:w="2307"/>
        <w:gridCol w:w="1347"/>
      </w:tblGrid>
      <w:tr w:rsidR="00321CEF" w:rsidRPr="00002D30" w14:paraId="30AE806D" w14:textId="77777777" w:rsidTr="004D06DD">
        <w:trPr>
          <w:trHeight w:val="392"/>
          <w:jc w:val="center"/>
        </w:trPr>
        <w:tc>
          <w:tcPr>
            <w:tcW w:w="410" w:type="pct"/>
            <w:vMerge w:val="restart"/>
            <w:shd w:val="clear" w:color="auto" w:fill="auto"/>
            <w:vAlign w:val="center"/>
          </w:tcPr>
          <w:p w14:paraId="4F472263"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hint="eastAsia"/>
                <w:b/>
                <w:bCs/>
                <w:kern w:val="0"/>
                <w:sz w:val="24"/>
              </w:rPr>
              <w:t>等级</w:t>
            </w:r>
          </w:p>
        </w:tc>
        <w:tc>
          <w:tcPr>
            <w:tcW w:w="712" w:type="pct"/>
            <w:shd w:val="clear" w:color="auto" w:fill="auto"/>
            <w:vAlign w:val="center"/>
          </w:tcPr>
          <w:p w14:paraId="76FF17D0"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视线长</w:t>
            </w:r>
            <w:r w:rsidRPr="00002D30">
              <w:rPr>
                <w:rFonts w:ascii="宋体" w:hAnsi="宋体" w:cs="宋体"/>
                <w:b/>
                <w:bCs/>
                <w:kern w:val="0"/>
                <w:sz w:val="24"/>
              </w:rPr>
              <w:t>(m)</w:t>
            </w:r>
          </w:p>
        </w:tc>
        <w:tc>
          <w:tcPr>
            <w:tcW w:w="854" w:type="pct"/>
            <w:shd w:val="clear" w:color="auto" w:fill="auto"/>
            <w:vAlign w:val="center"/>
          </w:tcPr>
          <w:p w14:paraId="33417D53"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前后视</w:t>
            </w:r>
            <w:r w:rsidRPr="00002D30">
              <w:rPr>
                <w:rFonts w:ascii="宋体" w:hAnsi="宋体" w:cs="宋体" w:hint="eastAsia"/>
                <w:b/>
                <w:bCs/>
                <w:kern w:val="0"/>
                <w:sz w:val="24"/>
              </w:rPr>
              <w:t>较差</w:t>
            </w:r>
            <w:r w:rsidRPr="00002D30">
              <w:rPr>
                <w:rFonts w:ascii="宋体" w:hAnsi="宋体" w:cs="宋体"/>
                <w:b/>
                <w:bCs/>
                <w:kern w:val="0"/>
                <w:sz w:val="24"/>
              </w:rPr>
              <w:t>(m)</w:t>
            </w:r>
          </w:p>
        </w:tc>
        <w:tc>
          <w:tcPr>
            <w:tcW w:w="995" w:type="pct"/>
            <w:shd w:val="clear" w:color="auto" w:fill="auto"/>
            <w:vAlign w:val="center"/>
          </w:tcPr>
          <w:p w14:paraId="7271AF3E"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前后视累计差</w:t>
            </w:r>
            <w:r w:rsidRPr="00002D30">
              <w:rPr>
                <w:rFonts w:ascii="宋体" w:hAnsi="宋体" w:cs="宋体"/>
                <w:b/>
                <w:bCs/>
                <w:kern w:val="0"/>
                <w:sz w:val="24"/>
              </w:rPr>
              <w:t>(m)</w:t>
            </w:r>
          </w:p>
        </w:tc>
        <w:tc>
          <w:tcPr>
            <w:tcW w:w="1281" w:type="pct"/>
            <w:shd w:val="clear" w:color="auto" w:fill="auto"/>
            <w:vAlign w:val="center"/>
          </w:tcPr>
          <w:p w14:paraId="0E5CD26A"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视线</w:t>
            </w:r>
            <w:r w:rsidRPr="00002D30">
              <w:rPr>
                <w:rFonts w:ascii="宋体" w:hAnsi="宋体" w:cs="宋体" w:hint="eastAsia"/>
                <w:b/>
                <w:bCs/>
                <w:kern w:val="0"/>
                <w:sz w:val="24"/>
              </w:rPr>
              <w:t>离地面最低</w:t>
            </w:r>
            <w:r w:rsidRPr="00002D30">
              <w:rPr>
                <w:rFonts w:ascii="宋体" w:hAnsi="宋体" w:cs="宋体"/>
                <w:b/>
                <w:bCs/>
                <w:kern w:val="0"/>
                <w:sz w:val="24"/>
              </w:rPr>
              <w:t>高度</w:t>
            </w:r>
            <w:r w:rsidRPr="00002D30">
              <w:rPr>
                <w:rFonts w:ascii="宋体" w:hAnsi="宋体" w:cs="宋体"/>
                <w:b/>
                <w:bCs/>
                <w:kern w:val="0"/>
                <w:sz w:val="24"/>
              </w:rPr>
              <w:t>(m)</w:t>
            </w:r>
          </w:p>
        </w:tc>
        <w:tc>
          <w:tcPr>
            <w:tcW w:w="748" w:type="pct"/>
            <w:vMerge w:val="restart"/>
            <w:shd w:val="clear" w:color="auto" w:fill="auto"/>
            <w:vAlign w:val="center"/>
          </w:tcPr>
          <w:p w14:paraId="1A00EDC6"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数字水准仪重复测量次数</w:t>
            </w:r>
          </w:p>
        </w:tc>
      </w:tr>
      <w:tr w:rsidR="00321CEF" w:rsidRPr="00002D30" w14:paraId="6AF56CB5" w14:textId="77777777" w:rsidTr="004D06DD">
        <w:trPr>
          <w:jc w:val="center"/>
        </w:trPr>
        <w:tc>
          <w:tcPr>
            <w:tcW w:w="410" w:type="pct"/>
            <w:vMerge/>
            <w:shd w:val="clear" w:color="auto" w:fill="auto"/>
          </w:tcPr>
          <w:p w14:paraId="3181919E"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p>
        </w:tc>
        <w:tc>
          <w:tcPr>
            <w:tcW w:w="712" w:type="pct"/>
            <w:shd w:val="clear" w:color="auto" w:fill="auto"/>
            <w:vAlign w:val="center"/>
          </w:tcPr>
          <w:p w14:paraId="52BC20D5"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854" w:type="pct"/>
            <w:shd w:val="clear" w:color="auto" w:fill="auto"/>
            <w:vAlign w:val="center"/>
          </w:tcPr>
          <w:p w14:paraId="16445B55"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995" w:type="pct"/>
            <w:shd w:val="clear" w:color="auto" w:fill="auto"/>
            <w:vAlign w:val="center"/>
          </w:tcPr>
          <w:p w14:paraId="57707816"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1281" w:type="pct"/>
            <w:shd w:val="clear" w:color="auto" w:fill="auto"/>
            <w:vAlign w:val="center"/>
          </w:tcPr>
          <w:p w14:paraId="10BBC447"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数字</w:t>
            </w:r>
          </w:p>
        </w:tc>
        <w:tc>
          <w:tcPr>
            <w:tcW w:w="748" w:type="pct"/>
            <w:vMerge/>
            <w:shd w:val="clear" w:color="auto" w:fill="auto"/>
          </w:tcPr>
          <w:p w14:paraId="0E659AEF"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p>
        </w:tc>
      </w:tr>
      <w:tr w:rsidR="00321CEF" w:rsidRPr="00002D30" w14:paraId="640AB473" w14:textId="77777777" w:rsidTr="004D06DD">
        <w:trPr>
          <w:trHeight w:val="534"/>
          <w:jc w:val="center"/>
        </w:trPr>
        <w:tc>
          <w:tcPr>
            <w:tcW w:w="410" w:type="pct"/>
            <w:shd w:val="clear" w:color="auto" w:fill="auto"/>
            <w:vAlign w:val="center"/>
          </w:tcPr>
          <w:p w14:paraId="64584A32"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Pr>
                <w:rFonts w:ascii="宋体" w:hAnsi="宋体" w:cs="宋体" w:hint="eastAsia"/>
                <w:b/>
                <w:bCs/>
                <w:kern w:val="0"/>
                <w:sz w:val="24"/>
              </w:rPr>
              <w:t>四</w:t>
            </w:r>
            <w:r w:rsidRPr="00002D30">
              <w:rPr>
                <w:rFonts w:ascii="宋体" w:hAnsi="宋体" w:cs="宋体" w:hint="eastAsia"/>
                <w:b/>
                <w:bCs/>
                <w:kern w:val="0"/>
                <w:sz w:val="24"/>
              </w:rPr>
              <w:t>等</w:t>
            </w:r>
          </w:p>
        </w:tc>
        <w:tc>
          <w:tcPr>
            <w:tcW w:w="712" w:type="pct"/>
            <w:shd w:val="clear" w:color="auto" w:fill="auto"/>
            <w:vAlign w:val="center"/>
          </w:tcPr>
          <w:p w14:paraId="2A23567A"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≤100</w:t>
            </w:r>
          </w:p>
        </w:tc>
        <w:tc>
          <w:tcPr>
            <w:tcW w:w="854" w:type="pct"/>
            <w:shd w:val="clear" w:color="auto" w:fill="auto"/>
            <w:vAlign w:val="center"/>
          </w:tcPr>
          <w:p w14:paraId="28B958E5"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w:t>
            </w:r>
            <w:r>
              <w:rPr>
                <w:rFonts w:ascii="宋体" w:hAnsi="宋体" w:cs="宋体"/>
                <w:b/>
                <w:bCs/>
                <w:kern w:val="0"/>
                <w:sz w:val="24"/>
              </w:rPr>
              <w:t>5</w:t>
            </w:r>
          </w:p>
        </w:tc>
        <w:tc>
          <w:tcPr>
            <w:tcW w:w="995" w:type="pct"/>
            <w:shd w:val="clear" w:color="auto" w:fill="auto"/>
            <w:vAlign w:val="center"/>
          </w:tcPr>
          <w:p w14:paraId="6994031C"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w:t>
            </w:r>
            <w:r>
              <w:rPr>
                <w:rFonts w:ascii="宋体" w:hAnsi="宋体" w:cs="宋体"/>
                <w:b/>
                <w:bCs/>
                <w:kern w:val="0"/>
                <w:sz w:val="24"/>
              </w:rPr>
              <w:t>10</w:t>
            </w:r>
          </w:p>
        </w:tc>
        <w:tc>
          <w:tcPr>
            <w:tcW w:w="1281" w:type="pct"/>
            <w:shd w:val="clear" w:color="auto" w:fill="auto"/>
            <w:vAlign w:val="center"/>
          </w:tcPr>
          <w:p w14:paraId="6E4832AB"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且</w:t>
            </w:r>
            <w:r w:rsidRPr="00002D30">
              <w:rPr>
                <w:rFonts w:ascii="宋体" w:hAnsi="宋体" w:cs="宋体"/>
                <w:b/>
                <w:bCs/>
                <w:kern w:val="0"/>
                <w:sz w:val="24"/>
              </w:rPr>
              <w:t>≥0.</w:t>
            </w:r>
            <w:r>
              <w:rPr>
                <w:rFonts w:ascii="宋体" w:hAnsi="宋体" w:cs="宋体"/>
                <w:b/>
                <w:bCs/>
                <w:kern w:val="0"/>
                <w:sz w:val="24"/>
              </w:rPr>
              <w:t>2</w:t>
            </w:r>
          </w:p>
        </w:tc>
        <w:tc>
          <w:tcPr>
            <w:tcW w:w="748" w:type="pct"/>
            <w:shd w:val="clear" w:color="auto" w:fill="auto"/>
            <w:vAlign w:val="center"/>
          </w:tcPr>
          <w:p w14:paraId="62CCC0BB" w14:textId="77777777" w:rsidR="00321CEF" w:rsidRPr="00002D30" w:rsidRDefault="00321CEF" w:rsidP="004D06DD">
            <w:pPr>
              <w:pStyle w:val="26"/>
              <w:spacing w:after="0"/>
              <w:ind w:leftChars="0" w:left="0" w:firstLineChars="0" w:firstLine="0"/>
              <w:jc w:val="center"/>
              <w:rPr>
                <w:rFonts w:ascii="宋体" w:hAnsi="宋体" w:cs="宋体"/>
                <w:b/>
                <w:bCs/>
                <w:kern w:val="0"/>
                <w:sz w:val="24"/>
              </w:rPr>
            </w:pPr>
            <w:r w:rsidRPr="00002D30">
              <w:rPr>
                <w:rFonts w:ascii="宋体" w:hAnsi="宋体" w:cs="宋体"/>
                <w:b/>
                <w:bCs/>
                <w:kern w:val="0"/>
                <w:sz w:val="24"/>
              </w:rPr>
              <w:t>≥</w:t>
            </w:r>
            <w:r w:rsidRPr="00002D30">
              <w:rPr>
                <w:rFonts w:ascii="宋体" w:hAnsi="宋体" w:cs="宋体" w:hint="eastAsia"/>
                <w:b/>
                <w:bCs/>
                <w:kern w:val="0"/>
                <w:sz w:val="24"/>
              </w:rPr>
              <w:t>2</w:t>
            </w:r>
            <w:r w:rsidRPr="00002D30">
              <w:rPr>
                <w:rFonts w:ascii="宋体" w:hAnsi="宋体" w:cs="宋体"/>
                <w:b/>
                <w:bCs/>
                <w:kern w:val="0"/>
                <w:sz w:val="24"/>
              </w:rPr>
              <w:t>次</w:t>
            </w:r>
          </w:p>
        </w:tc>
      </w:tr>
    </w:tbl>
    <w:p w14:paraId="09B99CE9" w14:textId="77777777" w:rsidR="00321CEF" w:rsidRPr="00BA24EF" w:rsidRDefault="00321CEF" w:rsidP="00321CEF">
      <w:pPr>
        <w:spacing w:line="600" w:lineRule="exact"/>
        <w:ind w:firstLine="480"/>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2</w:t>
      </w:r>
      <w:r>
        <w:rPr>
          <w:rFonts w:ascii="宋体" w:hAnsi="宋体" w:hint="eastAsia"/>
          <w:kern w:val="0"/>
          <w:sz w:val="28"/>
          <w:szCs w:val="28"/>
        </w:rPr>
        <w:t>）</w:t>
      </w:r>
      <w:r w:rsidRPr="00BA24EF">
        <w:rPr>
          <w:rFonts w:ascii="宋体" w:hAnsi="宋体"/>
          <w:kern w:val="0"/>
          <w:sz w:val="28"/>
          <w:szCs w:val="28"/>
        </w:rPr>
        <w:t>测站观测限差应不超过表</w:t>
      </w:r>
      <w:r>
        <w:rPr>
          <w:rFonts w:ascii="宋体" w:hAnsi="宋体"/>
          <w:kern w:val="0"/>
          <w:sz w:val="28"/>
          <w:szCs w:val="28"/>
        </w:rPr>
        <w:t>3-5</w:t>
      </w:r>
      <w:r w:rsidRPr="00BA24EF">
        <w:rPr>
          <w:rFonts w:ascii="宋体" w:hAnsi="宋体"/>
          <w:kern w:val="0"/>
          <w:sz w:val="28"/>
          <w:szCs w:val="28"/>
        </w:rPr>
        <w:t>的规定。</w:t>
      </w:r>
    </w:p>
    <w:p w14:paraId="30C55729" w14:textId="77777777" w:rsidR="00321CEF" w:rsidRPr="00825AC0" w:rsidRDefault="00321CEF" w:rsidP="00321CEF">
      <w:pPr>
        <w:pStyle w:val="26"/>
        <w:spacing w:after="0"/>
        <w:ind w:leftChars="0" w:left="0" w:firstLineChars="0" w:firstLine="0"/>
        <w:jc w:val="center"/>
        <w:rPr>
          <w:rFonts w:ascii="宋体" w:hAnsi="宋体" w:cs="宋体"/>
          <w:b/>
          <w:bCs/>
          <w:kern w:val="0"/>
          <w:sz w:val="24"/>
        </w:rPr>
      </w:pPr>
      <w:r w:rsidRPr="00825AC0">
        <w:rPr>
          <w:rFonts w:ascii="宋体" w:hAnsi="宋体" w:cs="宋体"/>
          <w:b/>
          <w:bCs/>
          <w:kern w:val="0"/>
          <w:sz w:val="24"/>
        </w:rPr>
        <w:t>表</w:t>
      </w:r>
      <w:r>
        <w:rPr>
          <w:rFonts w:ascii="宋体" w:hAnsi="宋体" w:cs="宋体"/>
          <w:b/>
          <w:bCs/>
          <w:kern w:val="0"/>
          <w:sz w:val="24"/>
        </w:rPr>
        <w:t>3</w:t>
      </w:r>
      <w:r w:rsidRPr="00825AC0">
        <w:rPr>
          <w:rFonts w:ascii="宋体" w:hAnsi="宋体" w:cs="宋体"/>
          <w:b/>
          <w:bCs/>
          <w:kern w:val="0"/>
          <w:sz w:val="24"/>
        </w:rPr>
        <w:t>-</w:t>
      </w:r>
      <w:r>
        <w:rPr>
          <w:rFonts w:ascii="宋体" w:hAnsi="宋体" w:cs="宋体"/>
          <w:b/>
          <w:bCs/>
          <w:kern w:val="0"/>
          <w:sz w:val="24"/>
        </w:rPr>
        <w:t>5</w:t>
      </w:r>
      <w:r w:rsidRPr="00825AC0">
        <w:rPr>
          <w:rFonts w:ascii="宋体" w:hAnsi="宋体" w:cs="宋体"/>
          <w:b/>
          <w:bCs/>
          <w:kern w:val="0"/>
          <w:sz w:val="24"/>
        </w:rPr>
        <w:t xml:space="preserve">  </w:t>
      </w:r>
      <w:r w:rsidRPr="00825AC0">
        <w:rPr>
          <w:rFonts w:ascii="宋体" w:hAnsi="宋体" w:cs="宋体" w:hint="eastAsia"/>
          <w:b/>
          <w:bCs/>
          <w:kern w:val="0"/>
          <w:sz w:val="24"/>
        </w:rPr>
        <w:t>测站观测限差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753"/>
        <w:gridCol w:w="2620"/>
        <w:gridCol w:w="2979"/>
      </w:tblGrid>
      <w:tr w:rsidR="00321CEF" w:rsidRPr="0017282C" w14:paraId="5C03D16C" w14:textId="77777777" w:rsidTr="004D06DD">
        <w:trPr>
          <w:jc w:val="center"/>
        </w:trPr>
        <w:tc>
          <w:tcPr>
            <w:tcW w:w="362" w:type="pct"/>
            <w:shd w:val="clear" w:color="auto" w:fill="auto"/>
          </w:tcPr>
          <w:p w14:paraId="1DAD826F" w14:textId="77777777" w:rsidR="00321CEF" w:rsidRPr="0017282C" w:rsidRDefault="00321CEF" w:rsidP="004D06DD">
            <w:pPr>
              <w:pStyle w:val="26"/>
              <w:spacing w:after="0"/>
              <w:ind w:leftChars="0" w:left="0" w:firstLineChars="0" w:firstLine="0"/>
              <w:jc w:val="center"/>
              <w:rPr>
                <w:rFonts w:ascii="宋体" w:hAnsi="宋体" w:cs="宋体"/>
                <w:b/>
                <w:bCs/>
                <w:kern w:val="0"/>
                <w:sz w:val="24"/>
              </w:rPr>
            </w:pPr>
            <w:r w:rsidRPr="0017282C">
              <w:rPr>
                <w:rFonts w:ascii="宋体" w:hAnsi="宋体" w:cs="宋体" w:hint="eastAsia"/>
                <w:b/>
                <w:bCs/>
                <w:kern w:val="0"/>
                <w:sz w:val="24"/>
              </w:rPr>
              <w:t>等级</w:t>
            </w:r>
          </w:p>
        </w:tc>
        <w:tc>
          <w:tcPr>
            <w:tcW w:w="1528" w:type="pct"/>
            <w:shd w:val="clear" w:color="auto" w:fill="auto"/>
          </w:tcPr>
          <w:p w14:paraId="24719B31" w14:textId="77777777" w:rsidR="00321CEF" w:rsidRPr="0017282C" w:rsidRDefault="00321CEF" w:rsidP="004D06DD">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基辅分划读数的差</w:t>
            </w:r>
            <w:r w:rsidRPr="0017282C">
              <w:rPr>
                <w:rFonts w:ascii="宋体" w:hAnsi="宋体" w:cs="宋体" w:hint="eastAsia"/>
                <w:b/>
                <w:bCs/>
                <w:kern w:val="0"/>
                <w:sz w:val="24"/>
              </w:rPr>
              <w:t>（</w:t>
            </w:r>
            <w:r w:rsidRPr="0017282C">
              <w:rPr>
                <w:rFonts w:ascii="宋体" w:hAnsi="宋体" w:cs="宋体" w:hint="eastAsia"/>
                <w:b/>
                <w:bCs/>
                <w:kern w:val="0"/>
                <w:sz w:val="24"/>
              </w:rPr>
              <w:t>mm</w:t>
            </w:r>
            <w:r w:rsidRPr="0017282C">
              <w:rPr>
                <w:rFonts w:ascii="宋体" w:hAnsi="宋体" w:cs="宋体" w:hint="eastAsia"/>
                <w:b/>
                <w:bCs/>
                <w:kern w:val="0"/>
                <w:sz w:val="24"/>
              </w:rPr>
              <w:t>）</w:t>
            </w:r>
          </w:p>
        </w:tc>
        <w:tc>
          <w:tcPr>
            <w:tcW w:w="1455" w:type="pct"/>
            <w:shd w:val="clear" w:color="auto" w:fill="auto"/>
          </w:tcPr>
          <w:p w14:paraId="355B697D" w14:textId="77777777" w:rsidR="00321CEF" w:rsidRPr="0017282C" w:rsidRDefault="00321CEF" w:rsidP="004D06DD">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基辅分划所测高差的差</w:t>
            </w:r>
            <w:r w:rsidRPr="0017282C">
              <w:rPr>
                <w:rFonts w:ascii="宋体" w:hAnsi="宋体" w:cs="宋体" w:hint="eastAsia"/>
                <w:b/>
                <w:bCs/>
                <w:kern w:val="0"/>
                <w:sz w:val="24"/>
              </w:rPr>
              <w:t>（</w:t>
            </w:r>
            <w:r w:rsidRPr="0017282C">
              <w:rPr>
                <w:rFonts w:ascii="宋体" w:hAnsi="宋体" w:cs="宋体" w:hint="eastAsia"/>
                <w:b/>
                <w:bCs/>
                <w:kern w:val="0"/>
                <w:sz w:val="24"/>
              </w:rPr>
              <w:t>mm</w:t>
            </w:r>
            <w:r w:rsidRPr="0017282C">
              <w:rPr>
                <w:rFonts w:ascii="宋体" w:hAnsi="宋体" w:cs="宋体" w:hint="eastAsia"/>
                <w:b/>
                <w:bCs/>
                <w:kern w:val="0"/>
                <w:sz w:val="24"/>
              </w:rPr>
              <w:t>）</w:t>
            </w:r>
          </w:p>
        </w:tc>
        <w:tc>
          <w:tcPr>
            <w:tcW w:w="1654" w:type="pct"/>
            <w:shd w:val="clear" w:color="auto" w:fill="auto"/>
          </w:tcPr>
          <w:p w14:paraId="0EEAAD37" w14:textId="77777777" w:rsidR="00321CEF" w:rsidRPr="0017282C" w:rsidRDefault="00321CEF" w:rsidP="004D06DD">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检测间歇点高差的差</w:t>
            </w:r>
            <w:r w:rsidRPr="0017282C">
              <w:rPr>
                <w:rFonts w:ascii="宋体" w:hAnsi="宋体" w:cs="宋体" w:hint="eastAsia"/>
                <w:b/>
                <w:bCs/>
                <w:kern w:val="0"/>
                <w:sz w:val="24"/>
              </w:rPr>
              <w:t>（</w:t>
            </w:r>
            <w:r w:rsidRPr="0017282C">
              <w:rPr>
                <w:rFonts w:ascii="宋体" w:hAnsi="宋体" w:cs="宋体" w:hint="eastAsia"/>
                <w:b/>
                <w:bCs/>
                <w:kern w:val="0"/>
                <w:sz w:val="24"/>
              </w:rPr>
              <w:t>mm</w:t>
            </w:r>
            <w:r w:rsidRPr="0017282C">
              <w:rPr>
                <w:rFonts w:ascii="宋体" w:hAnsi="宋体" w:cs="宋体" w:hint="eastAsia"/>
                <w:b/>
                <w:bCs/>
                <w:kern w:val="0"/>
                <w:sz w:val="24"/>
              </w:rPr>
              <w:t>）</w:t>
            </w:r>
          </w:p>
        </w:tc>
      </w:tr>
      <w:tr w:rsidR="00321CEF" w:rsidRPr="0017282C" w14:paraId="73389D9E" w14:textId="77777777" w:rsidTr="004D06DD">
        <w:trPr>
          <w:jc w:val="center"/>
        </w:trPr>
        <w:tc>
          <w:tcPr>
            <w:tcW w:w="362" w:type="pct"/>
            <w:shd w:val="clear" w:color="auto" w:fill="auto"/>
          </w:tcPr>
          <w:p w14:paraId="19861027" w14:textId="77777777" w:rsidR="00321CEF" w:rsidRPr="0017282C" w:rsidRDefault="00321CEF" w:rsidP="004D06DD">
            <w:pPr>
              <w:pStyle w:val="26"/>
              <w:spacing w:after="0"/>
              <w:ind w:leftChars="0" w:left="0" w:firstLineChars="0" w:firstLine="0"/>
              <w:jc w:val="center"/>
              <w:rPr>
                <w:rFonts w:ascii="宋体" w:hAnsi="宋体" w:cs="宋体"/>
                <w:b/>
                <w:bCs/>
                <w:kern w:val="0"/>
                <w:sz w:val="24"/>
              </w:rPr>
            </w:pPr>
            <w:r>
              <w:rPr>
                <w:rFonts w:ascii="宋体" w:hAnsi="宋体" w:cs="宋体" w:hint="eastAsia"/>
                <w:b/>
                <w:bCs/>
                <w:kern w:val="0"/>
                <w:sz w:val="24"/>
              </w:rPr>
              <w:lastRenderedPageBreak/>
              <w:t>四等</w:t>
            </w:r>
          </w:p>
        </w:tc>
        <w:tc>
          <w:tcPr>
            <w:tcW w:w="1528" w:type="pct"/>
            <w:shd w:val="clear" w:color="auto" w:fill="auto"/>
          </w:tcPr>
          <w:p w14:paraId="47265B92" w14:textId="77777777" w:rsidR="00321CEF" w:rsidRPr="0017282C" w:rsidRDefault="00321CEF" w:rsidP="004D06DD">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w:t>
            </w:r>
            <w:r>
              <w:rPr>
                <w:rFonts w:ascii="宋体" w:hAnsi="宋体" w:cs="宋体"/>
                <w:b/>
                <w:bCs/>
                <w:kern w:val="0"/>
                <w:sz w:val="24"/>
              </w:rPr>
              <w:t>3.0</w:t>
            </w:r>
          </w:p>
        </w:tc>
        <w:tc>
          <w:tcPr>
            <w:tcW w:w="1455" w:type="pct"/>
            <w:shd w:val="clear" w:color="auto" w:fill="auto"/>
          </w:tcPr>
          <w:p w14:paraId="2593BABF" w14:textId="77777777" w:rsidR="00321CEF" w:rsidRPr="0017282C" w:rsidRDefault="00321CEF" w:rsidP="004D06DD">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w:t>
            </w:r>
            <w:r>
              <w:rPr>
                <w:rFonts w:ascii="宋体" w:hAnsi="宋体" w:cs="宋体"/>
                <w:b/>
                <w:bCs/>
                <w:kern w:val="0"/>
                <w:sz w:val="24"/>
              </w:rPr>
              <w:t>5.0</w:t>
            </w:r>
          </w:p>
        </w:tc>
        <w:tc>
          <w:tcPr>
            <w:tcW w:w="1654" w:type="pct"/>
            <w:shd w:val="clear" w:color="auto" w:fill="auto"/>
          </w:tcPr>
          <w:p w14:paraId="2F6FE889" w14:textId="77777777" w:rsidR="00321CEF" w:rsidRPr="0017282C" w:rsidRDefault="00321CEF" w:rsidP="004D06DD">
            <w:pPr>
              <w:pStyle w:val="26"/>
              <w:spacing w:after="0"/>
              <w:ind w:leftChars="0" w:left="0" w:firstLineChars="0" w:firstLine="0"/>
              <w:jc w:val="center"/>
              <w:rPr>
                <w:rFonts w:ascii="宋体" w:hAnsi="宋体" w:cs="宋体"/>
                <w:b/>
                <w:bCs/>
                <w:kern w:val="0"/>
                <w:sz w:val="24"/>
              </w:rPr>
            </w:pPr>
            <w:r w:rsidRPr="0017282C">
              <w:rPr>
                <w:rFonts w:ascii="宋体" w:hAnsi="宋体" w:cs="宋体"/>
                <w:b/>
                <w:bCs/>
                <w:kern w:val="0"/>
                <w:sz w:val="24"/>
              </w:rPr>
              <w:t>≤</w:t>
            </w:r>
            <w:r>
              <w:rPr>
                <w:rFonts w:ascii="宋体" w:hAnsi="宋体" w:cs="宋体"/>
                <w:b/>
                <w:bCs/>
                <w:kern w:val="0"/>
                <w:sz w:val="24"/>
              </w:rPr>
              <w:t>5</w:t>
            </w:r>
          </w:p>
        </w:tc>
      </w:tr>
    </w:tbl>
    <w:p w14:paraId="5E03AC09" w14:textId="77777777" w:rsidR="00321CEF" w:rsidRPr="00BA24EF" w:rsidRDefault="00321CEF" w:rsidP="00321CEF">
      <w:pPr>
        <w:spacing w:line="600" w:lineRule="exact"/>
        <w:ind w:firstLine="480"/>
        <w:rPr>
          <w:rFonts w:ascii="宋体" w:hAnsi="宋体"/>
          <w:kern w:val="0"/>
          <w:sz w:val="28"/>
          <w:szCs w:val="28"/>
        </w:rPr>
      </w:pPr>
      <w:r>
        <w:rPr>
          <w:rFonts w:ascii="宋体" w:hAnsi="宋体" w:hint="eastAsia"/>
          <w:kern w:val="0"/>
          <w:sz w:val="28"/>
          <w:szCs w:val="28"/>
        </w:rPr>
        <w:t>（</w:t>
      </w:r>
      <w:r>
        <w:rPr>
          <w:rFonts w:ascii="宋体" w:hAnsi="宋体"/>
          <w:kern w:val="0"/>
          <w:sz w:val="28"/>
          <w:szCs w:val="28"/>
        </w:rPr>
        <w:t>3</w:t>
      </w:r>
      <w:r>
        <w:rPr>
          <w:rFonts w:ascii="宋体" w:hAnsi="宋体" w:hint="eastAsia"/>
          <w:kern w:val="0"/>
          <w:sz w:val="28"/>
          <w:szCs w:val="28"/>
        </w:rPr>
        <w:t>）</w:t>
      </w:r>
      <w:r w:rsidRPr="00BA24EF">
        <w:rPr>
          <w:rFonts w:ascii="宋体" w:hAnsi="宋体"/>
          <w:kern w:val="0"/>
          <w:sz w:val="28"/>
          <w:szCs w:val="28"/>
        </w:rPr>
        <w:t>往返测高差不符值、环闭合差和检测高差之差的限差应不超过表</w:t>
      </w:r>
      <w:r>
        <w:rPr>
          <w:rFonts w:ascii="宋体" w:hAnsi="宋体"/>
          <w:kern w:val="0"/>
          <w:sz w:val="28"/>
          <w:szCs w:val="28"/>
        </w:rPr>
        <w:t>3-6</w:t>
      </w:r>
      <w:r w:rsidRPr="00BA24EF">
        <w:rPr>
          <w:rFonts w:ascii="宋体" w:hAnsi="宋体"/>
          <w:kern w:val="0"/>
          <w:sz w:val="28"/>
          <w:szCs w:val="28"/>
        </w:rPr>
        <w:t>的规定。</w:t>
      </w:r>
    </w:p>
    <w:p w14:paraId="4DEBB600" w14:textId="77777777" w:rsidR="00321CEF" w:rsidRPr="004F47CA" w:rsidRDefault="00321CEF" w:rsidP="00321CEF">
      <w:pPr>
        <w:jc w:val="center"/>
        <w:rPr>
          <w:rFonts w:ascii="宋体" w:hAnsi="宋体" w:cs="宋体"/>
          <w:b/>
          <w:bCs/>
          <w:color w:val="000000"/>
          <w:kern w:val="0"/>
          <w:sz w:val="24"/>
        </w:rPr>
      </w:pPr>
      <w:r w:rsidRPr="00BA24EF">
        <w:rPr>
          <w:rFonts w:ascii="宋体" w:hAnsi="宋体" w:hint="eastAsia"/>
        </w:rPr>
        <w:t xml:space="preserve">  </w:t>
      </w:r>
      <w:r w:rsidRPr="004F47CA">
        <w:rPr>
          <w:rFonts w:ascii="宋体" w:hAnsi="宋体" w:cs="宋体" w:hint="eastAsia"/>
          <w:b/>
          <w:bCs/>
          <w:color w:val="000000"/>
          <w:kern w:val="0"/>
          <w:sz w:val="24"/>
        </w:rPr>
        <w:t xml:space="preserve"> </w:t>
      </w:r>
      <w:r w:rsidRPr="00EB7FA4">
        <w:rPr>
          <w:rFonts w:ascii="宋体" w:hAnsi="宋体" w:cs="宋体" w:hint="eastAsia"/>
          <w:b/>
          <w:bCs/>
          <w:color w:val="000000"/>
          <w:kern w:val="0"/>
          <w:sz w:val="24"/>
        </w:rPr>
        <w:t>表</w:t>
      </w:r>
      <w:r>
        <w:rPr>
          <w:rFonts w:ascii="宋体" w:hAnsi="宋体" w:cs="宋体"/>
          <w:b/>
          <w:bCs/>
          <w:color w:val="000000"/>
          <w:kern w:val="0"/>
          <w:sz w:val="24"/>
        </w:rPr>
        <w:t>3-6</w:t>
      </w:r>
      <w:r w:rsidRPr="00EB7FA4">
        <w:rPr>
          <w:rFonts w:ascii="宋体" w:hAnsi="宋体" w:cs="宋体"/>
          <w:b/>
          <w:bCs/>
          <w:color w:val="000000"/>
          <w:kern w:val="0"/>
          <w:sz w:val="24"/>
        </w:rPr>
        <w:t xml:space="preserve">  </w:t>
      </w:r>
      <w:r w:rsidRPr="004F47CA">
        <w:rPr>
          <w:rFonts w:ascii="宋体" w:hAnsi="宋体" w:cs="宋体"/>
          <w:b/>
          <w:bCs/>
          <w:color w:val="000000"/>
          <w:kern w:val="0"/>
          <w:sz w:val="24"/>
        </w:rPr>
        <w:t>往返测高差不符值、环闭合差和检测高差之差限差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3835"/>
        <w:gridCol w:w="3485"/>
      </w:tblGrid>
      <w:tr w:rsidR="00321CEF" w:rsidRPr="00EB7FA4" w14:paraId="047FEE82" w14:textId="77777777" w:rsidTr="004D06DD">
        <w:tc>
          <w:tcPr>
            <w:tcW w:w="1838" w:type="dxa"/>
            <w:vAlign w:val="center"/>
          </w:tcPr>
          <w:p w14:paraId="66B20AF2" w14:textId="77777777" w:rsidR="00321CEF" w:rsidRPr="00EB7FA4" w:rsidRDefault="00321CEF" w:rsidP="004D06DD">
            <w:pPr>
              <w:widowControl/>
              <w:jc w:val="center"/>
              <w:rPr>
                <w:rFonts w:ascii="宋体" w:hAnsi="宋体" w:cs="宋体"/>
                <w:b/>
                <w:bCs/>
                <w:color w:val="000000"/>
                <w:kern w:val="0"/>
                <w:sz w:val="24"/>
              </w:rPr>
            </w:pPr>
            <w:r>
              <w:rPr>
                <w:rFonts w:ascii="宋体" w:hAnsi="宋体" w:cs="宋体" w:hint="eastAsia"/>
                <w:b/>
                <w:bCs/>
                <w:color w:val="000000"/>
                <w:kern w:val="0"/>
                <w:sz w:val="24"/>
              </w:rPr>
              <w:t>测量等级</w:t>
            </w:r>
          </w:p>
        </w:tc>
        <w:tc>
          <w:tcPr>
            <w:tcW w:w="4096" w:type="dxa"/>
          </w:tcPr>
          <w:p w14:paraId="575AC3CC" w14:textId="77777777" w:rsidR="00321CEF" w:rsidRPr="00EB7FA4" w:rsidRDefault="00321CEF" w:rsidP="004D06DD">
            <w:pPr>
              <w:widowControl/>
              <w:jc w:val="center"/>
              <w:rPr>
                <w:rFonts w:ascii="宋体" w:hAnsi="宋体" w:cs="宋体"/>
                <w:b/>
                <w:bCs/>
                <w:color w:val="000000"/>
                <w:kern w:val="0"/>
                <w:sz w:val="24"/>
              </w:rPr>
            </w:pPr>
            <w:r>
              <w:rPr>
                <w:rFonts w:ascii="宋体" w:hAnsi="宋体" w:cs="宋体" w:hint="eastAsia"/>
                <w:b/>
                <w:bCs/>
                <w:color w:val="000000"/>
                <w:kern w:val="0"/>
                <w:sz w:val="24"/>
              </w:rPr>
              <w:t>往返较差、附合或环线闭合差（</w:t>
            </w:r>
            <w:r>
              <w:rPr>
                <w:rFonts w:ascii="宋体" w:hAnsi="宋体" w:cs="宋体" w:hint="eastAsia"/>
                <w:b/>
                <w:bCs/>
                <w:color w:val="000000"/>
                <w:kern w:val="0"/>
                <w:sz w:val="24"/>
              </w:rPr>
              <w:t>mm</w:t>
            </w:r>
            <w:r>
              <w:rPr>
                <w:rFonts w:ascii="宋体" w:hAnsi="宋体" w:cs="宋体" w:hint="eastAsia"/>
                <w:b/>
                <w:bCs/>
                <w:color w:val="000000"/>
                <w:kern w:val="0"/>
                <w:sz w:val="24"/>
              </w:rPr>
              <w:t>）</w:t>
            </w:r>
          </w:p>
        </w:tc>
        <w:tc>
          <w:tcPr>
            <w:tcW w:w="3802" w:type="dxa"/>
            <w:vAlign w:val="center"/>
          </w:tcPr>
          <w:p w14:paraId="501659CD" w14:textId="77777777" w:rsidR="00321CEF" w:rsidRPr="00EB7FA4" w:rsidRDefault="00321CEF" w:rsidP="004D06DD">
            <w:pPr>
              <w:widowControl/>
              <w:jc w:val="center"/>
              <w:rPr>
                <w:rFonts w:ascii="宋体" w:hAnsi="宋体" w:cs="宋体"/>
                <w:b/>
                <w:bCs/>
                <w:color w:val="000000"/>
                <w:kern w:val="0"/>
                <w:sz w:val="24"/>
              </w:rPr>
            </w:pPr>
            <w:r>
              <w:rPr>
                <w:rFonts w:ascii="宋体" w:hAnsi="宋体" w:cs="宋体" w:hint="eastAsia"/>
                <w:b/>
                <w:bCs/>
                <w:color w:val="000000"/>
                <w:kern w:val="0"/>
                <w:sz w:val="24"/>
              </w:rPr>
              <w:t>检测已测测段高差较差（</w:t>
            </w:r>
            <w:r>
              <w:rPr>
                <w:rFonts w:ascii="宋体" w:hAnsi="宋体" w:cs="宋体" w:hint="eastAsia"/>
                <w:b/>
                <w:bCs/>
                <w:color w:val="000000"/>
                <w:kern w:val="0"/>
                <w:sz w:val="24"/>
              </w:rPr>
              <w:t>mm</w:t>
            </w:r>
            <w:r>
              <w:rPr>
                <w:rFonts w:ascii="宋体" w:hAnsi="宋体" w:cs="宋体" w:hint="eastAsia"/>
                <w:b/>
                <w:bCs/>
                <w:color w:val="000000"/>
                <w:kern w:val="0"/>
                <w:sz w:val="24"/>
              </w:rPr>
              <w:t>）</w:t>
            </w:r>
          </w:p>
        </w:tc>
      </w:tr>
      <w:tr w:rsidR="00321CEF" w:rsidRPr="00EB7FA4" w14:paraId="51221A6F" w14:textId="77777777" w:rsidTr="004D06DD">
        <w:tc>
          <w:tcPr>
            <w:tcW w:w="1838" w:type="dxa"/>
            <w:vAlign w:val="center"/>
          </w:tcPr>
          <w:p w14:paraId="3AEDAD52" w14:textId="77777777" w:rsidR="00321CEF" w:rsidRPr="00EB7FA4" w:rsidRDefault="00321CEF" w:rsidP="004D06DD">
            <w:pPr>
              <w:widowControl/>
              <w:jc w:val="center"/>
              <w:rPr>
                <w:rFonts w:ascii="宋体" w:hAnsi="宋体" w:cs="宋体"/>
                <w:b/>
                <w:bCs/>
                <w:color w:val="000000"/>
                <w:kern w:val="0"/>
                <w:sz w:val="24"/>
              </w:rPr>
            </w:pPr>
            <w:r>
              <w:rPr>
                <w:rFonts w:ascii="宋体" w:hAnsi="宋体" w:cs="宋体" w:hint="eastAsia"/>
                <w:b/>
                <w:bCs/>
                <w:color w:val="000000"/>
                <w:kern w:val="0"/>
                <w:sz w:val="24"/>
              </w:rPr>
              <w:t>四等</w:t>
            </w:r>
          </w:p>
        </w:tc>
        <w:tc>
          <w:tcPr>
            <w:tcW w:w="4096" w:type="dxa"/>
          </w:tcPr>
          <w:p w14:paraId="4B1EF031" w14:textId="77777777" w:rsidR="00321CEF" w:rsidRPr="00EB7FA4" w:rsidRDefault="00321CEF" w:rsidP="004D06DD">
            <w:pPr>
              <w:widowControl/>
              <w:jc w:val="center"/>
              <w:rPr>
                <w:rFonts w:ascii="宋体" w:hAnsi="宋体" w:cs="宋体"/>
                <w:b/>
                <w:bCs/>
                <w:color w:val="000000"/>
                <w:kern w:val="0"/>
                <w:sz w:val="24"/>
              </w:rPr>
            </w:pPr>
            <w:r w:rsidRPr="00EB7FA4">
              <w:rPr>
                <w:rFonts w:ascii="宋体" w:hAnsi="宋体" w:cs="宋体"/>
                <w:b/>
                <w:bCs/>
                <w:color w:val="000000"/>
                <w:kern w:val="0"/>
                <w:sz w:val="24"/>
              </w:rPr>
              <w:t>≤</w:t>
            </w:r>
            <w:r>
              <w:rPr>
                <w:rFonts w:ascii="宋体" w:hAnsi="宋体"/>
              </w:rPr>
              <w:t>6</w:t>
            </w:r>
            <m:oMath>
              <m:rad>
                <m:radPr>
                  <m:degHide m:val="1"/>
                  <m:ctrlPr>
                    <w:rPr>
                      <w:rFonts w:ascii="Cambria Math" w:hAnsi="宋体"/>
                      <w:i/>
                    </w:rPr>
                  </m:ctrlPr>
                </m:radPr>
                <m:deg/>
                <m:e>
                  <m:r>
                    <w:rPr>
                      <w:rFonts w:ascii="Cambria Math" w:hAnsi="宋体"/>
                    </w:rPr>
                    <m:t>n</m:t>
                  </m:r>
                </m:e>
              </m:rad>
              <m:r>
                <w:rPr>
                  <w:rFonts w:ascii="Cambria Math" w:hAnsi="宋体" w:hint="eastAsia"/>
                </w:rPr>
                <m:t>或</m:t>
              </m:r>
            </m:oMath>
            <w:r w:rsidRPr="00EB7FA4">
              <w:rPr>
                <w:rFonts w:ascii="宋体" w:hAnsi="宋体" w:cs="宋体"/>
                <w:b/>
                <w:bCs/>
                <w:color w:val="000000"/>
                <w:kern w:val="0"/>
                <w:sz w:val="24"/>
              </w:rPr>
              <w:t>≤</w:t>
            </w:r>
            <w:r>
              <w:rPr>
                <w:rFonts w:ascii="宋体" w:hAnsi="宋体"/>
              </w:rPr>
              <w:t>25</w:t>
            </w:r>
            <m:oMath>
              <m:rad>
                <m:radPr>
                  <m:degHide m:val="1"/>
                  <m:ctrlPr>
                    <w:rPr>
                      <w:rFonts w:ascii="Cambria Math" w:hAnsi="宋体"/>
                      <w:i/>
                    </w:rPr>
                  </m:ctrlPr>
                </m:radPr>
                <m:deg/>
                <m:e>
                  <m:r>
                    <w:rPr>
                      <w:rFonts w:ascii="Cambria Math" w:hAnsi="宋体"/>
                    </w:rPr>
                    <m:t>L</m:t>
                  </m:r>
                </m:e>
              </m:rad>
            </m:oMath>
          </w:p>
        </w:tc>
        <w:tc>
          <w:tcPr>
            <w:tcW w:w="3802" w:type="dxa"/>
            <w:vAlign w:val="center"/>
          </w:tcPr>
          <w:p w14:paraId="7CF153A0" w14:textId="77777777" w:rsidR="00321CEF" w:rsidRPr="00EB7FA4" w:rsidRDefault="00321CEF" w:rsidP="004D06DD">
            <w:pPr>
              <w:widowControl/>
              <w:jc w:val="center"/>
              <w:rPr>
                <w:rFonts w:ascii="宋体" w:hAnsi="宋体" w:cs="宋体"/>
                <w:b/>
                <w:bCs/>
                <w:color w:val="000000"/>
                <w:kern w:val="0"/>
                <w:sz w:val="24"/>
              </w:rPr>
            </w:pPr>
            <w:r w:rsidRPr="00EB7FA4">
              <w:rPr>
                <w:rFonts w:ascii="宋体" w:hAnsi="宋体" w:cs="宋体" w:hint="eastAsia"/>
                <w:b/>
                <w:bCs/>
                <w:color w:val="000000"/>
                <w:kern w:val="0"/>
                <w:sz w:val="24"/>
              </w:rPr>
              <w:t>≤</w:t>
            </w:r>
            <w:r w:rsidRPr="00D52C00">
              <w:rPr>
                <w:rFonts w:ascii="宋体" w:hAnsi="宋体" w:hint="eastAsia"/>
              </w:rPr>
              <w:t>±</w:t>
            </w:r>
            <w:r>
              <w:rPr>
                <w:rFonts w:ascii="宋体" w:hAnsi="宋体"/>
              </w:rPr>
              <w:t>3</w:t>
            </w:r>
            <w:r w:rsidRPr="00D52C00">
              <w:rPr>
                <w:rFonts w:ascii="宋体" w:hAnsi="宋体" w:hint="eastAsia"/>
              </w:rPr>
              <w:t>0</w:t>
            </w:r>
            <m:oMath>
              <m:rad>
                <m:radPr>
                  <m:degHide m:val="1"/>
                  <m:ctrlPr>
                    <w:rPr>
                      <w:rFonts w:ascii="Cambria Math" w:hAnsi="宋体"/>
                      <w:i/>
                    </w:rPr>
                  </m:ctrlPr>
                </m:radPr>
                <m:deg/>
                <m:e>
                  <m:sSub>
                    <m:sSubPr>
                      <m:ctrlPr>
                        <w:rPr>
                          <w:rFonts w:ascii="Cambria Math" w:hAnsi="宋体"/>
                          <w:i/>
                        </w:rPr>
                      </m:ctrlPr>
                    </m:sSubPr>
                    <m:e>
                      <m:r>
                        <w:rPr>
                          <w:rFonts w:ascii="Cambria Math" w:hAnsi="宋体"/>
                        </w:rPr>
                        <m:t>L</m:t>
                      </m:r>
                    </m:e>
                    <m:sub>
                      <m:r>
                        <w:rPr>
                          <w:rFonts w:ascii="Cambria Math" w:hAnsi="宋体"/>
                        </w:rPr>
                        <m:t>i</m:t>
                      </m:r>
                    </m:sub>
                  </m:sSub>
                  <m:ctrlPr>
                    <w:rPr>
                      <w:rFonts w:ascii="Cambria Math" w:hAnsi="Cambria Math"/>
                      <w:i/>
                    </w:rPr>
                  </m:ctrlPr>
                </m:e>
              </m:rad>
            </m:oMath>
          </w:p>
        </w:tc>
      </w:tr>
      <w:tr w:rsidR="00321CEF" w:rsidRPr="00EB7FA4" w14:paraId="1C9C8DC2" w14:textId="77777777" w:rsidTr="004D06DD">
        <w:tc>
          <w:tcPr>
            <w:tcW w:w="9736" w:type="dxa"/>
            <w:gridSpan w:val="3"/>
            <w:vAlign w:val="center"/>
          </w:tcPr>
          <w:p w14:paraId="245CF12A" w14:textId="77777777" w:rsidR="00321CEF" w:rsidRPr="007C0B3D" w:rsidRDefault="00321CEF" w:rsidP="004D06DD">
            <w:pPr>
              <w:widowControl/>
              <w:jc w:val="left"/>
              <w:rPr>
                <w:rFonts w:ascii="宋体" w:hAnsi="宋体" w:cs="宋体"/>
                <w:b/>
                <w:bCs/>
                <w:color w:val="000000"/>
                <w:kern w:val="0"/>
                <w:szCs w:val="21"/>
              </w:rPr>
            </w:pPr>
            <w:r w:rsidRPr="00BF758D">
              <w:rPr>
                <w:rFonts w:ascii="宋体" w:hAnsi="宋体" w:cs="宋体" w:hint="eastAsia"/>
                <w:b/>
                <w:bCs/>
                <w:color w:val="000000"/>
                <w:kern w:val="0"/>
                <w:szCs w:val="21"/>
              </w:rPr>
              <w:t>注：计算往返较差时，</w:t>
            </w:r>
            <w:r w:rsidRPr="00BF758D">
              <w:rPr>
                <w:rFonts w:ascii="宋体" w:hAnsi="宋体" w:cs="宋体" w:hint="eastAsia"/>
                <w:b/>
                <w:bCs/>
                <w:color w:val="000000"/>
                <w:kern w:val="0"/>
                <w:szCs w:val="21"/>
              </w:rPr>
              <w:t>L</w:t>
            </w:r>
            <w:r w:rsidRPr="00BF758D">
              <w:rPr>
                <w:rFonts w:ascii="宋体" w:hAnsi="宋体" w:cs="宋体" w:hint="eastAsia"/>
                <w:b/>
                <w:bCs/>
                <w:color w:val="000000"/>
                <w:kern w:val="0"/>
                <w:szCs w:val="21"/>
              </w:rPr>
              <w:t>为水准点间的路线长度（</w:t>
            </w:r>
            <w:r w:rsidRPr="00BF758D">
              <w:rPr>
                <w:rFonts w:ascii="宋体" w:hAnsi="宋体" w:cs="宋体" w:hint="eastAsia"/>
                <w:b/>
                <w:bCs/>
                <w:color w:val="000000"/>
                <w:kern w:val="0"/>
                <w:szCs w:val="21"/>
              </w:rPr>
              <w:t>km</w:t>
            </w:r>
            <w:r w:rsidRPr="00BF758D">
              <w:rPr>
                <w:rFonts w:ascii="宋体" w:hAnsi="宋体" w:cs="宋体" w:hint="eastAsia"/>
                <w:b/>
                <w:bCs/>
                <w:color w:val="000000"/>
                <w:kern w:val="0"/>
                <w:szCs w:val="21"/>
              </w:rPr>
              <w:t>）；计算附合或环线闭合差时，</w:t>
            </w:r>
            <w:r w:rsidRPr="00BF758D">
              <w:rPr>
                <w:rFonts w:ascii="宋体" w:hAnsi="宋体" w:cs="宋体" w:hint="eastAsia"/>
                <w:b/>
                <w:bCs/>
                <w:color w:val="000000"/>
                <w:kern w:val="0"/>
                <w:szCs w:val="21"/>
              </w:rPr>
              <w:t>L</w:t>
            </w:r>
            <w:r w:rsidRPr="00BF758D">
              <w:rPr>
                <w:rFonts w:ascii="宋体" w:hAnsi="宋体" w:cs="宋体" w:hint="eastAsia"/>
                <w:b/>
                <w:bCs/>
                <w:color w:val="000000"/>
                <w:kern w:val="0"/>
                <w:szCs w:val="21"/>
              </w:rPr>
              <w:t>为附合或环线的路线长度（</w:t>
            </w:r>
            <w:r w:rsidRPr="00BF758D">
              <w:rPr>
                <w:rFonts w:ascii="宋体" w:hAnsi="宋体" w:cs="宋体" w:hint="eastAsia"/>
                <w:b/>
                <w:bCs/>
                <w:color w:val="000000"/>
                <w:kern w:val="0"/>
                <w:szCs w:val="21"/>
              </w:rPr>
              <w:t>km</w:t>
            </w:r>
            <w:r w:rsidRPr="00BF758D">
              <w:rPr>
                <w:rFonts w:ascii="宋体" w:hAnsi="宋体" w:cs="宋体" w:hint="eastAsia"/>
                <w:b/>
                <w:bCs/>
                <w:color w:val="000000"/>
                <w:kern w:val="0"/>
                <w:szCs w:val="21"/>
              </w:rPr>
              <w:t>）；</w:t>
            </w:r>
            <w:r w:rsidRPr="00BF758D">
              <w:rPr>
                <w:rFonts w:ascii="宋体" w:hAnsi="宋体" w:cs="宋体" w:hint="eastAsia"/>
                <w:b/>
                <w:bCs/>
                <w:color w:val="000000"/>
                <w:kern w:val="0"/>
                <w:szCs w:val="21"/>
              </w:rPr>
              <w:t>n</w:t>
            </w:r>
            <w:r w:rsidRPr="00BF758D">
              <w:rPr>
                <w:rFonts w:ascii="宋体" w:hAnsi="宋体" w:cs="宋体" w:hint="eastAsia"/>
                <w:b/>
                <w:bCs/>
                <w:color w:val="000000"/>
                <w:kern w:val="0"/>
                <w:szCs w:val="21"/>
              </w:rPr>
              <w:t>为测站数。</w:t>
            </w:r>
            <m:oMath>
              <m:sSub>
                <m:sSubPr>
                  <m:ctrlPr>
                    <w:rPr>
                      <w:rFonts w:ascii="Cambria Math" w:hAnsi="宋体"/>
                      <w:i/>
                    </w:rPr>
                  </m:ctrlPr>
                </m:sSubPr>
                <m:e>
                  <m:r>
                    <w:rPr>
                      <w:rFonts w:ascii="Cambria Math" w:hAnsi="宋体"/>
                    </w:rPr>
                    <m:t>L</m:t>
                  </m:r>
                </m:e>
                <m:sub>
                  <m:r>
                    <w:rPr>
                      <w:rFonts w:ascii="Cambria Math" w:hAnsi="宋体"/>
                    </w:rPr>
                    <m:t>i</m:t>
                  </m:r>
                </m:sub>
              </m:sSub>
            </m:oMath>
            <w:r w:rsidRPr="00BF758D">
              <w:rPr>
                <w:rFonts w:ascii="宋体" w:hAnsi="宋体" w:cs="宋体" w:hint="eastAsia"/>
                <w:b/>
                <w:bCs/>
                <w:color w:val="000000"/>
                <w:kern w:val="0"/>
                <w:szCs w:val="21"/>
              </w:rPr>
              <w:t>为检测测段长度（</w:t>
            </w:r>
            <w:r w:rsidRPr="00BF758D">
              <w:rPr>
                <w:rFonts w:ascii="宋体" w:hAnsi="宋体" w:cs="宋体" w:hint="eastAsia"/>
                <w:b/>
                <w:bCs/>
                <w:color w:val="000000"/>
                <w:kern w:val="0"/>
                <w:szCs w:val="21"/>
              </w:rPr>
              <w:t>km</w:t>
            </w:r>
            <w:r w:rsidRPr="00BF758D">
              <w:rPr>
                <w:rFonts w:ascii="宋体" w:hAnsi="宋体" w:cs="宋体" w:hint="eastAsia"/>
                <w:b/>
                <w:bCs/>
                <w:color w:val="000000"/>
                <w:kern w:val="0"/>
                <w:szCs w:val="21"/>
              </w:rPr>
              <w:t>），小于</w:t>
            </w:r>
            <w:r w:rsidRPr="00BF758D">
              <w:rPr>
                <w:rFonts w:ascii="宋体" w:hAnsi="宋体" w:cs="宋体" w:hint="eastAsia"/>
                <w:b/>
                <w:bCs/>
                <w:color w:val="000000"/>
                <w:kern w:val="0"/>
                <w:szCs w:val="21"/>
              </w:rPr>
              <w:t>1</w:t>
            </w:r>
            <w:r w:rsidRPr="00BF758D">
              <w:rPr>
                <w:rFonts w:ascii="宋体" w:hAnsi="宋体" w:cs="宋体"/>
                <w:b/>
                <w:bCs/>
                <w:color w:val="000000"/>
                <w:kern w:val="0"/>
                <w:szCs w:val="21"/>
              </w:rPr>
              <w:t>km</w:t>
            </w:r>
            <w:r w:rsidRPr="00BF758D">
              <w:rPr>
                <w:rFonts w:ascii="宋体" w:hAnsi="宋体" w:cs="宋体" w:hint="eastAsia"/>
                <w:b/>
                <w:bCs/>
                <w:color w:val="000000"/>
                <w:kern w:val="0"/>
                <w:szCs w:val="21"/>
              </w:rPr>
              <w:t>时按</w:t>
            </w:r>
            <w:r w:rsidRPr="00BF758D">
              <w:rPr>
                <w:rFonts w:ascii="宋体" w:hAnsi="宋体" w:cs="宋体" w:hint="eastAsia"/>
                <w:b/>
                <w:bCs/>
                <w:color w:val="000000"/>
                <w:kern w:val="0"/>
                <w:szCs w:val="21"/>
              </w:rPr>
              <w:t>1</w:t>
            </w:r>
            <w:r w:rsidRPr="00BF758D">
              <w:rPr>
                <w:rFonts w:ascii="宋体" w:hAnsi="宋体" w:cs="宋体"/>
                <w:b/>
                <w:bCs/>
                <w:color w:val="000000"/>
                <w:kern w:val="0"/>
                <w:szCs w:val="21"/>
              </w:rPr>
              <w:t>km</w:t>
            </w:r>
            <w:r w:rsidRPr="00BF758D">
              <w:rPr>
                <w:rFonts w:ascii="宋体" w:hAnsi="宋体" w:cs="宋体" w:hint="eastAsia"/>
                <w:b/>
                <w:bCs/>
                <w:color w:val="000000"/>
                <w:kern w:val="0"/>
                <w:szCs w:val="21"/>
              </w:rPr>
              <w:t>计算。</w:t>
            </w:r>
          </w:p>
        </w:tc>
      </w:tr>
    </w:tbl>
    <w:p w14:paraId="3CF7197A" w14:textId="77777777" w:rsidR="00321CEF" w:rsidRDefault="00321CEF" w:rsidP="00321CEF">
      <w:pPr>
        <w:pStyle w:val="3"/>
        <w:spacing w:before="0" w:after="0" w:line="360" w:lineRule="auto"/>
        <w:rPr>
          <w:rFonts w:ascii="宋体" w:hAnsi="宋体"/>
          <w:sz w:val="28"/>
          <w:szCs w:val="28"/>
        </w:rPr>
      </w:pPr>
      <w:bookmarkStart w:id="56" w:name="_Toc56513525"/>
      <w:bookmarkStart w:id="57" w:name="_Toc137220390"/>
      <w:r>
        <w:rPr>
          <w:rFonts w:ascii="宋体" w:hAnsi="宋体" w:hint="eastAsia"/>
          <w:sz w:val="28"/>
          <w:szCs w:val="28"/>
        </w:rPr>
        <w:t>3.</w:t>
      </w:r>
      <w:r>
        <w:rPr>
          <w:rFonts w:ascii="宋体" w:hAnsi="宋体"/>
          <w:sz w:val="28"/>
          <w:szCs w:val="28"/>
        </w:rPr>
        <w:t>3</w:t>
      </w:r>
      <w:r>
        <w:rPr>
          <w:rFonts w:ascii="宋体" w:hAnsi="宋体" w:hint="eastAsia"/>
          <w:sz w:val="28"/>
          <w:szCs w:val="28"/>
        </w:rPr>
        <w:t>.</w:t>
      </w:r>
      <w:r>
        <w:rPr>
          <w:rFonts w:ascii="宋体" w:hAnsi="宋体"/>
          <w:sz w:val="28"/>
          <w:szCs w:val="28"/>
        </w:rPr>
        <w:t>2</w:t>
      </w:r>
      <w:r>
        <w:rPr>
          <w:rFonts w:ascii="宋体" w:hAnsi="宋体" w:hint="eastAsia"/>
          <w:sz w:val="28"/>
          <w:szCs w:val="28"/>
        </w:rPr>
        <w:t>光电三角高程测量的主要技术要求</w:t>
      </w:r>
      <w:bookmarkEnd w:id="56"/>
      <w:bookmarkEnd w:id="57"/>
    </w:p>
    <w:p w14:paraId="6E993A87" w14:textId="77777777" w:rsidR="00321CEF" w:rsidRDefault="00321CEF" w:rsidP="00321CE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D52C00">
        <w:rPr>
          <w:rFonts w:ascii="宋体" w:hAnsi="宋体" w:hint="eastAsia"/>
          <w:sz w:val="28"/>
          <w:szCs w:val="28"/>
        </w:rPr>
        <w:t>光电测距高程测量的技术要求</w:t>
      </w:r>
      <w:r>
        <w:rPr>
          <w:rFonts w:ascii="宋体" w:hAnsi="宋体" w:hint="eastAsia"/>
          <w:sz w:val="28"/>
          <w:szCs w:val="28"/>
        </w:rPr>
        <w:t>符合</w:t>
      </w:r>
      <w:r w:rsidRPr="00D52C00">
        <w:rPr>
          <w:rFonts w:ascii="宋体" w:hAnsi="宋体" w:hint="eastAsia"/>
          <w:sz w:val="28"/>
          <w:szCs w:val="28"/>
        </w:rPr>
        <w:t>表</w:t>
      </w:r>
      <w:r>
        <w:rPr>
          <w:rFonts w:ascii="宋体" w:hAnsi="宋体"/>
          <w:sz w:val="28"/>
          <w:szCs w:val="28"/>
        </w:rPr>
        <w:t>3-7</w:t>
      </w:r>
      <w:r>
        <w:rPr>
          <w:rFonts w:ascii="宋体" w:hAnsi="宋体" w:hint="eastAsia"/>
          <w:sz w:val="28"/>
          <w:szCs w:val="28"/>
        </w:rPr>
        <w:t>中的规定</w:t>
      </w:r>
      <w:r w:rsidRPr="00D52C00">
        <w:rPr>
          <w:rFonts w:ascii="宋体" w:hAnsi="宋体" w:hint="eastAsia"/>
          <w:sz w:val="28"/>
          <w:szCs w:val="28"/>
        </w:rPr>
        <w:t>：</w:t>
      </w:r>
      <w:r w:rsidRPr="00D52C00">
        <w:rPr>
          <w:rFonts w:ascii="宋体" w:hAnsi="宋体" w:hint="eastAsia"/>
          <w:sz w:val="28"/>
          <w:szCs w:val="28"/>
        </w:rPr>
        <w:t xml:space="preserve">                </w:t>
      </w:r>
    </w:p>
    <w:p w14:paraId="07674BC0" w14:textId="77777777" w:rsidR="00321CEF" w:rsidRPr="00825AC0" w:rsidRDefault="00321CEF" w:rsidP="00321CEF">
      <w:pPr>
        <w:widowControl/>
        <w:jc w:val="center"/>
        <w:rPr>
          <w:rFonts w:ascii="宋体" w:hAnsi="宋体" w:cs="宋体"/>
          <w:b/>
          <w:bCs/>
          <w:color w:val="000000"/>
          <w:kern w:val="0"/>
          <w:sz w:val="24"/>
        </w:rPr>
      </w:pPr>
      <w:r>
        <w:rPr>
          <w:rFonts w:ascii="宋体" w:hAnsi="宋体" w:cs="宋体" w:hint="eastAsia"/>
          <w:b/>
          <w:bCs/>
          <w:color w:val="000000"/>
          <w:kern w:val="0"/>
          <w:sz w:val="24"/>
        </w:rPr>
        <w:t>表</w:t>
      </w:r>
      <w:r>
        <w:rPr>
          <w:rFonts w:ascii="宋体" w:hAnsi="宋体" w:cs="宋体"/>
          <w:b/>
          <w:bCs/>
          <w:color w:val="000000"/>
          <w:kern w:val="0"/>
          <w:sz w:val="24"/>
        </w:rPr>
        <w:t xml:space="preserve">3-7  </w:t>
      </w:r>
      <w:r w:rsidRPr="00825AC0">
        <w:rPr>
          <w:rFonts w:ascii="宋体" w:hAnsi="宋体" w:cs="宋体" w:hint="eastAsia"/>
          <w:b/>
          <w:bCs/>
          <w:color w:val="000000"/>
          <w:kern w:val="0"/>
          <w:sz w:val="24"/>
        </w:rPr>
        <w:t>光电测距高程测量的技术要求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767"/>
        <w:gridCol w:w="1022"/>
        <w:gridCol w:w="1022"/>
        <w:gridCol w:w="1148"/>
        <w:gridCol w:w="1233"/>
        <w:gridCol w:w="1353"/>
        <w:gridCol w:w="1700"/>
      </w:tblGrid>
      <w:tr w:rsidR="00321CEF" w:rsidRPr="00825AC0" w14:paraId="0A4467DC" w14:textId="77777777" w:rsidTr="004D06DD">
        <w:trPr>
          <w:jc w:val="center"/>
        </w:trPr>
        <w:tc>
          <w:tcPr>
            <w:tcW w:w="411" w:type="pct"/>
            <w:tcBorders>
              <w:top w:val="single" w:sz="12" w:space="0" w:color="auto"/>
              <w:left w:val="single" w:sz="12" w:space="0" w:color="auto"/>
            </w:tcBorders>
            <w:vAlign w:val="center"/>
          </w:tcPr>
          <w:p w14:paraId="20D1BE39"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等级</w:t>
            </w:r>
          </w:p>
        </w:tc>
        <w:tc>
          <w:tcPr>
            <w:tcW w:w="427" w:type="pct"/>
            <w:tcBorders>
              <w:top w:val="single" w:sz="12" w:space="0" w:color="auto"/>
            </w:tcBorders>
            <w:vAlign w:val="center"/>
          </w:tcPr>
          <w:p w14:paraId="297B5066"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仪器</w:t>
            </w:r>
          </w:p>
        </w:tc>
        <w:tc>
          <w:tcPr>
            <w:tcW w:w="569" w:type="pct"/>
            <w:tcBorders>
              <w:top w:val="single" w:sz="12" w:space="0" w:color="auto"/>
            </w:tcBorders>
            <w:vAlign w:val="center"/>
          </w:tcPr>
          <w:p w14:paraId="7AC81BAA"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测距边测回数</w:t>
            </w:r>
          </w:p>
        </w:tc>
        <w:tc>
          <w:tcPr>
            <w:tcW w:w="569" w:type="pct"/>
            <w:tcBorders>
              <w:top w:val="single" w:sz="12" w:space="0" w:color="auto"/>
            </w:tcBorders>
            <w:vAlign w:val="center"/>
          </w:tcPr>
          <w:p w14:paraId="69DA34F4"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垂直角测回数</w:t>
            </w:r>
          </w:p>
        </w:tc>
        <w:tc>
          <w:tcPr>
            <w:tcW w:w="639" w:type="pct"/>
            <w:tcBorders>
              <w:top w:val="single" w:sz="12" w:space="0" w:color="auto"/>
            </w:tcBorders>
            <w:vAlign w:val="center"/>
          </w:tcPr>
          <w:p w14:paraId="732E5991"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指标差</w:t>
            </w:r>
          </w:p>
          <w:p w14:paraId="542F0337"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较差</w:t>
            </w:r>
            <w:r w:rsidRPr="00825AC0">
              <w:rPr>
                <w:rFonts w:ascii="宋体" w:hAnsi="宋体" w:cs="宋体"/>
                <w:b/>
                <w:bCs/>
                <w:color w:val="000000"/>
                <w:kern w:val="0"/>
                <w:sz w:val="24"/>
              </w:rPr>
              <w:t>(</w:t>
            </w: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w:t>
            </w:r>
          </w:p>
        </w:tc>
        <w:tc>
          <w:tcPr>
            <w:tcW w:w="686" w:type="pct"/>
            <w:tcBorders>
              <w:top w:val="single" w:sz="12" w:space="0" w:color="auto"/>
            </w:tcBorders>
            <w:vAlign w:val="center"/>
          </w:tcPr>
          <w:p w14:paraId="2A9B326B"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垂直角</w:t>
            </w:r>
          </w:p>
          <w:p w14:paraId="1EE9F9C1"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较差</w:t>
            </w:r>
            <w:r w:rsidRPr="00825AC0">
              <w:rPr>
                <w:rFonts w:ascii="宋体" w:hAnsi="宋体" w:cs="宋体"/>
                <w:b/>
                <w:bCs/>
                <w:color w:val="000000"/>
                <w:kern w:val="0"/>
                <w:sz w:val="24"/>
              </w:rPr>
              <w:t>(</w:t>
            </w:r>
            <w:r w:rsidRPr="00825AC0">
              <w:rPr>
                <w:rFonts w:ascii="宋体" w:hAnsi="宋体" w:cs="宋体" w:hint="eastAsia"/>
                <w:b/>
                <w:bCs/>
                <w:color w:val="000000"/>
                <w:kern w:val="0"/>
                <w:sz w:val="24"/>
              </w:rPr>
              <w:t>″</w:t>
            </w:r>
            <w:r w:rsidRPr="00825AC0">
              <w:rPr>
                <w:rFonts w:ascii="宋体" w:hAnsi="宋体" w:cs="宋体"/>
                <w:b/>
                <w:bCs/>
                <w:color w:val="000000"/>
                <w:kern w:val="0"/>
                <w:sz w:val="24"/>
              </w:rPr>
              <w:t>)</w:t>
            </w:r>
          </w:p>
        </w:tc>
        <w:tc>
          <w:tcPr>
            <w:tcW w:w="753" w:type="pct"/>
            <w:tcBorders>
              <w:top w:val="single" w:sz="12" w:space="0" w:color="auto"/>
            </w:tcBorders>
            <w:vAlign w:val="center"/>
          </w:tcPr>
          <w:p w14:paraId="111F3483"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对向观测高差较差</w:t>
            </w:r>
            <w:r w:rsidRPr="00825AC0">
              <w:rPr>
                <w:rFonts w:ascii="宋体" w:hAnsi="宋体" w:cs="宋体"/>
                <w:b/>
                <w:bCs/>
                <w:color w:val="000000"/>
                <w:kern w:val="0"/>
                <w:sz w:val="24"/>
              </w:rPr>
              <w:t>(mm)</w:t>
            </w:r>
          </w:p>
        </w:tc>
        <w:tc>
          <w:tcPr>
            <w:tcW w:w="946" w:type="pct"/>
            <w:tcBorders>
              <w:top w:val="single" w:sz="12" w:space="0" w:color="auto"/>
              <w:right w:val="single" w:sz="12" w:space="0" w:color="auto"/>
            </w:tcBorders>
            <w:vAlign w:val="center"/>
          </w:tcPr>
          <w:p w14:paraId="752E3F6E"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附合或环线闭合差</w:t>
            </w:r>
            <w:r w:rsidRPr="00825AC0">
              <w:rPr>
                <w:rFonts w:ascii="宋体" w:hAnsi="宋体" w:cs="宋体"/>
                <w:b/>
                <w:bCs/>
                <w:color w:val="000000"/>
                <w:kern w:val="0"/>
                <w:sz w:val="24"/>
              </w:rPr>
              <w:t>(mm)</w:t>
            </w:r>
          </w:p>
        </w:tc>
      </w:tr>
      <w:tr w:rsidR="00321CEF" w:rsidRPr="00825AC0" w14:paraId="6BBB19A3" w14:textId="77777777" w:rsidTr="004D06DD">
        <w:trPr>
          <w:trHeight w:val="639"/>
          <w:jc w:val="center"/>
        </w:trPr>
        <w:tc>
          <w:tcPr>
            <w:tcW w:w="411" w:type="pct"/>
            <w:tcBorders>
              <w:left w:val="single" w:sz="12" w:space="0" w:color="auto"/>
              <w:bottom w:val="single" w:sz="12" w:space="0" w:color="auto"/>
            </w:tcBorders>
            <w:vAlign w:val="center"/>
          </w:tcPr>
          <w:p w14:paraId="7D511100"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四等</w:t>
            </w:r>
          </w:p>
        </w:tc>
        <w:tc>
          <w:tcPr>
            <w:tcW w:w="427" w:type="pct"/>
            <w:tcBorders>
              <w:bottom w:val="single" w:sz="12" w:space="0" w:color="auto"/>
            </w:tcBorders>
            <w:vAlign w:val="center"/>
          </w:tcPr>
          <w:p w14:paraId="2A06220A"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DJ2</w:t>
            </w:r>
          </w:p>
        </w:tc>
        <w:tc>
          <w:tcPr>
            <w:tcW w:w="569" w:type="pct"/>
            <w:tcBorders>
              <w:bottom w:val="single" w:sz="12" w:space="0" w:color="auto"/>
            </w:tcBorders>
            <w:vAlign w:val="center"/>
          </w:tcPr>
          <w:p w14:paraId="4854A8FB"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2</w:t>
            </w:r>
          </w:p>
        </w:tc>
        <w:tc>
          <w:tcPr>
            <w:tcW w:w="569" w:type="pct"/>
            <w:tcBorders>
              <w:bottom w:val="single" w:sz="12" w:space="0" w:color="auto"/>
            </w:tcBorders>
            <w:vAlign w:val="center"/>
          </w:tcPr>
          <w:p w14:paraId="72E38CBB"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3</w:t>
            </w:r>
          </w:p>
        </w:tc>
        <w:tc>
          <w:tcPr>
            <w:tcW w:w="639" w:type="pct"/>
            <w:tcBorders>
              <w:bottom w:val="single" w:sz="12" w:space="0" w:color="auto"/>
            </w:tcBorders>
            <w:vAlign w:val="center"/>
          </w:tcPr>
          <w:p w14:paraId="1E9AE330"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5</w:t>
            </w:r>
          </w:p>
        </w:tc>
        <w:tc>
          <w:tcPr>
            <w:tcW w:w="686" w:type="pct"/>
            <w:tcBorders>
              <w:bottom w:val="single" w:sz="12" w:space="0" w:color="auto"/>
            </w:tcBorders>
            <w:vAlign w:val="center"/>
          </w:tcPr>
          <w:p w14:paraId="370A68A7"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5</w:t>
            </w:r>
          </w:p>
        </w:tc>
        <w:tc>
          <w:tcPr>
            <w:tcW w:w="753" w:type="pct"/>
            <w:tcBorders>
              <w:bottom w:val="single" w:sz="12" w:space="0" w:color="auto"/>
            </w:tcBorders>
            <w:vAlign w:val="center"/>
          </w:tcPr>
          <w:p w14:paraId="255D9BB2"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40</w:t>
            </w:r>
            <w:r w:rsidRPr="00825AC0">
              <w:rPr>
                <w:rFonts w:ascii="宋体" w:hAnsi="宋体" w:cs="宋体"/>
                <w:b/>
                <w:bCs/>
                <w:color w:val="000000"/>
                <w:kern w:val="0"/>
                <w:sz w:val="24"/>
              </w:rPr>
              <w:object w:dxaOrig="440" w:dyaOrig="340" w14:anchorId="60B126A8">
                <v:shape id="_x0000_i1026" type="#_x0000_t75" style="width:21.8pt;height:17.55pt" o:ole="">
                  <v:imagedata r:id="rId14" o:title=""/>
                </v:shape>
                <o:OLEObject Type="Embed" ProgID="Equation.3" ShapeID="_x0000_i1026" DrawAspect="Content" ObjectID="_1750146165" r:id="rId15"/>
              </w:object>
            </w:r>
          </w:p>
        </w:tc>
        <w:tc>
          <w:tcPr>
            <w:tcW w:w="946" w:type="pct"/>
            <w:tcBorders>
              <w:bottom w:val="single" w:sz="12" w:space="0" w:color="auto"/>
              <w:right w:val="single" w:sz="12" w:space="0" w:color="auto"/>
            </w:tcBorders>
            <w:vAlign w:val="center"/>
          </w:tcPr>
          <w:p w14:paraId="132ACB04"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b/>
                <w:bCs/>
                <w:color w:val="000000"/>
                <w:kern w:val="0"/>
                <w:sz w:val="24"/>
              </w:rPr>
              <w:t>20</w:t>
            </w:r>
            <w:r w:rsidRPr="00825AC0">
              <w:rPr>
                <w:rFonts w:ascii="宋体" w:hAnsi="宋体" w:cs="宋体"/>
                <w:b/>
                <w:bCs/>
                <w:color w:val="000000"/>
                <w:kern w:val="0"/>
                <w:sz w:val="24"/>
              </w:rPr>
              <w:object w:dxaOrig="580" w:dyaOrig="340" w14:anchorId="0724D806">
                <v:shape id="_x0000_i1027" type="#_x0000_t75" style="width:29.05pt;height:17.55pt" o:ole="">
                  <v:imagedata r:id="rId12" o:title=""/>
                </v:shape>
                <o:OLEObject Type="Embed" ProgID="Equation.3" ShapeID="_x0000_i1027" DrawAspect="Content" ObjectID="_1750146166" r:id="rId16"/>
              </w:object>
            </w:r>
          </w:p>
        </w:tc>
      </w:tr>
    </w:tbl>
    <w:p w14:paraId="03D38378" w14:textId="77777777" w:rsidR="00321CEF" w:rsidRDefault="00321CEF" w:rsidP="00321CEF">
      <w:pPr>
        <w:rPr>
          <w:b/>
          <w:bCs/>
        </w:rPr>
      </w:pPr>
      <w:r w:rsidRPr="00825AC0">
        <w:rPr>
          <w:rFonts w:ascii="宋体" w:hAnsi="宋体"/>
          <w:b/>
          <w:bCs/>
          <w:noProof/>
        </w:rPr>
        <mc:AlternateContent>
          <mc:Choice Requires="wps">
            <w:drawing>
              <wp:anchor distT="0" distB="0" distL="114300" distR="114300" simplePos="0" relativeHeight="251660288" behindDoc="0" locked="0" layoutInCell="1" allowOverlap="1" wp14:anchorId="725234C8" wp14:editId="56BFCCF9">
                <wp:simplePos x="0" y="0"/>
                <wp:positionH relativeFrom="column">
                  <wp:posOffset>93345</wp:posOffset>
                </wp:positionH>
                <wp:positionV relativeFrom="paragraph">
                  <wp:posOffset>406400</wp:posOffset>
                </wp:positionV>
                <wp:extent cx="0" cy="0"/>
                <wp:effectExtent l="7620" t="6350" r="11430" b="127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D08D0C"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"/>
            </w:pict>
          </mc:Fallback>
        </mc:AlternateContent>
      </w:r>
      <w:r w:rsidRPr="00825AC0">
        <w:rPr>
          <w:rFonts w:ascii="宋体" w:hAnsi="宋体"/>
          <w:b/>
          <w:bCs/>
          <w:noProof/>
        </w:rPr>
        <mc:AlternateContent>
          <mc:Choice Requires="wps">
            <w:drawing>
              <wp:anchor distT="0" distB="0" distL="114300" distR="114300" simplePos="0" relativeHeight="251659264" behindDoc="0" locked="0" layoutInCell="1" allowOverlap="1" wp14:anchorId="17275117" wp14:editId="5A5E90A8">
                <wp:simplePos x="0" y="0"/>
                <wp:positionH relativeFrom="column">
                  <wp:posOffset>106680</wp:posOffset>
                </wp:positionH>
                <wp:positionV relativeFrom="paragraph">
                  <wp:posOffset>406400</wp:posOffset>
                </wp:positionV>
                <wp:extent cx="0" cy="0"/>
                <wp:effectExtent l="11430" t="6350" r="7620"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B24770"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2pt" to="8.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"/>
            </w:pict>
          </mc:Fallback>
        </mc:AlternateContent>
      </w:r>
      <w:r w:rsidRPr="00825AC0">
        <w:rPr>
          <w:rFonts w:ascii="宋体" w:hAnsi="宋体" w:hint="eastAsia"/>
          <w:b/>
          <w:bCs/>
        </w:rPr>
        <w:t>注：</w:t>
      </w:r>
      <w:r w:rsidRPr="00825AC0">
        <w:rPr>
          <w:rFonts w:ascii="宋体" w:hAnsi="宋体" w:hint="eastAsia"/>
          <w:b/>
          <w:bCs/>
        </w:rPr>
        <w:t>D</w:t>
      </w:r>
      <w:r w:rsidRPr="00825AC0">
        <w:rPr>
          <w:rFonts w:ascii="宋体" w:hAnsi="宋体" w:hint="eastAsia"/>
          <w:b/>
          <w:bCs/>
        </w:rPr>
        <w:t>为光电测距边长度，以</w:t>
      </w:r>
      <w:r w:rsidRPr="00825AC0">
        <w:rPr>
          <w:rFonts w:ascii="宋体" w:hAnsi="宋体" w:hint="eastAsia"/>
          <w:b/>
          <w:bCs/>
        </w:rPr>
        <w:t>km</w:t>
      </w:r>
      <w:r w:rsidRPr="00825AC0">
        <w:rPr>
          <w:rFonts w:ascii="宋体" w:hAnsi="宋体" w:hint="eastAsia"/>
          <w:b/>
          <w:bCs/>
        </w:rPr>
        <w:t>为单位。</w:t>
      </w:r>
      <w:r w:rsidRPr="00825AC0">
        <w:rPr>
          <w:rFonts w:hint="eastAsia"/>
          <w:b/>
          <w:bCs/>
        </w:rPr>
        <w:t>高差计算时，对观测斜距施以加常数和乘常数改正、气象改正。最终成果取至小数点后三位。</w:t>
      </w:r>
    </w:p>
    <w:p w14:paraId="646752CE" w14:textId="77777777" w:rsidR="00321CEF" w:rsidRDefault="00321CEF" w:rsidP="00321CEF">
      <w:pPr>
        <w:ind w:firstLineChars="200" w:firstLine="560"/>
        <w:rPr>
          <w:rFonts w:ascii="宋体" w:hAnsi="宋体"/>
          <w:sz w:val="28"/>
          <w:szCs w:val="28"/>
        </w:rPr>
      </w:pPr>
      <w:r w:rsidRPr="009F5227">
        <w:rPr>
          <w:rFonts w:ascii="宋体" w:hAnsi="宋体" w:hint="eastAsia"/>
          <w:sz w:val="28"/>
          <w:szCs w:val="28"/>
        </w:rPr>
        <w:t>（</w:t>
      </w:r>
      <w:r w:rsidRPr="009F5227">
        <w:rPr>
          <w:rFonts w:ascii="宋体" w:hAnsi="宋体" w:hint="eastAsia"/>
          <w:sz w:val="28"/>
          <w:szCs w:val="28"/>
        </w:rPr>
        <w:t>2</w:t>
      </w:r>
      <w:r w:rsidRPr="009F5227">
        <w:rPr>
          <w:rFonts w:ascii="宋体" w:hAnsi="宋体" w:hint="eastAsia"/>
          <w:sz w:val="28"/>
          <w:szCs w:val="28"/>
        </w:rPr>
        <w:t>）对向观测高差互差、附合路线闭合差和检测高差之差限差</w:t>
      </w:r>
      <w:r>
        <w:rPr>
          <w:rFonts w:ascii="宋体" w:hAnsi="宋体" w:hint="eastAsia"/>
          <w:sz w:val="28"/>
          <w:szCs w:val="28"/>
        </w:rPr>
        <w:t>应</w:t>
      </w:r>
      <w:r w:rsidRPr="009F5227">
        <w:rPr>
          <w:rFonts w:ascii="宋体" w:hAnsi="宋体" w:hint="eastAsia"/>
          <w:sz w:val="28"/>
          <w:szCs w:val="28"/>
        </w:rPr>
        <w:t>符合下表</w:t>
      </w:r>
      <w:r>
        <w:rPr>
          <w:rFonts w:ascii="宋体" w:hAnsi="宋体"/>
          <w:sz w:val="28"/>
          <w:szCs w:val="28"/>
        </w:rPr>
        <w:t>3-8</w:t>
      </w:r>
      <w:r>
        <w:rPr>
          <w:rFonts w:ascii="宋体" w:hAnsi="宋体" w:hint="eastAsia"/>
          <w:sz w:val="28"/>
          <w:szCs w:val="28"/>
        </w:rPr>
        <w:t>中的</w:t>
      </w:r>
      <w:r w:rsidRPr="009F5227">
        <w:rPr>
          <w:rFonts w:ascii="宋体" w:hAnsi="宋体" w:hint="eastAsia"/>
          <w:sz w:val="28"/>
          <w:szCs w:val="28"/>
        </w:rPr>
        <w:t>规定：</w:t>
      </w:r>
    </w:p>
    <w:p w14:paraId="6AE09C39" w14:textId="77777777" w:rsidR="00321CEF" w:rsidRPr="00825AC0" w:rsidRDefault="00321CEF" w:rsidP="00321CEF">
      <w:pPr>
        <w:widowControl/>
        <w:jc w:val="center"/>
        <w:rPr>
          <w:rFonts w:ascii="宋体" w:hAnsi="宋体" w:cs="宋体"/>
          <w:b/>
          <w:bCs/>
          <w:color w:val="000000"/>
          <w:kern w:val="0"/>
          <w:sz w:val="24"/>
        </w:rPr>
      </w:pPr>
      <w:r>
        <w:rPr>
          <w:rFonts w:ascii="宋体" w:hAnsi="宋体" w:cs="宋体" w:hint="eastAsia"/>
          <w:b/>
          <w:bCs/>
          <w:color w:val="000000"/>
          <w:kern w:val="0"/>
          <w:sz w:val="24"/>
        </w:rPr>
        <w:t>表</w:t>
      </w:r>
      <w:r>
        <w:rPr>
          <w:rFonts w:ascii="宋体" w:hAnsi="宋体" w:cs="宋体"/>
          <w:b/>
          <w:bCs/>
          <w:color w:val="000000"/>
          <w:kern w:val="0"/>
          <w:sz w:val="24"/>
        </w:rPr>
        <w:t xml:space="preserve">3-8  </w:t>
      </w:r>
      <w:r w:rsidRPr="00825AC0">
        <w:rPr>
          <w:rFonts w:ascii="宋体" w:hAnsi="宋体" w:cs="宋体" w:hint="eastAsia"/>
          <w:b/>
          <w:bCs/>
          <w:color w:val="000000"/>
          <w:kern w:val="0"/>
          <w:sz w:val="24"/>
        </w:rPr>
        <w:t>向观测高差互差、附合路线闭合差和检测高差之差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503"/>
      </w:tblGrid>
      <w:tr w:rsidR="00321CEF" w:rsidRPr="009E3DE0" w14:paraId="07E7A5FF" w14:textId="77777777" w:rsidTr="004D06DD">
        <w:tc>
          <w:tcPr>
            <w:tcW w:w="2500" w:type="pct"/>
            <w:vAlign w:val="center"/>
          </w:tcPr>
          <w:p w14:paraId="45D62C6B"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项目</w:t>
            </w:r>
          </w:p>
        </w:tc>
        <w:tc>
          <w:tcPr>
            <w:tcW w:w="2500" w:type="pct"/>
            <w:vAlign w:val="center"/>
          </w:tcPr>
          <w:p w14:paraId="4472EC7F"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限差</w:t>
            </w:r>
          </w:p>
        </w:tc>
      </w:tr>
      <w:tr w:rsidR="00321CEF" w:rsidRPr="009E3DE0" w14:paraId="3F12272E" w14:textId="77777777" w:rsidTr="004D06DD">
        <w:tc>
          <w:tcPr>
            <w:tcW w:w="2500" w:type="pct"/>
            <w:vAlign w:val="center"/>
          </w:tcPr>
          <w:p w14:paraId="5CD7E3A7"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lastRenderedPageBreak/>
              <w:t>对向观测高差互差</w:t>
            </w:r>
            <w:r w:rsidRPr="00825AC0">
              <w:rPr>
                <w:rFonts w:ascii="宋体" w:hAnsi="宋体" w:cs="宋体" w:hint="eastAsia"/>
                <w:b/>
                <w:bCs/>
                <w:color w:val="000000"/>
                <w:kern w:val="0"/>
                <w:sz w:val="24"/>
              </w:rPr>
              <w:t>(mm)</w:t>
            </w:r>
          </w:p>
        </w:tc>
        <w:tc>
          <w:tcPr>
            <w:tcW w:w="2500" w:type="pct"/>
            <w:vAlign w:val="center"/>
          </w:tcPr>
          <w:p w14:paraId="61456A76"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40</w:t>
            </w:r>
            <w:r w:rsidRPr="00825AC0">
              <w:rPr>
                <w:rFonts w:ascii="宋体" w:hAnsi="宋体" w:cs="宋体"/>
                <w:b/>
                <w:bCs/>
                <w:color w:val="000000"/>
                <w:kern w:val="0"/>
                <w:sz w:val="24"/>
              </w:rPr>
              <w:t xml:space="preserve"> </w:t>
            </w:r>
            <w:r w:rsidRPr="00825AC0">
              <w:rPr>
                <w:rFonts w:ascii="宋体" w:hAnsi="宋体" w:cs="宋体"/>
                <w:b/>
                <w:bCs/>
                <w:color w:val="000000"/>
                <w:kern w:val="0"/>
                <w:sz w:val="24"/>
              </w:rPr>
              <w:object w:dxaOrig="440" w:dyaOrig="340" w14:anchorId="2B8006B8">
                <v:shape id="_x0000_i1028" type="#_x0000_t75" style="width:21.8pt;height:17.55pt" o:ole="">
                  <v:imagedata r:id="rId17" o:title=""/>
                </v:shape>
                <o:OLEObject Type="Embed" ProgID="Equation.DSMT4" ShapeID="_x0000_i1028" DrawAspect="Content" ObjectID="_1750146167" r:id="rId18"/>
              </w:object>
            </w:r>
          </w:p>
        </w:tc>
      </w:tr>
      <w:tr w:rsidR="00321CEF" w:rsidRPr="009E3DE0" w14:paraId="5E5AE62F" w14:textId="77777777" w:rsidTr="004D06DD">
        <w:tc>
          <w:tcPr>
            <w:tcW w:w="2500" w:type="pct"/>
            <w:vAlign w:val="center"/>
          </w:tcPr>
          <w:p w14:paraId="3675E248"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附合路线闭合差</w:t>
            </w:r>
            <w:r w:rsidRPr="00825AC0">
              <w:rPr>
                <w:rFonts w:ascii="宋体" w:hAnsi="宋体" w:cs="宋体" w:hint="eastAsia"/>
                <w:b/>
                <w:bCs/>
                <w:color w:val="000000"/>
                <w:kern w:val="0"/>
                <w:sz w:val="24"/>
              </w:rPr>
              <w:t>(mm)</w:t>
            </w:r>
          </w:p>
        </w:tc>
        <w:tc>
          <w:tcPr>
            <w:tcW w:w="2500" w:type="pct"/>
            <w:vAlign w:val="center"/>
          </w:tcPr>
          <w:p w14:paraId="6376C470"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20</w:t>
            </w:r>
            <w:r w:rsidRPr="00825AC0">
              <w:rPr>
                <w:rFonts w:ascii="宋体" w:hAnsi="宋体" w:cs="宋体"/>
                <w:b/>
                <w:bCs/>
                <w:color w:val="000000"/>
                <w:kern w:val="0"/>
                <w:sz w:val="24"/>
              </w:rPr>
              <w:object w:dxaOrig="400" w:dyaOrig="340" w14:anchorId="698E7E95">
                <v:shape id="_x0000_i1029" type="#_x0000_t75" style="width:19.95pt;height:17.55pt" o:ole="">
                  <v:imagedata r:id="rId19" o:title=""/>
                </v:shape>
                <o:OLEObject Type="Embed" ProgID="Equation.3" ShapeID="_x0000_i1029" DrawAspect="Content" ObjectID="_1750146168" r:id="rId20"/>
              </w:object>
            </w:r>
          </w:p>
        </w:tc>
      </w:tr>
      <w:tr w:rsidR="00321CEF" w:rsidRPr="009E3DE0" w14:paraId="7C1F5E9D" w14:textId="77777777" w:rsidTr="004D06DD">
        <w:tc>
          <w:tcPr>
            <w:tcW w:w="2500" w:type="pct"/>
            <w:vAlign w:val="center"/>
          </w:tcPr>
          <w:p w14:paraId="603D8FAF"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检测已测测段高差之差</w:t>
            </w:r>
            <w:r w:rsidRPr="00825AC0">
              <w:rPr>
                <w:rFonts w:ascii="宋体" w:hAnsi="宋体" w:cs="宋体" w:hint="eastAsia"/>
                <w:b/>
                <w:bCs/>
                <w:color w:val="000000"/>
                <w:kern w:val="0"/>
                <w:sz w:val="24"/>
              </w:rPr>
              <w:t>(mm)</w:t>
            </w:r>
          </w:p>
        </w:tc>
        <w:tc>
          <w:tcPr>
            <w:tcW w:w="2500" w:type="pct"/>
            <w:vAlign w:val="center"/>
          </w:tcPr>
          <w:p w14:paraId="34BE1B05"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w:t>
            </w:r>
            <w:r w:rsidRPr="00825AC0">
              <w:rPr>
                <w:rFonts w:ascii="宋体" w:hAnsi="宋体" w:cs="宋体" w:hint="eastAsia"/>
                <w:b/>
                <w:bCs/>
                <w:color w:val="000000"/>
                <w:kern w:val="0"/>
                <w:sz w:val="24"/>
              </w:rPr>
              <w:t>30</w:t>
            </w:r>
            <w:r w:rsidRPr="00825AC0">
              <w:rPr>
                <w:rFonts w:ascii="宋体" w:hAnsi="宋体" w:cs="宋体"/>
                <w:b/>
                <w:bCs/>
                <w:color w:val="000000"/>
                <w:kern w:val="0"/>
                <w:sz w:val="24"/>
              </w:rPr>
              <w:object w:dxaOrig="460" w:dyaOrig="420" w14:anchorId="1A9B0DBF">
                <v:shape id="_x0000_i1030" type="#_x0000_t75" style="width:23pt;height:21.2pt" o:ole="">
                  <v:imagedata r:id="rId21" o:title=""/>
                </v:shape>
                <o:OLEObject Type="Embed" ProgID="Equation.3" ShapeID="_x0000_i1030" DrawAspect="Content" ObjectID="_1750146169" r:id="rId22"/>
              </w:object>
            </w:r>
          </w:p>
        </w:tc>
      </w:tr>
      <w:tr w:rsidR="00321CEF" w:rsidRPr="009E3DE0" w14:paraId="35138BB6" w14:textId="77777777" w:rsidTr="004D06DD">
        <w:tc>
          <w:tcPr>
            <w:tcW w:w="2500" w:type="pct"/>
            <w:vAlign w:val="center"/>
          </w:tcPr>
          <w:p w14:paraId="5A7D9808"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附合路线长度（</w:t>
            </w:r>
            <w:r w:rsidRPr="00825AC0">
              <w:rPr>
                <w:rFonts w:ascii="宋体" w:hAnsi="宋体" w:cs="宋体" w:hint="eastAsia"/>
                <w:b/>
                <w:bCs/>
                <w:color w:val="000000"/>
                <w:kern w:val="0"/>
                <w:sz w:val="24"/>
              </w:rPr>
              <w:t>km</w:t>
            </w:r>
            <w:r w:rsidRPr="00825AC0">
              <w:rPr>
                <w:rFonts w:ascii="宋体" w:hAnsi="宋体" w:cs="宋体" w:hint="eastAsia"/>
                <w:b/>
                <w:bCs/>
                <w:color w:val="000000"/>
                <w:kern w:val="0"/>
                <w:sz w:val="24"/>
              </w:rPr>
              <w:t>）</w:t>
            </w:r>
          </w:p>
        </w:tc>
        <w:tc>
          <w:tcPr>
            <w:tcW w:w="2500" w:type="pct"/>
            <w:vAlign w:val="center"/>
          </w:tcPr>
          <w:p w14:paraId="1F3E536F" w14:textId="77777777" w:rsidR="00321CEF" w:rsidRPr="00825AC0" w:rsidRDefault="00321CEF" w:rsidP="004D06DD">
            <w:pPr>
              <w:widowControl/>
              <w:jc w:val="center"/>
              <w:rPr>
                <w:rFonts w:ascii="宋体" w:hAnsi="宋体" w:cs="宋体"/>
                <w:b/>
                <w:bCs/>
                <w:color w:val="000000"/>
                <w:kern w:val="0"/>
                <w:sz w:val="24"/>
              </w:rPr>
            </w:pPr>
            <w:r w:rsidRPr="00825AC0">
              <w:rPr>
                <w:rFonts w:ascii="宋体" w:hAnsi="宋体" w:cs="宋体" w:hint="eastAsia"/>
                <w:b/>
                <w:bCs/>
                <w:color w:val="000000"/>
                <w:kern w:val="0"/>
                <w:sz w:val="24"/>
              </w:rPr>
              <w:t>25</w:t>
            </w:r>
          </w:p>
        </w:tc>
      </w:tr>
    </w:tbl>
    <w:p w14:paraId="49E39C69" w14:textId="77777777" w:rsidR="00321CEF" w:rsidRPr="00825AC0" w:rsidRDefault="00321CEF" w:rsidP="00321CEF">
      <w:pPr>
        <w:ind w:firstLineChars="200" w:firstLine="420"/>
        <w:rPr>
          <w:rFonts w:ascii="宋体" w:hAnsi="宋体"/>
          <w:b/>
          <w:bCs/>
        </w:rPr>
      </w:pPr>
      <w:r w:rsidRPr="00825AC0">
        <w:rPr>
          <w:rFonts w:ascii="宋体" w:hAnsi="宋体" w:hint="eastAsia"/>
          <w:b/>
          <w:bCs/>
        </w:rPr>
        <w:t>测量计算对向观测高差互差时，</w:t>
      </w:r>
      <w:r w:rsidRPr="00825AC0">
        <w:rPr>
          <w:rFonts w:ascii="宋体" w:hAnsi="宋体" w:hint="eastAsia"/>
          <w:b/>
          <w:bCs/>
        </w:rPr>
        <w:t>D</w:t>
      </w:r>
      <w:r w:rsidRPr="00825AC0">
        <w:rPr>
          <w:rFonts w:ascii="宋体" w:hAnsi="宋体" w:hint="eastAsia"/>
          <w:b/>
          <w:bCs/>
        </w:rPr>
        <w:t>为对向观测的水平距离</w:t>
      </w:r>
      <w:r w:rsidRPr="00825AC0">
        <w:rPr>
          <w:rFonts w:ascii="宋体" w:hAnsi="宋体" w:hint="eastAsia"/>
          <w:b/>
          <w:bCs/>
        </w:rPr>
        <w:t>(km)</w:t>
      </w:r>
      <w:r w:rsidRPr="00825AC0">
        <w:rPr>
          <w:rFonts w:ascii="宋体" w:hAnsi="宋体" w:hint="eastAsia"/>
          <w:b/>
          <w:bCs/>
        </w:rPr>
        <w:t>；计算附合线闭合差时，</w:t>
      </w:r>
      <w:r w:rsidRPr="00825AC0">
        <w:rPr>
          <w:rFonts w:ascii="宋体" w:hAnsi="宋体"/>
          <w:b/>
          <w:bCs/>
        </w:rPr>
        <w:t>L</w:t>
      </w:r>
      <w:r w:rsidRPr="00825AC0">
        <w:rPr>
          <w:rFonts w:ascii="宋体" w:hAnsi="宋体" w:hint="eastAsia"/>
          <w:b/>
          <w:bCs/>
        </w:rPr>
        <w:t>为附合线的路线长度</w:t>
      </w:r>
      <w:r w:rsidRPr="00825AC0">
        <w:rPr>
          <w:rFonts w:ascii="宋体" w:hAnsi="宋体" w:hint="eastAsia"/>
          <w:b/>
          <w:bCs/>
        </w:rPr>
        <w:t>(km)</w:t>
      </w:r>
      <w:r w:rsidRPr="00825AC0">
        <w:rPr>
          <w:rFonts w:ascii="宋体" w:hAnsi="宋体" w:hint="eastAsia"/>
          <w:b/>
          <w:bCs/>
        </w:rPr>
        <w:t>。</w:t>
      </w:r>
      <w:r w:rsidRPr="00825AC0">
        <w:rPr>
          <w:rFonts w:ascii="宋体" w:hAnsi="宋体"/>
          <w:b/>
          <w:bCs/>
        </w:rPr>
        <w:t>n</w:t>
      </w:r>
      <w:r w:rsidRPr="00825AC0">
        <w:rPr>
          <w:rFonts w:ascii="宋体" w:hAnsi="宋体" w:hint="eastAsia"/>
          <w:b/>
          <w:bCs/>
        </w:rPr>
        <w:t>为测站数。</w:t>
      </w:r>
      <w:r w:rsidRPr="00825AC0">
        <w:rPr>
          <w:rFonts w:ascii="宋体" w:hAnsi="宋体"/>
          <w:b/>
          <w:bCs/>
        </w:rPr>
        <w:t>Li</w:t>
      </w:r>
      <w:r w:rsidRPr="00825AC0">
        <w:rPr>
          <w:rFonts w:ascii="宋体" w:hAnsi="宋体" w:hint="eastAsia"/>
          <w:b/>
          <w:bCs/>
        </w:rPr>
        <w:t>为检测测段长度</w:t>
      </w:r>
      <w:r w:rsidRPr="00825AC0">
        <w:rPr>
          <w:rFonts w:ascii="宋体" w:hAnsi="宋体" w:hint="eastAsia"/>
          <w:b/>
          <w:bCs/>
        </w:rPr>
        <w:t>(km)</w:t>
      </w:r>
      <w:r w:rsidRPr="00825AC0">
        <w:rPr>
          <w:rFonts w:ascii="宋体" w:hAnsi="宋体" w:hint="eastAsia"/>
          <w:b/>
          <w:bCs/>
        </w:rPr>
        <w:t>。</w:t>
      </w:r>
    </w:p>
    <w:p w14:paraId="3BF43313" w14:textId="77777777" w:rsidR="00321CEF" w:rsidRPr="009C7A25" w:rsidRDefault="00321CEF" w:rsidP="00321CEF">
      <w:pPr>
        <w:pStyle w:val="2"/>
        <w:spacing w:before="0" w:after="0" w:line="360" w:lineRule="auto"/>
        <w:rPr>
          <w:rFonts w:ascii="黑体" w:hAnsi="黑体"/>
          <w:sz w:val="28"/>
          <w:szCs w:val="28"/>
        </w:rPr>
      </w:pPr>
      <w:bookmarkStart w:id="58" w:name="_Toc137220391"/>
      <w:r w:rsidRPr="009C7A25">
        <w:rPr>
          <w:rFonts w:ascii="黑体" w:hAnsi="黑体"/>
          <w:sz w:val="28"/>
          <w:szCs w:val="28"/>
        </w:rPr>
        <w:t>3</w:t>
      </w:r>
      <w:r>
        <w:rPr>
          <w:rFonts w:ascii="黑体" w:hAnsi="黑体" w:hint="eastAsia"/>
          <w:sz w:val="28"/>
          <w:szCs w:val="28"/>
        </w:rPr>
        <w:t>.</w:t>
      </w:r>
      <w:r>
        <w:rPr>
          <w:rFonts w:ascii="黑体" w:hAnsi="黑体"/>
          <w:sz w:val="28"/>
          <w:szCs w:val="28"/>
        </w:rPr>
        <w:t>4</w:t>
      </w:r>
      <w:r w:rsidRPr="009C7A25">
        <w:rPr>
          <w:rFonts w:ascii="黑体" w:hAnsi="黑体" w:hint="eastAsia"/>
          <w:sz w:val="28"/>
          <w:szCs w:val="28"/>
        </w:rPr>
        <w:t>路线中线放线测量</w:t>
      </w:r>
      <w:bookmarkEnd w:id="58"/>
    </w:p>
    <w:p w14:paraId="22582BF5" w14:textId="77777777" w:rsidR="00321CEF" w:rsidRPr="009C7A25" w:rsidRDefault="00321CEF" w:rsidP="00321CEF">
      <w:pPr>
        <w:pStyle w:val="3"/>
        <w:spacing w:before="0" w:after="0" w:line="360" w:lineRule="auto"/>
        <w:rPr>
          <w:rFonts w:ascii="宋体" w:hAnsi="宋体"/>
          <w:sz w:val="28"/>
          <w:szCs w:val="28"/>
        </w:rPr>
      </w:pPr>
      <w:bookmarkStart w:id="59" w:name="_Toc137220392"/>
      <w:r w:rsidRPr="009C7A25">
        <w:rPr>
          <w:rFonts w:ascii="宋体" w:hAnsi="宋体"/>
          <w:sz w:val="28"/>
          <w:szCs w:val="28"/>
        </w:rPr>
        <w:t>3.</w:t>
      </w:r>
      <w:r>
        <w:rPr>
          <w:rFonts w:ascii="宋体" w:hAnsi="宋体"/>
          <w:sz w:val="28"/>
          <w:szCs w:val="28"/>
        </w:rPr>
        <w:t>4</w:t>
      </w:r>
      <w:r w:rsidRPr="009C7A25">
        <w:rPr>
          <w:rFonts w:ascii="宋体" w:hAnsi="宋体"/>
          <w:sz w:val="28"/>
          <w:szCs w:val="28"/>
        </w:rPr>
        <w:t>.1</w:t>
      </w:r>
      <w:r w:rsidRPr="009C7A25">
        <w:rPr>
          <w:rFonts w:ascii="宋体" w:hAnsi="宋体" w:hint="eastAsia"/>
          <w:sz w:val="28"/>
          <w:szCs w:val="28"/>
        </w:rPr>
        <w:t>路线中线测量位置要求</w:t>
      </w:r>
      <w:bookmarkEnd w:id="59"/>
    </w:p>
    <w:p w14:paraId="2B9B177E" w14:textId="77777777" w:rsidR="00321CEF" w:rsidRPr="00460152" w:rsidRDefault="00321CEF" w:rsidP="00321CEF">
      <w:pPr>
        <w:ind w:firstLineChars="200" w:firstLine="560"/>
        <w:jc w:val="left"/>
        <w:rPr>
          <w:bCs/>
          <w:sz w:val="28"/>
          <w:szCs w:val="28"/>
        </w:rPr>
      </w:pPr>
      <w:r w:rsidRPr="00460152">
        <w:rPr>
          <w:rFonts w:hint="eastAsia"/>
          <w:bCs/>
          <w:sz w:val="28"/>
          <w:szCs w:val="28"/>
        </w:rPr>
        <w:t>（1）路线中线测量中桩间距应满足下表规定:</w:t>
      </w:r>
    </w:p>
    <w:p w14:paraId="77E10D2B" w14:textId="77777777" w:rsidR="00321CEF" w:rsidRDefault="00321CEF" w:rsidP="00321CEF">
      <w:pPr>
        <w:jc w:val="center"/>
        <w:rPr>
          <w:b/>
        </w:rPr>
      </w:pPr>
      <w:r>
        <w:rPr>
          <w:rFonts w:hint="eastAsia"/>
          <w:b/>
        </w:rPr>
        <w:t>中桩间距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846"/>
        <w:gridCol w:w="2001"/>
        <w:gridCol w:w="1230"/>
        <w:gridCol w:w="1452"/>
        <w:gridCol w:w="1097"/>
      </w:tblGrid>
      <w:tr w:rsidR="00321CEF" w:rsidRPr="00892B1F" w14:paraId="6714DB1E" w14:textId="77777777" w:rsidTr="004D06DD">
        <w:tc>
          <w:tcPr>
            <w:tcW w:w="1791" w:type="pct"/>
            <w:gridSpan w:val="2"/>
          </w:tcPr>
          <w:p w14:paraId="0FC32701" w14:textId="77777777" w:rsidR="00321CEF" w:rsidRPr="00892B1F" w:rsidRDefault="00321CEF" w:rsidP="004D06DD">
            <w:pPr>
              <w:jc w:val="center"/>
              <w:rPr>
                <w:b/>
              </w:rPr>
            </w:pPr>
            <w:r w:rsidRPr="00892B1F">
              <w:rPr>
                <w:rFonts w:hint="eastAsia"/>
                <w:b/>
              </w:rPr>
              <w:t>直线(m)</w:t>
            </w:r>
          </w:p>
        </w:tc>
        <w:tc>
          <w:tcPr>
            <w:tcW w:w="3209" w:type="pct"/>
            <w:gridSpan w:val="4"/>
          </w:tcPr>
          <w:p w14:paraId="4CBC18EB" w14:textId="77777777" w:rsidR="00321CEF" w:rsidRPr="00892B1F" w:rsidRDefault="00321CEF" w:rsidP="004D06DD">
            <w:pPr>
              <w:jc w:val="center"/>
              <w:rPr>
                <w:b/>
              </w:rPr>
            </w:pPr>
            <w:r w:rsidRPr="00892B1F">
              <w:rPr>
                <w:rFonts w:hint="eastAsia"/>
                <w:b/>
              </w:rPr>
              <w:t>曲线(m)</w:t>
            </w:r>
          </w:p>
        </w:tc>
      </w:tr>
      <w:tr w:rsidR="00321CEF" w:rsidRPr="00892B1F" w14:paraId="0D5EC976" w14:textId="77777777" w:rsidTr="004D06DD">
        <w:tc>
          <w:tcPr>
            <w:tcW w:w="766" w:type="pct"/>
          </w:tcPr>
          <w:p w14:paraId="2626EF62" w14:textId="77777777" w:rsidR="00321CEF" w:rsidRPr="00892B1F" w:rsidRDefault="00321CEF" w:rsidP="004D06DD">
            <w:pPr>
              <w:jc w:val="center"/>
              <w:rPr>
                <w:b/>
              </w:rPr>
            </w:pPr>
            <w:r>
              <w:rPr>
                <w:rFonts w:hint="eastAsia"/>
                <w:b/>
              </w:rPr>
              <w:t>平原、微丘</w:t>
            </w:r>
          </w:p>
        </w:tc>
        <w:tc>
          <w:tcPr>
            <w:tcW w:w="1025" w:type="pct"/>
          </w:tcPr>
          <w:p w14:paraId="3EBA4224" w14:textId="77777777" w:rsidR="00321CEF" w:rsidRPr="00892B1F" w:rsidRDefault="00321CEF" w:rsidP="004D06DD">
            <w:pPr>
              <w:jc w:val="center"/>
              <w:rPr>
                <w:b/>
              </w:rPr>
            </w:pPr>
            <w:r>
              <w:rPr>
                <w:rFonts w:hint="eastAsia"/>
                <w:b/>
              </w:rPr>
              <w:t>重丘、山岭</w:t>
            </w:r>
          </w:p>
        </w:tc>
        <w:tc>
          <w:tcPr>
            <w:tcW w:w="1111" w:type="pct"/>
          </w:tcPr>
          <w:p w14:paraId="0A883A1F" w14:textId="77777777" w:rsidR="00321CEF" w:rsidRPr="00892B1F" w:rsidRDefault="00321CEF" w:rsidP="004D06DD">
            <w:pPr>
              <w:jc w:val="center"/>
              <w:rPr>
                <w:b/>
              </w:rPr>
            </w:pPr>
            <w:r w:rsidRPr="00892B1F">
              <w:rPr>
                <w:rFonts w:hint="eastAsia"/>
                <w:b/>
              </w:rPr>
              <w:t>不</w:t>
            </w:r>
            <w:r>
              <w:rPr>
                <w:rFonts w:hint="eastAsia"/>
                <w:b/>
              </w:rPr>
              <w:t>设</w:t>
            </w:r>
            <w:r w:rsidRPr="00892B1F">
              <w:rPr>
                <w:rFonts w:hint="eastAsia"/>
                <w:b/>
              </w:rPr>
              <w:t>超高</w:t>
            </w:r>
            <w:r>
              <w:rPr>
                <w:rFonts w:hint="eastAsia"/>
                <w:b/>
              </w:rPr>
              <w:t>的</w:t>
            </w:r>
            <w:r w:rsidRPr="00892B1F">
              <w:rPr>
                <w:rFonts w:hint="eastAsia"/>
                <w:b/>
              </w:rPr>
              <w:t>曲线</w:t>
            </w:r>
          </w:p>
        </w:tc>
        <w:tc>
          <w:tcPr>
            <w:tcW w:w="683" w:type="pct"/>
          </w:tcPr>
          <w:p w14:paraId="272A5EFA" w14:textId="77777777" w:rsidR="00321CEF" w:rsidRPr="00892B1F" w:rsidRDefault="00321CEF" w:rsidP="004D06DD">
            <w:pPr>
              <w:jc w:val="center"/>
              <w:rPr>
                <w:b/>
              </w:rPr>
            </w:pPr>
            <w:r w:rsidRPr="00892B1F">
              <w:rPr>
                <w:rFonts w:hint="eastAsia"/>
                <w:b/>
              </w:rPr>
              <w:t>R＞60</w:t>
            </w:r>
          </w:p>
        </w:tc>
        <w:tc>
          <w:tcPr>
            <w:tcW w:w="806" w:type="pct"/>
          </w:tcPr>
          <w:p w14:paraId="1F8A5AA3" w14:textId="77777777" w:rsidR="00321CEF" w:rsidRPr="00892B1F" w:rsidRDefault="00321CEF" w:rsidP="004D06DD">
            <w:pPr>
              <w:jc w:val="center"/>
              <w:rPr>
                <w:b/>
              </w:rPr>
            </w:pPr>
            <w:r w:rsidRPr="00892B1F">
              <w:rPr>
                <w:rFonts w:hint="eastAsia"/>
                <w:b/>
              </w:rPr>
              <w:t>30＜R＜60</w:t>
            </w:r>
          </w:p>
        </w:tc>
        <w:tc>
          <w:tcPr>
            <w:tcW w:w="609" w:type="pct"/>
          </w:tcPr>
          <w:p w14:paraId="19C3F370" w14:textId="77777777" w:rsidR="00321CEF" w:rsidRPr="00892B1F" w:rsidRDefault="00321CEF" w:rsidP="004D06DD">
            <w:pPr>
              <w:jc w:val="center"/>
              <w:rPr>
                <w:b/>
              </w:rPr>
            </w:pPr>
            <w:r w:rsidRPr="00892B1F">
              <w:rPr>
                <w:rFonts w:hint="eastAsia"/>
                <w:b/>
              </w:rPr>
              <w:t>R＜30</w:t>
            </w:r>
          </w:p>
        </w:tc>
      </w:tr>
      <w:tr w:rsidR="00321CEF" w:rsidRPr="00892B1F" w14:paraId="2114E365" w14:textId="77777777" w:rsidTr="004D06DD">
        <w:tc>
          <w:tcPr>
            <w:tcW w:w="766" w:type="pct"/>
          </w:tcPr>
          <w:p w14:paraId="08636912" w14:textId="77777777" w:rsidR="00321CEF" w:rsidRPr="00892B1F" w:rsidRDefault="00321CEF" w:rsidP="004D06DD">
            <w:pPr>
              <w:jc w:val="center"/>
              <w:rPr>
                <w:b/>
              </w:rPr>
            </w:pPr>
            <w:r w:rsidRPr="00892B1F">
              <w:rPr>
                <w:rFonts w:hint="eastAsia"/>
                <w:b/>
              </w:rPr>
              <w:t>50</w:t>
            </w:r>
          </w:p>
        </w:tc>
        <w:tc>
          <w:tcPr>
            <w:tcW w:w="1025" w:type="pct"/>
          </w:tcPr>
          <w:p w14:paraId="68C289AA" w14:textId="77777777" w:rsidR="00321CEF" w:rsidRPr="00892B1F" w:rsidRDefault="00321CEF" w:rsidP="004D06DD">
            <w:pPr>
              <w:jc w:val="center"/>
              <w:rPr>
                <w:b/>
              </w:rPr>
            </w:pPr>
            <w:r>
              <w:rPr>
                <w:rFonts w:hint="eastAsia"/>
                <w:b/>
              </w:rPr>
              <w:t>2</w:t>
            </w:r>
            <w:r>
              <w:rPr>
                <w:b/>
              </w:rPr>
              <w:t>5</w:t>
            </w:r>
          </w:p>
        </w:tc>
        <w:tc>
          <w:tcPr>
            <w:tcW w:w="1111" w:type="pct"/>
          </w:tcPr>
          <w:p w14:paraId="0A282C75" w14:textId="77777777" w:rsidR="00321CEF" w:rsidRPr="00892B1F" w:rsidRDefault="00321CEF" w:rsidP="004D06DD">
            <w:pPr>
              <w:jc w:val="center"/>
              <w:rPr>
                <w:b/>
              </w:rPr>
            </w:pPr>
            <w:r w:rsidRPr="00892B1F">
              <w:rPr>
                <w:rFonts w:hint="eastAsia"/>
                <w:b/>
              </w:rPr>
              <w:t>25</w:t>
            </w:r>
          </w:p>
        </w:tc>
        <w:tc>
          <w:tcPr>
            <w:tcW w:w="683" w:type="pct"/>
          </w:tcPr>
          <w:p w14:paraId="423E34FC" w14:textId="77777777" w:rsidR="00321CEF" w:rsidRPr="00892B1F" w:rsidRDefault="00321CEF" w:rsidP="004D06DD">
            <w:pPr>
              <w:jc w:val="center"/>
              <w:rPr>
                <w:b/>
              </w:rPr>
            </w:pPr>
            <w:r w:rsidRPr="00892B1F">
              <w:rPr>
                <w:rFonts w:hint="eastAsia"/>
                <w:b/>
              </w:rPr>
              <w:t>20</w:t>
            </w:r>
          </w:p>
        </w:tc>
        <w:tc>
          <w:tcPr>
            <w:tcW w:w="806" w:type="pct"/>
          </w:tcPr>
          <w:p w14:paraId="67836F07" w14:textId="77777777" w:rsidR="00321CEF" w:rsidRPr="00892B1F" w:rsidRDefault="00321CEF" w:rsidP="004D06DD">
            <w:pPr>
              <w:jc w:val="center"/>
              <w:rPr>
                <w:b/>
              </w:rPr>
            </w:pPr>
            <w:r w:rsidRPr="00892B1F">
              <w:rPr>
                <w:rFonts w:hint="eastAsia"/>
                <w:b/>
              </w:rPr>
              <w:t>10</w:t>
            </w:r>
          </w:p>
        </w:tc>
        <w:tc>
          <w:tcPr>
            <w:tcW w:w="609" w:type="pct"/>
          </w:tcPr>
          <w:p w14:paraId="38474453" w14:textId="77777777" w:rsidR="00321CEF" w:rsidRPr="00892B1F" w:rsidRDefault="00321CEF" w:rsidP="004D06DD">
            <w:pPr>
              <w:jc w:val="center"/>
              <w:rPr>
                <w:b/>
              </w:rPr>
            </w:pPr>
            <w:r w:rsidRPr="00892B1F">
              <w:rPr>
                <w:rFonts w:hint="eastAsia"/>
                <w:b/>
              </w:rPr>
              <w:t>5</w:t>
            </w:r>
          </w:p>
        </w:tc>
      </w:tr>
    </w:tbl>
    <w:p w14:paraId="396458DB" w14:textId="77777777" w:rsidR="00321CEF" w:rsidRPr="00122E3F" w:rsidRDefault="00321CEF" w:rsidP="00321CEF">
      <w:pPr>
        <w:ind w:firstLineChars="200" w:firstLine="420"/>
        <w:jc w:val="left"/>
        <w:rPr>
          <w:b/>
          <w:szCs w:val="21"/>
        </w:rPr>
      </w:pPr>
      <w:r w:rsidRPr="00122E3F">
        <w:rPr>
          <w:rFonts w:hint="eastAsia"/>
          <w:b/>
          <w:szCs w:val="21"/>
        </w:rPr>
        <w:t>注：表中R为平曲线半径（m）</w:t>
      </w:r>
    </w:p>
    <w:p w14:paraId="59B1A81E" w14:textId="77777777" w:rsidR="00321CEF" w:rsidRPr="00460152" w:rsidRDefault="00321CEF" w:rsidP="00321CEF">
      <w:pPr>
        <w:ind w:firstLineChars="200" w:firstLine="560"/>
        <w:jc w:val="left"/>
        <w:rPr>
          <w:bCs/>
          <w:sz w:val="28"/>
          <w:szCs w:val="28"/>
        </w:rPr>
      </w:pPr>
      <w:r>
        <w:rPr>
          <w:rFonts w:hint="eastAsia"/>
          <w:bCs/>
          <w:sz w:val="28"/>
          <w:szCs w:val="28"/>
        </w:rPr>
        <w:t>（2）</w:t>
      </w:r>
      <w:r w:rsidRPr="00460152">
        <w:rPr>
          <w:rFonts w:hint="eastAsia"/>
          <w:bCs/>
          <w:sz w:val="28"/>
          <w:szCs w:val="28"/>
        </w:rPr>
        <w:t>路线经过下列位置应加设中桩</w:t>
      </w:r>
    </w:p>
    <w:p w14:paraId="0F8B6995" w14:textId="77777777" w:rsidR="00321CEF" w:rsidRDefault="00321CEF" w:rsidP="00321CEF">
      <w:pPr>
        <w:ind w:firstLineChars="200" w:firstLine="560"/>
        <w:jc w:val="left"/>
        <w:rPr>
          <w:bCs/>
          <w:sz w:val="28"/>
          <w:szCs w:val="28"/>
        </w:rPr>
      </w:pPr>
      <w:r>
        <w:rPr>
          <w:rFonts w:ascii="宋体" w:hAnsi="宋体" w:hint="eastAsia"/>
          <w:bCs/>
          <w:sz w:val="28"/>
          <w:szCs w:val="28"/>
        </w:rPr>
        <w:t>①</w:t>
      </w:r>
      <w:r>
        <w:rPr>
          <w:rFonts w:hint="eastAsia"/>
          <w:bCs/>
          <w:sz w:val="28"/>
          <w:szCs w:val="28"/>
        </w:rPr>
        <w:t>路线经过地形变化处；</w:t>
      </w:r>
    </w:p>
    <w:p w14:paraId="725E3512" w14:textId="77777777" w:rsidR="00321CEF" w:rsidRDefault="00321CEF" w:rsidP="00321CEF">
      <w:pPr>
        <w:ind w:firstLineChars="200" w:firstLine="560"/>
        <w:jc w:val="left"/>
        <w:rPr>
          <w:bCs/>
          <w:sz w:val="28"/>
          <w:szCs w:val="28"/>
        </w:rPr>
      </w:pPr>
      <w:r>
        <w:rPr>
          <w:rFonts w:ascii="宋体" w:hAnsi="宋体" w:hint="eastAsia"/>
          <w:bCs/>
          <w:sz w:val="28"/>
          <w:szCs w:val="28"/>
        </w:rPr>
        <w:t>②</w:t>
      </w:r>
      <w:r>
        <w:rPr>
          <w:rFonts w:hint="eastAsia"/>
          <w:bCs/>
          <w:sz w:val="28"/>
          <w:szCs w:val="28"/>
        </w:rPr>
        <w:t>路线与其它线状物交叉处；</w:t>
      </w:r>
    </w:p>
    <w:p w14:paraId="2326D95E" w14:textId="77777777" w:rsidR="00321CEF" w:rsidRDefault="00321CEF" w:rsidP="00321CEF">
      <w:pPr>
        <w:ind w:firstLineChars="200" w:firstLine="560"/>
        <w:jc w:val="left"/>
        <w:rPr>
          <w:bCs/>
          <w:sz w:val="28"/>
          <w:szCs w:val="28"/>
        </w:rPr>
      </w:pPr>
      <w:r>
        <w:rPr>
          <w:rFonts w:ascii="宋体" w:hAnsi="宋体" w:hint="eastAsia"/>
          <w:bCs/>
          <w:sz w:val="28"/>
          <w:szCs w:val="28"/>
        </w:rPr>
        <w:t>③</w:t>
      </w:r>
      <w:r>
        <w:rPr>
          <w:rFonts w:hint="eastAsia"/>
          <w:bCs/>
          <w:sz w:val="28"/>
          <w:szCs w:val="28"/>
        </w:rPr>
        <w:t>路线经过建筑物处；</w:t>
      </w:r>
    </w:p>
    <w:p w14:paraId="246DBF4B" w14:textId="77777777" w:rsidR="00321CEF" w:rsidRDefault="00321CEF" w:rsidP="00321CEF">
      <w:pPr>
        <w:ind w:firstLineChars="200" w:firstLine="560"/>
        <w:jc w:val="left"/>
        <w:rPr>
          <w:bCs/>
          <w:sz w:val="28"/>
          <w:szCs w:val="28"/>
        </w:rPr>
      </w:pPr>
      <w:r>
        <w:rPr>
          <w:rFonts w:ascii="宋体" w:hAnsi="宋体" w:hint="eastAsia"/>
          <w:bCs/>
          <w:sz w:val="28"/>
          <w:szCs w:val="28"/>
        </w:rPr>
        <w:t>④</w:t>
      </w:r>
      <w:r>
        <w:rPr>
          <w:rFonts w:hint="eastAsia"/>
          <w:bCs/>
          <w:sz w:val="28"/>
          <w:szCs w:val="28"/>
        </w:rPr>
        <w:t>桥梁、涵洞、隧道等构造物处；</w:t>
      </w:r>
    </w:p>
    <w:p w14:paraId="2150796A" w14:textId="77777777" w:rsidR="00321CEF" w:rsidRDefault="00321CEF" w:rsidP="00321CEF">
      <w:pPr>
        <w:ind w:firstLineChars="200" w:firstLine="560"/>
        <w:jc w:val="left"/>
        <w:rPr>
          <w:bCs/>
          <w:sz w:val="28"/>
          <w:szCs w:val="28"/>
        </w:rPr>
      </w:pPr>
      <w:r>
        <w:rPr>
          <w:rFonts w:ascii="宋体" w:hAnsi="宋体" w:hint="eastAsia"/>
          <w:bCs/>
          <w:sz w:val="28"/>
          <w:szCs w:val="28"/>
        </w:rPr>
        <w:t>⑤</w:t>
      </w:r>
      <w:r>
        <w:rPr>
          <w:rFonts w:hint="eastAsia"/>
          <w:bCs/>
          <w:sz w:val="28"/>
          <w:szCs w:val="28"/>
        </w:rPr>
        <w:t>土质变化及不良地质地段起、终点处；</w:t>
      </w:r>
    </w:p>
    <w:p w14:paraId="274E90D4" w14:textId="77777777" w:rsidR="00321CEF" w:rsidRDefault="00321CEF" w:rsidP="00321CEF">
      <w:pPr>
        <w:ind w:firstLineChars="200" w:firstLine="560"/>
        <w:jc w:val="left"/>
        <w:rPr>
          <w:bCs/>
          <w:sz w:val="28"/>
          <w:szCs w:val="28"/>
        </w:rPr>
      </w:pPr>
      <w:r>
        <w:rPr>
          <w:rFonts w:ascii="宋体" w:hAnsi="宋体" w:hint="eastAsia"/>
          <w:bCs/>
          <w:sz w:val="28"/>
          <w:szCs w:val="28"/>
        </w:rPr>
        <w:t>⑥</w:t>
      </w:r>
      <w:r>
        <w:rPr>
          <w:rFonts w:hint="eastAsia"/>
          <w:bCs/>
          <w:sz w:val="28"/>
          <w:szCs w:val="28"/>
        </w:rPr>
        <w:t>道路轮廓及交叉中心；</w:t>
      </w:r>
    </w:p>
    <w:p w14:paraId="0C16ED23" w14:textId="77777777" w:rsidR="00321CEF" w:rsidRDefault="00321CEF" w:rsidP="00321CEF">
      <w:pPr>
        <w:ind w:firstLineChars="200" w:firstLine="560"/>
        <w:jc w:val="left"/>
        <w:rPr>
          <w:bCs/>
          <w:sz w:val="28"/>
          <w:szCs w:val="28"/>
        </w:rPr>
      </w:pPr>
      <w:r>
        <w:rPr>
          <w:rFonts w:ascii="宋体" w:hAnsi="宋体" w:hint="eastAsia"/>
          <w:bCs/>
          <w:sz w:val="28"/>
          <w:szCs w:val="28"/>
        </w:rPr>
        <w:t>⑦</w:t>
      </w:r>
      <w:r>
        <w:rPr>
          <w:rFonts w:hint="eastAsia"/>
          <w:bCs/>
          <w:sz w:val="28"/>
          <w:szCs w:val="28"/>
        </w:rPr>
        <w:t>省、地（市）、县级行政区交界处；</w:t>
      </w:r>
    </w:p>
    <w:p w14:paraId="6693FC34" w14:textId="77777777" w:rsidR="00321CEF" w:rsidRDefault="00321CEF" w:rsidP="00321CEF">
      <w:pPr>
        <w:ind w:firstLineChars="200" w:firstLine="560"/>
        <w:jc w:val="left"/>
        <w:rPr>
          <w:bCs/>
          <w:sz w:val="28"/>
          <w:szCs w:val="28"/>
        </w:rPr>
      </w:pPr>
      <w:r>
        <w:rPr>
          <w:rFonts w:ascii="宋体" w:hAnsi="宋体" w:hint="eastAsia"/>
          <w:bCs/>
          <w:sz w:val="28"/>
          <w:szCs w:val="28"/>
        </w:rPr>
        <w:t>⑧</w:t>
      </w:r>
      <w:r>
        <w:rPr>
          <w:rFonts w:hint="eastAsia"/>
          <w:bCs/>
          <w:sz w:val="28"/>
          <w:szCs w:val="28"/>
        </w:rPr>
        <w:t>改、扩建公路地形特征点、构造物和路面面层类型变化处。</w:t>
      </w:r>
    </w:p>
    <w:p w14:paraId="563F4256" w14:textId="77777777" w:rsidR="00321CEF" w:rsidRPr="009C7A25" w:rsidRDefault="00321CEF" w:rsidP="00321CEF">
      <w:pPr>
        <w:pStyle w:val="3"/>
        <w:spacing w:before="0" w:after="0" w:line="360" w:lineRule="auto"/>
        <w:rPr>
          <w:rFonts w:ascii="宋体" w:hAnsi="宋体"/>
          <w:sz w:val="28"/>
          <w:szCs w:val="28"/>
        </w:rPr>
      </w:pPr>
      <w:bookmarkStart w:id="60" w:name="_Toc137220393"/>
      <w:r w:rsidRPr="009C7A25">
        <w:rPr>
          <w:rFonts w:ascii="宋体" w:hAnsi="宋体"/>
          <w:sz w:val="28"/>
          <w:szCs w:val="28"/>
        </w:rPr>
        <w:lastRenderedPageBreak/>
        <w:t>3.</w:t>
      </w:r>
      <w:r>
        <w:rPr>
          <w:rFonts w:ascii="宋体" w:hAnsi="宋体"/>
          <w:sz w:val="28"/>
          <w:szCs w:val="28"/>
        </w:rPr>
        <w:t>4</w:t>
      </w:r>
      <w:r w:rsidRPr="009C7A25">
        <w:rPr>
          <w:rFonts w:ascii="宋体" w:hAnsi="宋体"/>
          <w:sz w:val="28"/>
          <w:szCs w:val="28"/>
        </w:rPr>
        <w:t>.2</w:t>
      </w:r>
      <w:r w:rsidRPr="009C7A25">
        <w:rPr>
          <w:rFonts w:ascii="宋体" w:hAnsi="宋体" w:hint="eastAsia"/>
          <w:sz w:val="28"/>
          <w:szCs w:val="28"/>
        </w:rPr>
        <w:t>路线中线测量平面精度要求</w:t>
      </w:r>
      <w:bookmarkEnd w:id="60"/>
    </w:p>
    <w:p w14:paraId="53E0C937" w14:textId="77777777" w:rsidR="00321CEF" w:rsidRDefault="00321CEF" w:rsidP="00321CEF">
      <w:pPr>
        <w:ind w:firstLineChars="200" w:firstLine="560"/>
        <w:jc w:val="left"/>
        <w:rPr>
          <w:bCs/>
          <w:sz w:val="28"/>
          <w:szCs w:val="28"/>
        </w:rPr>
      </w:pPr>
      <w:r>
        <w:rPr>
          <w:rFonts w:hint="eastAsia"/>
          <w:bCs/>
          <w:sz w:val="28"/>
          <w:szCs w:val="28"/>
        </w:rPr>
        <w:t>中桩桩位平面精度应满足下表规定</w:t>
      </w:r>
    </w:p>
    <w:p w14:paraId="71941300" w14:textId="77777777" w:rsidR="00321CEF" w:rsidRPr="005F361B" w:rsidRDefault="00321CEF" w:rsidP="00321CEF">
      <w:pPr>
        <w:jc w:val="center"/>
        <w:rPr>
          <w:b/>
          <w:szCs w:val="21"/>
        </w:rPr>
      </w:pPr>
      <w:r w:rsidRPr="005F361B">
        <w:rPr>
          <w:rFonts w:hint="eastAsia"/>
          <w:b/>
          <w:szCs w:val="21"/>
        </w:rPr>
        <w:t>中桩平面桩位精度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385"/>
        <w:gridCol w:w="1383"/>
        <w:gridCol w:w="1385"/>
        <w:gridCol w:w="1470"/>
      </w:tblGrid>
      <w:tr w:rsidR="00321CEF" w14:paraId="2F1088B2" w14:textId="77777777" w:rsidTr="004D06DD">
        <w:trPr>
          <w:jc w:val="center"/>
        </w:trPr>
        <w:tc>
          <w:tcPr>
            <w:tcW w:w="1878" w:type="pct"/>
            <w:vMerge w:val="restart"/>
            <w:shd w:val="clear" w:color="auto" w:fill="auto"/>
            <w:vAlign w:val="center"/>
          </w:tcPr>
          <w:p w14:paraId="58A9E6E7" w14:textId="77777777" w:rsidR="00321CEF" w:rsidRPr="00A43D9D" w:rsidRDefault="00321CEF" w:rsidP="004D06DD">
            <w:pPr>
              <w:jc w:val="center"/>
              <w:rPr>
                <w:b/>
              </w:rPr>
            </w:pPr>
            <w:r w:rsidRPr="00A43D9D">
              <w:rPr>
                <w:rFonts w:hint="eastAsia"/>
                <w:b/>
              </w:rPr>
              <w:t>公路等级</w:t>
            </w:r>
          </w:p>
        </w:tc>
        <w:tc>
          <w:tcPr>
            <w:tcW w:w="1537" w:type="pct"/>
            <w:gridSpan w:val="2"/>
            <w:shd w:val="clear" w:color="auto" w:fill="auto"/>
            <w:vAlign w:val="center"/>
          </w:tcPr>
          <w:p w14:paraId="090C0829" w14:textId="77777777" w:rsidR="00321CEF" w:rsidRPr="00A43D9D" w:rsidRDefault="00321CEF" w:rsidP="004D06DD">
            <w:pPr>
              <w:jc w:val="center"/>
              <w:rPr>
                <w:b/>
              </w:rPr>
            </w:pPr>
            <w:r w:rsidRPr="00A43D9D">
              <w:rPr>
                <w:rFonts w:hint="eastAsia"/>
                <w:b/>
              </w:rPr>
              <w:t>中桩位置中误差（c</w:t>
            </w:r>
            <w:r w:rsidRPr="00A43D9D">
              <w:rPr>
                <w:b/>
              </w:rPr>
              <w:t>m</w:t>
            </w:r>
            <w:r w:rsidRPr="00A43D9D">
              <w:rPr>
                <w:rFonts w:hint="eastAsia"/>
                <w:b/>
              </w:rPr>
              <w:t>）</w:t>
            </w:r>
          </w:p>
        </w:tc>
        <w:tc>
          <w:tcPr>
            <w:tcW w:w="1586" w:type="pct"/>
            <w:gridSpan w:val="2"/>
            <w:shd w:val="clear" w:color="auto" w:fill="auto"/>
            <w:vAlign w:val="center"/>
          </w:tcPr>
          <w:p w14:paraId="2DA1B103" w14:textId="77777777" w:rsidR="00321CEF" w:rsidRPr="00A43D9D" w:rsidRDefault="00321CEF" w:rsidP="004D06DD">
            <w:pPr>
              <w:jc w:val="center"/>
              <w:rPr>
                <w:b/>
              </w:rPr>
            </w:pPr>
            <w:r w:rsidRPr="00A43D9D">
              <w:rPr>
                <w:rFonts w:hint="eastAsia"/>
                <w:b/>
              </w:rPr>
              <w:t>桩位检测之差（c</w:t>
            </w:r>
            <w:r w:rsidRPr="00A43D9D">
              <w:rPr>
                <w:b/>
              </w:rPr>
              <w:t>m</w:t>
            </w:r>
            <w:r w:rsidRPr="00A43D9D">
              <w:rPr>
                <w:rFonts w:hint="eastAsia"/>
                <w:b/>
              </w:rPr>
              <w:t>）</w:t>
            </w:r>
          </w:p>
        </w:tc>
      </w:tr>
      <w:tr w:rsidR="00321CEF" w14:paraId="2A11A0BF" w14:textId="77777777" w:rsidTr="004D06DD">
        <w:trPr>
          <w:jc w:val="center"/>
        </w:trPr>
        <w:tc>
          <w:tcPr>
            <w:tcW w:w="1878" w:type="pct"/>
            <w:vMerge/>
            <w:shd w:val="clear" w:color="auto" w:fill="auto"/>
            <w:vAlign w:val="center"/>
          </w:tcPr>
          <w:p w14:paraId="2858EEE1" w14:textId="77777777" w:rsidR="00321CEF" w:rsidRPr="00A43D9D" w:rsidRDefault="00321CEF" w:rsidP="004D06DD">
            <w:pPr>
              <w:jc w:val="center"/>
              <w:rPr>
                <w:b/>
              </w:rPr>
            </w:pPr>
          </w:p>
        </w:tc>
        <w:tc>
          <w:tcPr>
            <w:tcW w:w="769" w:type="pct"/>
            <w:shd w:val="clear" w:color="auto" w:fill="auto"/>
            <w:vAlign w:val="center"/>
          </w:tcPr>
          <w:p w14:paraId="76D0FBE3" w14:textId="77777777" w:rsidR="00321CEF" w:rsidRPr="00A43D9D" w:rsidRDefault="00321CEF" w:rsidP="004D06DD">
            <w:pPr>
              <w:jc w:val="center"/>
              <w:rPr>
                <w:b/>
              </w:rPr>
            </w:pPr>
            <w:r w:rsidRPr="00A43D9D">
              <w:rPr>
                <w:rFonts w:hint="eastAsia"/>
                <w:b/>
              </w:rPr>
              <w:t>平原、微丘</w:t>
            </w:r>
          </w:p>
        </w:tc>
        <w:tc>
          <w:tcPr>
            <w:tcW w:w="768" w:type="pct"/>
            <w:shd w:val="clear" w:color="auto" w:fill="auto"/>
            <w:vAlign w:val="center"/>
          </w:tcPr>
          <w:p w14:paraId="4A5C1E9D" w14:textId="77777777" w:rsidR="00321CEF" w:rsidRPr="00A43D9D" w:rsidRDefault="00321CEF" w:rsidP="004D06DD">
            <w:pPr>
              <w:jc w:val="center"/>
              <w:rPr>
                <w:b/>
              </w:rPr>
            </w:pPr>
            <w:r w:rsidRPr="00A43D9D">
              <w:rPr>
                <w:rFonts w:hint="eastAsia"/>
                <w:b/>
              </w:rPr>
              <w:t>重丘、山岭</w:t>
            </w:r>
          </w:p>
        </w:tc>
        <w:tc>
          <w:tcPr>
            <w:tcW w:w="769" w:type="pct"/>
            <w:shd w:val="clear" w:color="auto" w:fill="auto"/>
            <w:vAlign w:val="center"/>
          </w:tcPr>
          <w:p w14:paraId="4B0F3D48" w14:textId="77777777" w:rsidR="00321CEF" w:rsidRPr="00A43D9D" w:rsidRDefault="00321CEF" w:rsidP="004D06DD">
            <w:pPr>
              <w:jc w:val="center"/>
              <w:rPr>
                <w:b/>
              </w:rPr>
            </w:pPr>
            <w:r w:rsidRPr="00A43D9D">
              <w:rPr>
                <w:rFonts w:hint="eastAsia"/>
                <w:b/>
              </w:rPr>
              <w:t>平原、微丘</w:t>
            </w:r>
          </w:p>
        </w:tc>
        <w:tc>
          <w:tcPr>
            <w:tcW w:w="817" w:type="pct"/>
            <w:shd w:val="clear" w:color="auto" w:fill="auto"/>
            <w:vAlign w:val="center"/>
          </w:tcPr>
          <w:p w14:paraId="22AEE19A" w14:textId="77777777" w:rsidR="00321CEF" w:rsidRPr="00A43D9D" w:rsidRDefault="00321CEF" w:rsidP="004D06DD">
            <w:pPr>
              <w:jc w:val="center"/>
              <w:rPr>
                <w:b/>
              </w:rPr>
            </w:pPr>
            <w:r w:rsidRPr="00A43D9D">
              <w:rPr>
                <w:rFonts w:hint="eastAsia"/>
                <w:b/>
              </w:rPr>
              <w:t>重丘、山岭</w:t>
            </w:r>
          </w:p>
        </w:tc>
      </w:tr>
      <w:tr w:rsidR="00321CEF" w14:paraId="3B1D3F33" w14:textId="77777777" w:rsidTr="004D06DD">
        <w:trPr>
          <w:jc w:val="center"/>
        </w:trPr>
        <w:tc>
          <w:tcPr>
            <w:tcW w:w="1878" w:type="pct"/>
            <w:shd w:val="clear" w:color="auto" w:fill="auto"/>
            <w:vAlign w:val="center"/>
          </w:tcPr>
          <w:p w14:paraId="01508406" w14:textId="77777777" w:rsidR="00321CEF" w:rsidRPr="00122E3F" w:rsidRDefault="00321CEF" w:rsidP="004D06DD">
            <w:pPr>
              <w:jc w:val="center"/>
              <w:rPr>
                <w:b/>
              </w:rPr>
            </w:pPr>
            <w:r>
              <w:rPr>
                <w:rFonts w:hint="eastAsia"/>
                <w:b/>
              </w:rPr>
              <w:t>三级</w:t>
            </w:r>
            <w:r w:rsidRPr="00122E3F">
              <w:rPr>
                <w:rFonts w:hint="eastAsia"/>
                <w:b/>
              </w:rPr>
              <w:t>公路</w:t>
            </w:r>
          </w:p>
        </w:tc>
        <w:tc>
          <w:tcPr>
            <w:tcW w:w="769" w:type="pct"/>
            <w:shd w:val="clear" w:color="auto" w:fill="auto"/>
            <w:vAlign w:val="center"/>
          </w:tcPr>
          <w:p w14:paraId="08E59C58" w14:textId="77777777" w:rsidR="00321CEF" w:rsidRPr="00122E3F" w:rsidRDefault="00321CEF" w:rsidP="004D06DD">
            <w:pPr>
              <w:jc w:val="center"/>
              <w:rPr>
                <w:b/>
              </w:rPr>
            </w:pPr>
            <w:r w:rsidRPr="00122E3F">
              <w:rPr>
                <w:rFonts w:hint="eastAsia"/>
                <w:b/>
              </w:rPr>
              <w:t>≤±</w:t>
            </w:r>
            <w:r>
              <w:rPr>
                <w:b/>
              </w:rPr>
              <w:t>10</w:t>
            </w:r>
          </w:p>
        </w:tc>
        <w:tc>
          <w:tcPr>
            <w:tcW w:w="768" w:type="pct"/>
            <w:shd w:val="clear" w:color="auto" w:fill="auto"/>
            <w:vAlign w:val="center"/>
          </w:tcPr>
          <w:p w14:paraId="6BAB9E5B" w14:textId="77777777" w:rsidR="00321CEF" w:rsidRPr="00122E3F" w:rsidRDefault="00321CEF" w:rsidP="004D06DD">
            <w:pPr>
              <w:jc w:val="center"/>
              <w:rPr>
                <w:b/>
              </w:rPr>
            </w:pPr>
            <w:r w:rsidRPr="00122E3F">
              <w:rPr>
                <w:rFonts w:hint="eastAsia"/>
                <w:b/>
              </w:rPr>
              <w:t>≤±1</w:t>
            </w:r>
            <w:r>
              <w:rPr>
                <w:b/>
              </w:rPr>
              <w:t>5</w:t>
            </w:r>
          </w:p>
        </w:tc>
        <w:tc>
          <w:tcPr>
            <w:tcW w:w="769" w:type="pct"/>
            <w:shd w:val="clear" w:color="auto" w:fill="auto"/>
            <w:vAlign w:val="center"/>
          </w:tcPr>
          <w:p w14:paraId="31E6EBDA" w14:textId="77777777" w:rsidR="00321CEF" w:rsidRPr="00122E3F" w:rsidRDefault="00321CEF" w:rsidP="004D06DD">
            <w:pPr>
              <w:jc w:val="center"/>
              <w:rPr>
                <w:b/>
              </w:rPr>
            </w:pPr>
            <w:r w:rsidRPr="00122E3F">
              <w:rPr>
                <w:rFonts w:hint="eastAsia"/>
                <w:b/>
              </w:rPr>
              <w:t>≤</w:t>
            </w:r>
            <w:r>
              <w:rPr>
                <w:b/>
              </w:rPr>
              <w:t>2</w:t>
            </w:r>
            <w:r w:rsidRPr="00122E3F">
              <w:rPr>
                <w:b/>
              </w:rPr>
              <w:t>0</w:t>
            </w:r>
          </w:p>
        </w:tc>
        <w:tc>
          <w:tcPr>
            <w:tcW w:w="817" w:type="pct"/>
            <w:shd w:val="clear" w:color="auto" w:fill="auto"/>
            <w:vAlign w:val="center"/>
          </w:tcPr>
          <w:p w14:paraId="02F2E3E3" w14:textId="77777777" w:rsidR="00321CEF" w:rsidRPr="00122E3F" w:rsidRDefault="00321CEF" w:rsidP="004D06DD">
            <w:pPr>
              <w:jc w:val="center"/>
              <w:rPr>
                <w:b/>
              </w:rPr>
            </w:pPr>
            <w:r w:rsidRPr="00122E3F">
              <w:rPr>
                <w:rFonts w:hint="eastAsia"/>
                <w:b/>
              </w:rPr>
              <w:t>≤</w:t>
            </w:r>
            <w:r>
              <w:rPr>
                <w:b/>
              </w:rPr>
              <w:t>3</w:t>
            </w:r>
            <w:r w:rsidRPr="00122E3F">
              <w:rPr>
                <w:b/>
              </w:rPr>
              <w:t>0</w:t>
            </w:r>
          </w:p>
        </w:tc>
      </w:tr>
    </w:tbl>
    <w:p w14:paraId="6C0E6929" w14:textId="77777777" w:rsidR="00321CEF" w:rsidRPr="009C7A25" w:rsidRDefault="00321CEF" w:rsidP="00321CEF">
      <w:pPr>
        <w:pStyle w:val="3"/>
        <w:spacing w:before="0" w:after="0" w:line="360" w:lineRule="auto"/>
        <w:rPr>
          <w:rFonts w:ascii="宋体" w:hAnsi="宋体"/>
          <w:sz w:val="28"/>
          <w:szCs w:val="28"/>
        </w:rPr>
      </w:pPr>
      <w:bookmarkStart w:id="61" w:name="_Toc137220394"/>
      <w:r w:rsidRPr="009C7A25">
        <w:rPr>
          <w:rFonts w:ascii="宋体" w:hAnsi="宋体"/>
          <w:sz w:val="28"/>
          <w:szCs w:val="28"/>
        </w:rPr>
        <w:t>3.</w:t>
      </w:r>
      <w:r>
        <w:rPr>
          <w:rFonts w:ascii="宋体" w:hAnsi="宋体"/>
          <w:sz w:val="28"/>
          <w:szCs w:val="28"/>
        </w:rPr>
        <w:t>4</w:t>
      </w:r>
      <w:r w:rsidRPr="009C7A25">
        <w:rPr>
          <w:rFonts w:ascii="宋体" w:hAnsi="宋体"/>
          <w:sz w:val="28"/>
          <w:szCs w:val="28"/>
        </w:rPr>
        <w:t>.3</w:t>
      </w:r>
      <w:r w:rsidRPr="009C7A25">
        <w:rPr>
          <w:rFonts w:ascii="宋体" w:hAnsi="宋体" w:hint="eastAsia"/>
          <w:sz w:val="28"/>
          <w:szCs w:val="28"/>
        </w:rPr>
        <w:t>路线中线测量要求</w:t>
      </w:r>
      <w:bookmarkEnd w:id="61"/>
    </w:p>
    <w:p w14:paraId="7FE52E5F" w14:textId="77777777" w:rsidR="00321CEF" w:rsidRDefault="00321CEF" w:rsidP="00321CEF">
      <w:pPr>
        <w:ind w:firstLineChars="200" w:firstLine="560"/>
        <w:jc w:val="left"/>
        <w:rPr>
          <w:bCs/>
          <w:sz w:val="28"/>
          <w:szCs w:val="28"/>
        </w:rPr>
      </w:pPr>
      <w:r>
        <w:rPr>
          <w:rFonts w:hint="eastAsia"/>
          <w:bCs/>
          <w:sz w:val="28"/>
          <w:szCs w:val="28"/>
        </w:rPr>
        <w:t>（1）中桩钉好后应测量并记录中桩平面坐标，测量值与设计坐标的差值应小于中桩测量的桩位限差。</w:t>
      </w:r>
    </w:p>
    <w:p w14:paraId="1630E2AF" w14:textId="77777777" w:rsidR="00321CEF" w:rsidRDefault="00321CEF" w:rsidP="00321CEF">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）每天中线开始测量工作前，应对前一天放线测量的桩位进行检查，检查桩位应不少于</w:t>
      </w:r>
      <w:r>
        <w:rPr>
          <w:bCs/>
          <w:sz w:val="28"/>
          <w:szCs w:val="28"/>
        </w:rPr>
        <w:t>2</w:t>
      </w:r>
      <w:r>
        <w:rPr>
          <w:rFonts w:hint="eastAsia"/>
          <w:bCs/>
          <w:sz w:val="28"/>
          <w:szCs w:val="28"/>
        </w:rPr>
        <w:t>个，检查桩位精度应满足中桩平面桩位精度中</w:t>
      </w:r>
      <w:r>
        <w:rPr>
          <w:rFonts w:ascii="宋体" w:hAnsi="宋体" w:hint="eastAsia"/>
          <w:sz w:val="28"/>
        </w:rPr>
        <w:t>桩位检测之差的精度要求。</w:t>
      </w:r>
    </w:p>
    <w:p w14:paraId="6C7503E7" w14:textId="77777777" w:rsidR="00321CEF" w:rsidRPr="009C7A25" w:rsidRDefault="00321CEF" w:rsidP="00321CEF">
      <w:pPr>
        <w:pStyle w:val="2"/>
        <w:spacing w:before="0" w:after="0" w:line="360" w:lineRule="auto"/>
        <w:rPr>
          <w:rFonts w:ascii="黑体" w:hAnsi="黑体"/>
          <w:sz w:val="28"/>
          <w:szCs w:val="28"/>
        </w:rPr>
      </w:pPr>
      <w:bookmarkStart w:id="62" w:name="_Toc137220395"/>
      <w:r w:rsidRPr="009C7A25">
        <w:rPr>
          <w:rFonts w:ascii="黑体" w:hAnsi="黑体"/>
          <w:sz w:val="28"/>
          <w:szCs w:val="28"/>
        </w:rPr>
        <w:t>3.</w:t>
      </w:r>
      <w:r>
        <w:rPr>
          <w:rFonts w:ascii="黑体" w:hAnsi="黑体"/>
          <w:sz w:val="28"/>
          <w:szCs w:val="28"/>
        </w:rPr>
        <w:t>5</w:t>
      </w:r>
      <w:r w:rsidRPr="009C7A25">
        <w:rPr>
          <w:rFonts w:ascii="黑体" w:hAnsi="黑体" w:hint="eastAsia"/>
          <w:sz w:val="28"/>
          <w:szCs w:val="28"/>
        </w:rPr>
        <w:t>中桩高程测量</w:t>
      </w:r>
      <w:bookmarkEnd w:id="62"/>
    </w:p>
    <w:p w14:paraId="602394D3" w14:textId="77777777" w:rsidR="00321CEF" w:rsidRPr="009C7A25" w:rsidRDefault="00321CEF" w:rsidP="00321CEF">
      <w:pPr>
        <w:pStyle w:val="3"/>
        <w:spacing w:before="0" w:after="0" w:line="360" w:lineRule="auto"/>
        <w:rPr>
          <w:rFonts w:ascii="宋体" w:hAnsi="宋体"/>
          <w:sz w:val="28"/>
          <w:szCs w:val="28"/>
        </w:rPr>
      </w:pPr>
      <w:bookmarkStart w:id="63" w:name="_Toc137220396"/>
      <w:r w:rsidRPr="009C7A25">
        <w:rPr>
          <w:rFonts w:ascii="宋体" w:hAnsi="宋体"/>
          <w:sz w:val="28"/>
          <w:szCs w:val="28"/>
        </w:rPr>
        <w:t>3.</w:t>
      </w:r>
      <w:r>
        <w:rPr>
          <w:rFonts w:ascii="宋体" w:hAnsi="宋体"/>
          <w:sz w:val="28"/>
          <w:szCs w:val="28"/>
        </w:rPr>
        <w:t>5</w:t>
      </w:r>
      <w:r w:rsidRPr="009C7A25">
        <w:rPr>
          <w:rFonts w:ascii="宋体" w:hAnsi="宋体"/>
          <w:sz w:val="28"/>
          <w:szCs w:val="28"/>
        </w:rPr>
        <w:t>.1</w:t>
      </w:r>
      <w:r w:rsidRPr="009C7A25">
        <w:rPr>
          <w:rFonts w:ascii="宋体" w:hAnsi="宋体" w:hint="eastAsia"/>
          <w:sz w:val="28"/>
          <w:szCs w:val="28"/>
        </w:rPr>
        <w:t>中桩高程测量精度要求</w:t>
      </w:r>
      <w:bookmarkEnd w:id="63"/>
    </w:p>
    <w:p w14:paraId="50114FAC" w14:textId="77777777" w:rsidR="00321CEF" w:rsidRDefault="00321CEF" w:rsidP="00321CEF">
      <w:pPr>
        <w:ind w:firstLineChars="200" w:firstLine="560"/>
        <w:jc w:val="left"/>
        <w:rPr>
          <w:bCs/>
          <w:sz w:val="28"/>
          <w:szCs w:val="28"/>
        </w:rPr>
      </w:pPr>
      <w:r>
        <w:rPr>
          <w:rFonts w:hint="eastAsia"/>
          <w:bCs/>
          <w:sz w:val="28"/>
          <w:szCs w:val="28"/>
        </w:rPr>
        <w:t>中桩高程测量精度应满足下表规定：</w:t>
      </w:r>
    </w:p>
    <w:p w14:paraId="432A5E57" w14:textId="77777777" w:rsidR="00321CEF" w:rsidRPr="00F95B1F" w:rsidRDefault="00321CEF" w:rsidP="00321CEF">
      <w:pPr>
        <w:jc w:val="center"/>
        <w:rPr>
          <w:b/>
          <w:szCs w:val="21"/>
        </w:rPr>
      </w:pPr>
      <w:r w:rsidRPr="00F95B1F">
        <w:rPr>
          <w:rFonts w:hint="eastAsia"/>
          <w:b/>
          <w:szCs w:val="21"/>
        </w:rPr>
        <w:t>中桩高程测量精度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572"/>
        <w:gridCol w:w="4029"/>
      </w:tblGrid>
      <w:tr w:rsidR="00321CEF" w14:paraId="27A465C7" w14:textId="77777777" w:rsidTr="004D06DD">
        <w:tc>
          <w:tcPr>
            <w:tcW w:w="1335" w:type="pct"/>
            <w:shd w:val="clear" w:color="auto" w:fill="auto"/>
          </w:tcPr>
          <w:p w14:paraId="4B71F5D0" w14:textId="77777777" w:rsidR="00321CEF" w:rsidRPr="00A43D9D" w:rsidRDefault="00321CEF" w:rsidP="004D06DD">
            <w:pPr>
              <w:jc w:val="center"/>
              <w:rPr>
                <w:b/>
                <w:szCs w:val="21"/>
              </w:rPr>
            </w:pPr>
            <w:r w:rsidRPr="00A43D9D">
              <w:rPr>
                <w:rFonts w:hint="eastAsia"/>
                <w:b/>
                <w:szCs w:val="21"/>
              </w:rPr>
              <w:t>公路等级</w:t>
            </w:r>
          </w:p>
        </w:tc>
        <w:tc>
          <w:tcPr>
            <w:tcW w:w="1428" w:type="pct"/>
            <w:shd w:val="clear" w:color="auto" w:fill="auto"/>
          </w:tcPr>
          <w:p w14:paraId="6DF00DF8" w14:textId="77777777" w:rsidR="00321CEF" w:rsidRPr="00A43D9D" w:rsidRDefault="00321CEF" w:rsidP="004D06DD">
            <w:pPr>
              <w:jc w:val="center"/>
              <w:rPr>
                <w:b/>
                <w:szCs w:val="21"/>
              </w:rPr>
            </w:pPr>
            <w:r w:rsidRPr="00A43D9D">
              <w:rPr>
                <w:rFonts w:hint="eastAsia"/>
                <w:b/>
                <w:szCs w:val="21"/>
              </w:rPr>
              <w:t>闭合差（m</w:t>
            </w:r>
            <w:r w:rsidRPr="00A43D9D">
              <w:rPr>
                <w:b/>
                <w:szCs w:val="21"/>
              </w:rPr>
              <w:t>m</w:t>
            </w:r>
            <w:r w:rsidRPr="00A43D9D">
              <w:rPr>
                <w:rFonts w:hint="eastAsia"/>
                <w:b/>
                <w:szCs w:val="21"/>
              </w:rPr>
              <w:t>）</w:t>
            </w:r>
          </w:p>
        </w:tc>
        <w:tc>
          <w:tcPr>
            <w:tcW w:w="2237" w:type="pct"/>
            <w:shd w:val="clear" w:color="auto" w:fill="auto"/>
          </w:tcPr>
          <w:p w14:paraId="2D54C208" w14:textId="77777777" w:rsidR="00321CEF" w:rsidRPr="00A43D9D" w:rsidRDefault="00321CEF" w:rsidP="004D06DD">
            <w:pPr>
              <w:jc w:val="center"/>
              <w:rPr>
                <w:b/>
                <w:szCs w:val="21"/>
              </w:rPr>
            </w:pPr>
            <w:r w:rsidRPr="00A43D9D">
              <w:rPr>
                <w:rFonts w:hint="eastAsia"/>
                <w:b/>
                <w:szCs w:val="21"/>
              </w:rPr>
              <w:t>两次测量之差（c</w:t>
            </w:r>
            <w:r w:rsidRPr="00A43D9D">
              <w:rPr>
                <w:b/>
                <w:szCs w:val="21"/>
              </w:rPr>
              <w:t>m</w:t>
            </w:r>
            <w:r w:rsidRPr="00A43D9D">
              <w:rPr>
                <w:rFonts w:hint="eastAsia"/>
                <w:b/>
                <w:szCs w:val="21"/>
              </w:rPr>
              <w:t>）</w:t>
            </w:r>
          </w:p>
        </w:tc>
      </w:tr>
      <w:tr w:rsidR="00321CEF" w14:paraId="6ACAFF45" w14:textId="77777777" w:rsidTr="004D06DD">
        <w:tc>
          <w:tcPr>
            <w:tcW w:w="1335" w:type="pct"/>
            <w:shd w:val="clear" w:color="auto" w:fill="auto"/>
            <w:vAlign w:val="center"/>
          </w:tcPr>
          <w:p w14:paraId="68E157F6" w14:textId="77777777" w:rsidR="00321CEF" w:rsidRPr="00122E3F" w:rsidRDefault="00321CEF" w:rsidP="004D06DD">
            <w:pPr>
              <w:jc w:val="center"/>
              <w:rPr>
                <w:b/>
              </w:rPr>
            </w:pPr>
            <w:r>
              <w:rPr>
                <w:rFonts w:hint="eastAsia"/>
                <w:b/>
              </w:rPr>
              <w:t>三级</w:t>
            </w:r>
            <w:r w:rsidRPr="00122E3F">
              <w:rPr>
                <w:rFonts w:hint="eastAsia"/>
                <w:b/>
              </w:rPr>
              <w:t>公路</w:t>
            </w:r>
          </w:p>
        </w:tc>
        <w:tc>
          <w:tcPr>
            <w:tcW w:w="1428" w:type="pct"/>
            <w:shd w:val="clear" w:color="auto" w:fill="auto"/>
          </w:tcPr>
          <w:p w14:paraId="27F85BF3" w14:textId="77777777" w:rsidR="00321CEF" w:rsidRDefault="00321CEF" w:rsidP="004D06DD">
            <w:pPr>
              <w:jc w:val="center"/>
              <w:rPr>
                <w:bCs/>
                <w:szCs w:val="21"/>
              </w:rPr>
            </w:pPr>
            <w:r w:rsidRPr="00122E3F">
              <w:rPr>
                <w:rFonts w:hint="eastAsia"/>
                <w:b/>
              </w:rPr>
              <w:t>≤</w:t>
            </w:r>
            <w:r>
              <w:rPr>
                <w:b/>
              </w:rPr>
              <w:t>50</w:t>
            </w:r>
            <m:oMath>
              <m:rad>
                <m:radPr>
                  <m:degHide m:val="1"/>
                  <m:ctrlPr>
                    <w:rPr>
                      <w:rFonts w:ascii="Cambria Math" w:hAnsi="Cambria Math"/>
                      <w:b/>
                    </w:rPr>
                  </m:ctrlPr>
                </m:radPr>
                <m:deg/>
                <m:e>
                  <m:r>
                    <m:rPr>
                      <m:sty m:val="b"/>
                    </m:rPr>
                    <w:rPr>
                      <w:rFonts w:ascii="Cambria Math"/>
                    </w:rPr>
                    <m:t>L</m:t>
                  </m:r>
                </m:e>
              </m:rad>
            </m:oMath>
          </w:p>
        </w:tc>
        <w:tc>
          <w:tcPr>
            <w:tcW w:w="2237" w:type="pct"/>
            <w:shd w:val="clear" w:color="auto" w:fill="auto"/>
          </w:tcPr>
          <w:p w14:paraId="7DEC3C1C" w14:textId="77777777" w:rsidR="00321CEF" w:rsidRDefault="00321CEF" w:rsidP="004D06DD">
            <w:pPr>
              <w:jc w:val="center"/>
              <w:rPr>
                <w:bCs/>
                <w:szCs w:val="21"/>
              </w:rPr>
            </w:pPr>
            <w:r w:rsidRPr="00122E3F">
              <w:rPr>
                <w:rFonts w:hint="eastAsia"/>
                <w:b/>
              </w:rPr>
              <w:t>≤</w:t>
            </w:r>
            <w:r>
              <w:rPr>
                <w:b/>
              </w:rPr>
              <w:t>10</w:t>
            </w:r>
          </w:p>
        </w:tc>
      </w:tr>
    </w:tbl>
    <w:p w14:paraId="08AFF913" w14:textId="77777777" w:rsidR="00321CEF" w:rsidRPr="00F95B1F" w:rsidRDefault="00321CEF" w:rsidP="00321CEF">
      <w:pPr>
        <w:ind w:firstLineChars="200" w:firstLine="420"/>
        <w:jc w:val="left"/>
        <w:rPr>
          <w:b/>
          <w:szCs w:val="21"/>
        </w:rPr>
      </w:pPr>
      <w:r w:rsidRPr="00F95B1F">
        <w:rPr>
          <w:rFonts w:hint="eastAsia"/>
          <w:b/>
          <w:szCs w:val="21"/>
        </w:rPr>
        <w:t>注：L为高程测量的路线长度（k</w:t>
      </w:r>
      <w:r w:rsidRPr="00F95B1F">
        <w:rPr>
          <w:b/>
          <w:szCs w:val="21"/>
        </w:rPr>
        <w:t>m</w:t>
      </w:r>
      <w:r w:rsidRPr="00F95B1F">
        <w:rPr>
          <w:rFonts w:hint="eastAsia"/>
          <w:b/>
          <w:szCs w:val="21"/>
        </w:rPr>
        <w:t>）</w:t>
      </w:r>
    </w:p>
    <w:p w14:paraId="61F2FCE1" w14:textId="77777777" w:rsidR="00321CEF" w:rsidRPr="009C7A25" w:rsidRDefault="00321CEF" w:rsidP="00321CEF">
      <w:pPr>
        <w:pStyle w:val="3"/>
        <w:spacing w:before="0" w:after="0" w:line="360" w:lineRule="auto"/>
        <w:rPr>
          <w:rFonts w:ascii="宋体" w:hAnsi="宋体"/>
          <w:sz w:val="28"/>
          <w:szCs w:val="28"/>
        </w:rPr>
      </w:pPr>
      <w:bookmarkStart w:id="64" w:name="_Toc137220397"/>
      <w:r w:rsidRPr="009C7A25">
        <w:rPr>
          <w:rFonts w:ascii="宋体" w:hAnsi="宋体"/>
          <w:sz w:val="28"/>
          <w:szCs w:val="28"/>
        </w:rPr>
        <w:t>3.</w:t>
      </w:r>
      <w:r>
        <w:rPr>
          <w:rFonts w:ascii="宋体" w:hAnsi="宋体"/>
          <w:sz w:val="28"/>
          <w:szCs w:val="28"/>
        </w:rPr>
        <w:t>5</w:t>
      </w:r>
      <w:r w:rsidRPr="009C7A25">
        <w:rPr>
          <w:rFonts w:ascii="宋体" w:hAnsi="宋体"/>
          <w:sz w:val="28"/>
          <w:szCs w:val="28"/>
        </w:rPr>
        <w:t>.2</w:t>
      </w:r>
      <w:r w:rsidRPr="009C7A25">
        <w:rPr>
          <w:rFonts w:ascii="宋体" w:hAnsi="宋体" w:hint="eastAsia"/>
          <w:sz w:val="28"/>
          <w:szCs w:val="28"/>
        </w:rPr>
        <w:t>中桩高程测量要求</w:t>
      </w:r>
      <w:bookmarkEnd w:id="64"/>
    </w:p>
    <w:p w14:paraId="41DC3FAB" w14:textId="77777777" w:rsidR="00321CEF" w:rsidRDefault="00321CEF" w:rsidP="00321CEF">
      <w:pPr>
        <w:ind w:firstLineChars="200" w:firstLine="560"/>
        <w:jc w:val="left"/>
        <w:rPr>
          <w:bCs/>
          <w:sz w:val="28"/>
          <w:szCs w:val="28"/>
        </w:rPr>
      </w:pPr>
      <w:r>
        <w:rPr>
          <w:rFonts w:hint="eastAsia"/>
          <w:bCs/>
          <w:sz w:val="28"/>
          <w:szCs w:val="28"/>
        </w:rPr>
        <w:t>（1）中桩高程测量应测至标志处的地面，读数取位至厘米。</w:t>
      </w:r>
    </w:p>
    <w:p w14:paraId="39836D98" w14:textId="77777777" w:rsidR="00321CEF" w:rsidRDefault="00321CEF" w:rsidP="00321CEF">
      <w:pPr>
        <w:ind w:firstLineChars="200" w:firstLine="560"/>
        <w:jc w:val="left"/>
        <w:rPr>
          <w:rFonts w:ascii="宋体" w:hAnsi="宋体"/>
          <w:sz w:val="28"/>
        </w:rPr>
      </w:pPr>
      <w:r>
        <w:rPr>
          <w:rFonts w:hint="eastAsia"/>
          <w:bCs/>
          <w:sz w:val="28"/>
          <w:szCs w:val="28"/>
        </w:rPr>
        <w:t>（2）每天中桩高程开始测量工作前，应对前一天放线测量的桩位高程进行检查，检查桩位高程应不少于</w:t>
      </w:r>
      <w:r>
        <w:rPr>
          <w:bCs/>
          <w:sz w:val="28"/>
          <w:szCs w:val="28"/>
        </w:rPr>
        <w:t>2</w:t>
      </w:r>
      <w:r>
        <w:rPr>
          <w:rFonts w:hint="eastAsia"/>
          <w:bCs/>
          <w:sz w:val="28"/>
          <w:szCs w:val="28"/>
        </w:rPr>
        <w:t>个，检查桩位高程精度应满足中桩测量高程精度中</w:t>
      </w:r>
      <w:r>
        <w:rPr>
          <w:rFonts w:ascii="宋体" w:hAnsi="宋体" w:hint="eastAsia"/>
          <w:sz w:val="28"/>
        </w:rPr>
        <w:t>两次测量之差的精度要求。</w:t>
      </w:r>
    </w:p>
    <w:p w14:paraId="02103E55" w14:textId="77777777" w:rsidR="00321CEF" w:rsidRDefault="00321CEF" w:rsidP="00321CEF">
      <w:pPr>
        <w:ind w:firstLineChars="200" w:firstLine="560"/>
        <w:jc w:val="left"/>
        <w:rPr>
          <w:bCs/>
          <w:sz w:val="28"/>
          <w:szCs w:val="28"/>
        </w:rPr>
      </w:pPr>
      <w:r>
        <w:rPr>
          <w:rFonts w:ascii="宋体" w:hAnsi="宋体" w:hint="eastAsia"/>
          <w:sz w:val="28"/>
        </w:rPr>
        <w:t>（</w:t>
      </w:r>
      <w:r>
        <w:rPr>
          <w:rFonts w:ascii="宋体" w:hAnsi="宋体" w:hint="eastAsia"/>
          <w:sz w:val="28"/>
        </w:rPr>
        <w:t>3</w:t>
      </w:r>
      <w:r>
        <w:rPr>
          <w:rFonts w:ascii="宋体" w:hAnsi="宋体" w:hint="eastAsia"/>
          <w:sz w:val="28"/>
        </w:rPr>
        <w:t>）沿线中需要特殊控制的建筑物、管线、铁路轨顶等，应按规定</w:t>
      </w:r>
      <w:r>
        <w:rPr>
          <w:rFonts w:ascii="宋体" w:hAnsi="宋体" w:hint="eastAsia"/>
          <w:sz w:val="28"/>
        </w:rPr>
        <w:lastRenderedPageBreak/>
        <w:t>测出其高程，其两次测量之差应小于</w:t>
      </w:r>
      <w:r>
        <w:rPr>
          <w:rFonts w:ascii="宋体" w:hAnsi="宋体" w:hint="eastAsia"/>
          <w:sz w:val="28"/>
        </w:rPr>
        <w:t>2</w:t>
      </w:r>
      <w:r>
        <w:rPr>
          <w:rFonts w:ascii="宋体" w:hAnsi="宋体" w:hint="eastAsia"/>
          <w:sz w:val="28"/>
        </w:rPr>
        <w:t>厘米。</w:t>
      </w:r>
    </w:p>
    <w:p w14:paraId="4433FBC0" w14:textId="77777777" w:rsidR="00321CEF" w:rsidRPr="009C7A25" w:rsidRDefault="00321CEF" w:rsidP="00321CEF">
      <w:pPr>
        <w:pStyle w:val="2"/>
        <w:spacing w:before="0" w:after="0" w:line="360" w:lineRule="auto"/>
        <w:rPr>
          <w:rFonts w:ascii="黑体" w:hAnsi="黑体"/>
          <w:sz w:val="28"/>
          <w:szCs w:val="28"/>
        </w:rPr>
      </w:pPr>
      <w:bookmarkStart w:id="65" w:name="_Toc137220398"/>
      <w:r w:rsidRPr="009C7A25">
        <w:rPr>
          <w:rFonts w:ascii="黑体" w:hAnsi="黑体"/>
          <w:sz w:val="28"/>
          <w:szCs w:val="28"/>
        </w:rPr>
        <w:t>3.</w:t>
      </w:r>
      <w:r>
        <w:rPr>
          <w:rFonts w:ascii="黑体" w:hAnsi="黑体"/>
          <w:sz w:val="28"/>
          <w:szCs w:val="28"/>
        </w:rPr>
        <w:t>6</w:t>
      </w:r>
      <w:r w:rsidRPr="009C7A25">
        <w:rPr>
          <w:rFonts w:ascii="黑体" w:hAnsi="黑体" w:hint="eastAsia"/>
          <w:sz w:val="28"/>
          <w:szCs w:val="28"/>
        </w:rPr>
        <w:t>横断面测量</w:t>
      </w:r>
      <w:bookmarkEnd w:id="65"/>
    </w:p>
    <w:p w14:paraId="194DC96D" w14:textId="77777777" w:rsidR="00321CEF" w:rsidRPr="009C7A25" w:rsidRDefault="00321CEF" w:rsidP="00321CEF">
      <w:pPr>
        <w:pStyle w:val="3"/>
        <w:spacing w:before="0" w:after="0" w:line="360" w:lineRule="auto"/>
        <w:rPr>
          <w:rFonts w:ascii="宋体" w:hAnsi="宋体"/>
          <w:sz w:val="28"/>
          <w:szCs w:val="28"/>
        </w:rPr>
      </w:pPr>
      <w:bookmarkStart w:id="66" w:name="_Toc137220399"/>
      <w:r w:rsidRPr="009C7A25">
        <w:rPr>
          <w:rFonts w:ascii="宋体" w:hAnsi="宋体"/>
          <w:sz w:val="28"/>
          <w:szCs w:val="28"/>
        </w:rPr>
        <w:t>3.</w:t>
      </w:r>
      <w:r>
        <w:rPr>
          <w:rFonts w:ascii="宋体" w:hAnsi="宋体"/>
          <w:sz w:val="28"/>
          <w:szCs w:val="28"/>
        </w:rPr>
        <w:t>6</w:t>
      </w:r>
      <w:r w:rsidRPr="009C7A25">
        <w:rPr>
          <w:rFonts w:ascii="宋体" w:hAnsi="宋体"/>
          <w:sz w:val="28"/>
          <w:szCs w:val="28"/>
        </w:rPr>
        <w:t>.1</w:t>
      </w:r>
      <w:r w:rsidRPr="009C7A25">
        <w:rPr>
          <w:rFonts w:ascii="宋体" w:hAnsi="宋体" w:hint="eastAsia"/>
          <w:sz w:val="28"/>
          <w:szCs w:val="28"/>
        </w:rPr>
        <w:t>横断面测量精度要求</w:t>
      </w:r>
      <w:bookmarkEnd w:id="66"/>
    </w:p>
    <w:p w14:paraId="58350874" w14:textId="77777777" w:rsidR="00321CEF" w:rsidRDefault="00321CEF" w:rsidP="00321CEF">
      <w:pPr>
        <w:ind w:firstLineChars="200" w:firstLine="560"/>
        <w:jc w:val="left"/>
        <w:rPr>
          <w:bCs/>
          <w:sz w:val="28"/>
          <w:szCs w:val="28"/>
        </w:rPr>
      </w:pPr>
      <w:r>
        <w:rPr>
          <w:rFonts w:hint="eastAsia"/>
          <w:bCs/>
          <w:sz w:val="28"/>
          <w:szCs w:val="28"/>
        </w:rPr>
        <w:t>横断面测量中的距离、高差的读数取位至0</w:t>
      </w:r>
      <w:r>
        <w:rPr>
          <w:bCs/>
          <w:sz w:val="28"/>
          <w:szCs w:val="28"/>
        </w:rPr>
        <w:t>.1</w:t>
      </w:r>
      <w:r>
        <w:rPr>
          <w:rFonts w:hint="eastAsia"/>
          <w:bCs/>
          <w:sz w:val="28"/>
          <w:szCs w:val="28"/>
        </w:rPr>
        <w:t>米，检测互差限差应符合下表规定。</w:t>
      </w:r>
    </w:p>
    <w:p w14:paraId="05922A47" w14:textId="77777777" w:rsidR="00321CEF" w:rsidRDefault="00321CEF" w:rsidP="00321CEF">
      <w:pPr>
        <w:jc w:val="center"/>
        <w:rPr>
          <w:bCs/>
          <w:szCs w:val="21"/>
        </w:rPr>
      </w:pPr>
      <w:r>
        <w:rPr>
          <w:rFonts w:hint="eastAsia"/>
          <w:bCs/>
          <w:szCs w:val="21"/>
        </w:rPr>
        <w:t>横断面检测互差限差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687"/>
        <w:gridCol w:w="3317"/>
      </w:tblGrid>
      <w:tr w:rsidR="00321CEF" w14:paraId="2AC4569D" w14:textId="77777777" w:rsidTr="004D06DD">
        <w:tc>
          <w:tcPr>
            <w:tcW w:w="1666" w:type="pct"/>
            <w:shd w:val="clear" w:color="auto" w:fill="auto"/>
          </w:tcPr>
          <w:p w14:paraId="536C9AFE" w14:textId="77777777" w:rsidR="00321CEF" w:rsidRPr="00A43D9D" w:rsidRDefault="00321CEF" w:rsidP="004D06DD">
            <w:pPr>
              <w:jc w:val="center"/>
              <w:rPr>
                <w:b/>
                <w:szCs w:val="21"/>
              </w:rPr>
            </w:pPr>
            <w:r w:rsidRPr="00A43D9D">
              <w:rPr>
                <w:rFonts w:hint="eastAsia"/>
                <w:b/>
                <w:szCs w:val="21"/>
              </w:rPr>
              <w:t>公路等级</w:t>
            </w:r>
          </w:p>
        </w:tc>
        <w:tc>
          <w:tcPr>
            <w:tcW w:w="1492" w:type="pct"/>
            <w:shd w:val="clear" w:color="auto" w:fill="auto"/>
          </w:tcPr>
          <w:p w14:paraId="0882DAC4" w14:textId="77777777" w:rsidR="00321CEF" w:rsidRPr="00A43D9D" w:rsidRDefault="00321CEF" w:rsidP="004D06DD">
            <w:pPr>
              <w:jc w:val="center"/>
              <w:rPr>
                <w:b/>
                <w:szCs w:val="21"/>
              </w:rPr>
            </w:pPr>
            <w:r w:rsidRPr="00A43D9D">
              <w:rPr>
                <w:rFonts w:hint="eastAsia"/>
                <w:b/>
                <w:szCs w:val="21"/>
              </w:rPr>
              <w:t>距离</w:t>
            </w:r>
          </w:p>
        </w:tc>
        <w:tc>
          <w:tcPr>
            <w:tcW w:w="1842" w:type="pct"/>
            <w:shd w:val="clear" w:color="auto" w:fill="auto"/>
          </w:tcPr>
          <w:p w14:paraId="1F0F588A" w14:textId="77777777" w:rsidR="00321CEF" w:rsidRPr="00A43D9D" w:rsidRDefault="00321CEF" w:rsidP="004D06DD">
            <w:pPr>
              <w:jc w:val="center"/>
              <w:rPr>
                <w:b/>
                <w:szCs w:val="21"/>
              </w:rPr>
            </w:pPr>
            <w:r w:rsidRPr="00A43D9D">
              <w:rPr>
                <w:rFonts w:hint="eastAsia"/>
                <w:b/>
                <w:szCs w:val="21"/>
              </w:rPr>
              <w:t>高程</w:t>
            </w:r>
          </w:p>
        </w:tc>
      </w:tr>
      <w:tr w:rsidR="00321CEF" w14:paraId="230D944D" w14:textId="77777777" w:rsidTr="004D06DD">
        <w:tc>
          <w:tcPr>
            <w:tcW w:w="1666" w:type="pct"/>
            <w:shd w:val="clear" w:color="auto" w:fill="auto"/>
            <w:vAlign w:val="center"/>
          </w:tcPr>
          <w:p w14:paraId="493B8C84" w14:textId="77777777" w:rsidR="00321CEF" w:rsidRPr="00541E03" w:rsidRDefault="00321CEF" w:rsidP="004D06DD">
            <w:pPr>
              <w:jc w:val="center"/>
              <w:rPr>
                <w:b/>
              </w:rPr>
            </w:pPr>
            <w:r>
              <w:rPr>
                <w:rFonts w:hint="eastAsia"/>
                <w:b/>
              </w:rPr>
              <w:t>三级</w:t>
            </w:r>
            <w:r w:rsidRPr="00541E03">
              <w:rPr>
                <w:rFonts w:hint="eastAsia"/>
                <w:b/>
              </w:rPr>
              <w:t>公路</w:t>
            </w:r>
          </w:p>
        </w:tc>
        <w:tc>
          <w:tcPr>
            <w:tcW w:w="1492" w:type="pct"/>
            <w:shd w:val="clear" w:color="auto" w:fill="auto"/>
          </w:tcPr>
          <w:p w14:paraId="0C8A88BC" w14:textId="77777777" w:rsidR="00321CEF" w:rsidRPr="00541E03" w:rsidRDefault="00321CEF" w:rsidP="004D06DD">
            <w:pPr>
              <w:jc w:val="center"/>
              <w:rPr>
                <w:b/>
                <w:szCs w:val="21"/>
              </w:rPr>
            </w:pPr>
            <w:r w:rsidRPr="00541E03">
              <w:rPr>
                <w:rFonts w:hint="eastAsia"/>
                <w:b/>
                <w:szCs w:val="21"/>
              </w:rPr>
              <w:t>L</w:t>
            </w:r>
            <w:r w:rsidRPr="00541E03">
              <w:rPr>
                <w:b/>
                <w:szCs w:val="21"/>
              </w:rPr>
              <w:t>/</w:t>
            </w:r>
            <w:r>
              <w:rPr>
                <w:b/>
                <w:szCs w:val="21"/>
              </w:rPr>
              <w:t>50</w:t>
            </w:r>
            <w:r w:rsidRPr="00541E03">
              <w:rPr>
                <w:b/>
                <w:szCs w:val="21"/>
              </w:rPr>
              <w:t>+0.1</w:t>
            </w:r>
          </w:p>
        </w:tc>
        <w:tc>
          <w:tcPr>
            <w:tcW w:w="1842" w:type="pct"/>
            <w:shd w:val="clear" w:color="auto" w:fill="auto"/>
          </w:tcPr>
          <w:p w14:paraId="39AC5389" w14:textId="77777777" w:rsidR="00321CEF" w:rsidRPr="00541E03" w:rsidRDefault="00321CEF" w:rsidP="004D06DD">
            <w:pPr>
              <w:jc w:val="center"/>
              <w:rPr>
                <w:b/>
                <w:szCs w:val="21"/>
              </w:rPr>
            </w:pPr>
            <w:r w:rsidRPr="00541E03">
              <w:rPr>
                <w:rFonts w:hint="eastAsia"/>
                <w:b/>
                <w:szCs w:val="21"/>
              </w:rPr>
              <w:t>h</w:t>
            </w:r>
            <w:r w:rsidRPr="00541E03">
              <w:rPr>
                <w:b/>
                <w:szCs w:val="21"/>
              </w:rPr>
              <w:t>/</w:t>
            </w:r>
            <w:r>
              <w:rPr>
                <w:b/>
                <w:szCs w:val="21"/>
              </w:rPr>
              <w:t>50</w:t>
            </w:r>
            <w:r w:rsidRPr="00541E03">
              <w:rPr>
                <w:b/>
                <w:szCs w:val="21"/>
              </w:rPr>
              <w:t>+L/</w:t>
            </w:r>
            <w:r>
              <w:rPr>
                <w:b/>
                <w:szCs w:val="21"/>
              </w:rPr>
              <w:t>1</w:t>
            </w:r>
            <w:r w:rsidRPr="00541E03">
              <w:rPr>
                <w:b/>
                <w:szCs w:val="21"/>
              </w:rPr>
              <w:t>00+0.1</w:t>
            </w:r>
          </w:p>
        </w:tc>
      </w:tr>
    </w:tbl>
    <w:p w14:paraId="5AFF062B" w14:textId="77777777" w:rsidR="00321CEF" w:rsidRPr="00541E03" w:rsidRDefault="00321CEF" w:rsidP="00321CEF">
      <w:pPr>
        <w:ind w:firstLineChars="200" w:firstLine="420"/>
        <w:jc w:val="left"/>
        <w:rPr>
          <w:b/>
          <w:szCs w:val="21"/>
        </w:rPr>
      </w:pPr>
      <w:r w:rsidRPr="00541E03">
        <w:rPr>
          <w:rFonts w:hint="eastAsia"/>
          <w:b/>
          <w:szCs w:val="21"/>
        </w:rPr>
        <w:t>注：L测点至中桩的水平距离（m）；h测点至中桩的高差（m）。</w:t>
      </w:r>
    </w:p>
    <w:p w14:paraId="049C824E" w14:textId="77777777" w:rsidR="00321CEF" w:rsidRPr="009C7A25" w:rsidRDefault="00321CEF" w:rsidP="00321CEF">
      <w:pPr>
        <w:pStyle w:val="3"/>
        <w:spacing w:before="0" w:after="0" w:line="360" w:lineRule="auto"/>
        <w:rPr>
          <w:rFonts w:ascii="宋体" w:hAnsi="宋体"/>
          <w:sz w:val="28"/>
          <w:szCs w:val="28"/>
        </w:rPr>
      </w:pPr>
      <w:bookmarkStart w:id="67" w:name="_Toc137220400"/>
      <w:r w:rsidRPr="009C7A25">
        <w:rPr>
          <w:rFonts w:ascii="宋体" w:hAnsi="宋体"/>
          <w:sz w:val="28"/>
          <w:szCs w:val="28"/>
        </w:rPr>
        <w:t>3.</w:t>
      </w:r>
      <w:r>
        <w:rPr>
          <w:rFonts w:ascii="宋体" w:hAnsi="宋体"/>
          <w:sz w:val="28"/>
          <w:szCs w:val="28"/>
        </w:rPr>
        <w:t>6</w:t>
      </w:r>
      <w:r w:rsidRPr="009C7A25">
        <w:rPr>
          <w:rFonts w:ascii="宋体" w:hAnsi="宋体"/>
          <w:sz w:val="28"/>
          <w:szCs w:val="28"/>
        </w:rPr>
        <w:t>.2</w:t>
      </w:r>
      <w:r w:rsidRPr="009C7A25">
        <w:rPr>
          <w:rFonts w:ascii="宋体" w:hAnsi="宋体" w:hint="eastAsia"/>
          <w:sz w:val="28"/>
          <w:szCs w:val="28"/>
        </w:rPr>
        <w:t>横断面测量要求</w:t>
      </w:r>
      <w:bookmarkEnd w:id="67"/>
    </w:p>
    <w:p w14:paraId="033FA648" w14:textId="77777777" w:rsidR="00321CEF" w:rsidRDefault="00321CEF" w:rsidP="00321CEF">
      <w:pPr>
        <w:ind w:firstLineChars="200" w:firstLine="560"/>
        <w:jc w:val="left"/>
        <w:rPr>
          <w:bCs/>
          <w:sz w:val="28"/>
          <w:szCs w:val="28"/>
        </w:rPr>
      </w:pPr>
      <w:r>
        <w:rPr>
          <w:rFonts w:hint="eastAsia"/>
          <w:bCs/>
          <w:sz w:val="28"/>
          <w:szCs w:val="28"/>
        </w:rPr>
        <w:t>（1）横断面测量宽度应满足路基及排水设计、附属物设置等要求。</w:t>
      </w:r>
    </w:p>
    <w:p w14:paraId="3BDAD79F" w14:textId="77777777" w:rsidR="00321CEF" w:rsidRDefault="00321CEF" w:rsidP="00321CEF">
      <w:pPr>
        <w:ind w:firstLineChars="200" w:firstLine="560"/>
        <w:jc w:val="left"/>
        <w:rPr>
          <w:bCs/>
          <w:sz w:val="28"/>
          <w:szCs w:val="28"/>
        </w:rPr>
      </w:pPr>
      <w:r>
        <w:rPr>
          <w:rFonts w:hint="eastAsia"/>
          <w:bCs/>
          <w:sz w:val="28"/>
          <w:szCs w:val="28"/>
        </w:rPr>
        <w:t>（2）横断面测量应逐桩施测，其方向应与路线中线切线垂直。</w:t>
      </w:r>
    </w:p>
    <w:p w14:paraId="558EC2D5" w14:textId="77777777" w:rsidR="00321CEF" w:rsidRDefault="00321CEF" w:rsidP="00321CEF">
      <w:pPr>
        <w:ind w:firstLineChars="200" w:firstLine="560"/>
        <w:jc w:val="left"/>
        <w:rPr>
          <w:bCs/>
          <w:sz w:val="28"/>
          <w:szCs w:val="28"/>
        </w:rPr>
      </w:pPr>
      <w:r>
        <w:rPr>
          <w:rFonts w:hint="eastAsia"/>
          <w:bCs/>
          <w:sz w:val="28"/>
          <w:szCs w:val="28"/>
        </w:rPr>
        <w:t>（3）横断面测量应观测高程变化点之间的距离及高差，并准确反映实际地形变化。</w:t>
      </w:r>
    </w:p>
    <w:p w14:paraId="60D54E94" w14:textId="77777777" w:rsidR="00321CEF" w:rsidRDefault="00321CEF" w:rsidP="00321CEF">
      <w:pPr>
        <w:pStyle w:val="1"/>
        <w:spacing w:before="0" w:after="0" w:line="360" w:lineRule="auto"/>
        <w:rPr>
          <w:rFonts w:ascii="黑体" w:hAnsi="黑体"/>
          <w:sz w:val="32"/>
          <w:szCs w:val="32"/>
        </w:rPr>
      </w:pPr>
      <w:bookmarkStart w:id="68" w:name="_Toc19537838"/>
      <w:bookmarkStart w:id="69" w:name="_Toc137220401"/>
      <w:bookmarkEnd w:id="39"/>
      <w:bookmarkEnd w:id="40"/>
      <w:r>
        <w:rPr>
          <w:rFonts w:ascii="黑体" w:hAnsi="黑体"/>
          <w:sz w:val="32"/>
          <w:szCs w:val="32"/>
        </w:rPr>
        <w:t>4</w:t>
      </w:r>
      <w:r w:rsidRPr="00CE5E13">
        <w:rPr>
          <w:rFonts w:ascii="黑体" w:hAnsi="黑体" w:hint="eastAsia"/>
          <w:sz w:val="32"/>
          <w:szCs w:val="32"/>
        </w:rPr>
        <w:t>资料提交清单</w:t>
      </w:r>
      <w:bookmarkEnd w:id="68"/>
      <w:bookmarkEnd w:id="69"/>
    </w:p>
    <w:p w14:paraId="72345E80" w14:textId="77777777" w:rsidR="00321CEF" w:rsidRDefault="00321CEF" w:rsidP="00321CEF">
      <w:pPr>
        <w:ind w:firstLineChars="200" w:firstLine="560"/>
        <w:jc w:val="left"/>
        <w:rPr>
          <w:bCs/>
          <w:sz w:val="28"/>
          <w:szCs w:val="28"/>
        </w:rPr>
      </w:pPr>
      <w:r>
        <w:rPr>
          <w:rFonts w:hint="eastAsia"/>
          <w:bCs/>
          <w:sz w:val="28"/>
          <w:szCs w:val="28"/>
        </w:rPr>
        <w:t>（1）控制测量原始数据及成果数据；</w:t>
      </w:r>
    </w:p>
    <w:p w14:paraId="5E1A536D" w14:textId="77777777" w:rsidR="00321CEF" w:rsidRPr="00E260A1" w:rsidRDefault="00321CEF" w:rsidP="00321CEF">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）纵横断面测量原始数据及成果数据。</w:t>
      </w:r>
    </w:p>
    <w:p w14:paraId="32FF7169" w14:textId="77777777" w:rsidR="00321CEF" w:rsidRDefault="00321CEF" w:rsidP="00321CEF">
      <w:pPr>
        <w:jc w:val="center"/>
        <w:rPr>
          <w:sz w:val="20"/>
          <w:szCs w:val="20"/>
        </w:rPr>
      </w:pPr>
    </w:p>
    <w:p w14:paraId="601A86AA" w14:textId="77777777" w:rsidR="0097102F" w:rsidRDefault="0097102F" w:rsidP="00321CEF">
      <w:pPr>
        <w:jc w:val="center"/>
        <w:rPr>
          <w:sz w:val="20"/>
          <w:szCs w:val="20"/>
        </w:rPr>
      </w:pPr>
    </w:p>
    <w:p w14:paraId="2D456F32" w14:textId="77777777" w:rsidR="0097102F" w:rsidRDefault="0097102F" w:rsidP="00321CEF">
      <w:pPr>
        <w:jc w:val="center"/>
        <w:rPr>
          <w:sz w:val="20"/>
          <w:szCs w:val="20"/>
        </w:rPr>
      </w:pPr>
    </w:p>
    <w:p w14:paraId="11074FF1" w14:textId="77777777" w:rsidR="0097102F" w:rsidRDefault="0097102F" w:rsidP="00321CEF">
      <w:pPr>
        <w:jc w:val="center"/>
        <w:rPr>
          <w:sz w:val="20"/>
          <w:szCs w:val="20"/>
        </w:rPr>
      </w:pPr>
    </w:p>
    <w:p w14:paraId="71558166" w14:textId="77777777" w:rsidR="0097102F" w:rsidRDefault="0097102F" w:rsidP="00321CEF">
      <w:pPr>
        <w:jc w:val="center"/>
        <w:rPr>
          <w:sz w:val="20"/>
          <w:szCs w:val="20"/>
        </w:rPr>
      </w:pPr>
    </w:p>
    <w:p w14:paraId="02B5022D" w14:textId="77777777" w:rsidR="0097102F" w:rsidRDefault="0097102F" w:rsidP="00321CEF">
      <w:pPr>
        <w:jc w:val="center"/>
        <w:rPr>
          <w:sz w:val="20"/>
          <w:szCs w:val="20"/>
        </w:rPr>
      </w:pPr>
    </w:p>
    <w:p w14:paraId="13EE9717" w14:textId="77777777" w:rsidR="0097102F" w:rsidRDefault="0097102F" w:rsidP="00321CEF">
      <w:pPr>
        <w:jc w:val="center"/>
        <w:rPr>
          <w:sz w:val="20"/>
          <w:szCs w:val="20"/>
        </w:rPr>
      </w:pPr>
    </w:p>
    <w:p w14:paraId="4A8B7AB9" w14:textId="77777777" w:rsidR="0097102F" w:rsidRDefault="0097102F" w:rsidP="00321CEF">
      <w:pPr>
        <w:jc w:val="center"/>
        <w:rPr>
          <w:sz w:val="20"/>
          <w:szCs w:val="20"/>
        </w:rPr>
      </w:pPr>
    </w:p>
    <w:p w14:paraId="05834B6A" w14:textId="77777777" w:rsidR="0097102F" w:rsidRDefault="0097102F" w:rsidP="00321CEF">
      <w:pPr>
        <w:jc w:val="center"/>
        <w:rPr>
          <w:sz w:val="20"/>
          <w:szCs w:val="20"/>
        </w:rPr>
      </w:pPr>
    </w:p>
    <w:p w14:paraId="6A0ADA82" w14:textId="77777777" w:rsidR="0097102F" w:rsidRDefault="0097102F" w:rsidP="00321CEF">
      <w:pPr>
        <w:jc w:val="center"/>
        <w:rPr>
          <w:sz w:val="20"/>
          <w:szCs w:val="20"/>
        </w:rPr>
      </w:pPr>
    </w:p>
    <w:p w14:paraId="33FF227F" w14:textId="77777777" w:rsidR="0097102F" w:rsidRPr="0097102F" w:rsidRDefault="0097102F" w:rsidP="00321CEF">
      <w:pPr>
        <w:jc w:val="center"/>
        <w:rPr>
          <w:sz w:val="20"/>
          <w:szCs w:val="20"/>
        </w:rPr>
      </w:pPr>
    </w:p>
    <w:p w14:paraId="130D2A05" w14:textId="6644087E"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5C2B3801" w14:textId="3B2FA64D"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0110750E" w14:textId="77777777"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48D413E4" w14:textId="77777777" w:rsidR="004421DF" w:rsidRDefault="004421DF">
      <w:pPr>
        <w:snapToGrid w:val="0"/>
        <w:spacing w:line="360" w:lineRule="auto"/>
        <w:jc w:val="left"/>
        <w:rPr>
          <w:rFonts w:hAnsi="宋体"/>
          <w:color w:val="000000" w:themeColor="text1"/>
          <w:kern w:val="0"/>
          <w:sz w:val="24"/>
        </w:rPr>
      </w:pPr>
    </w:p>
    <w:p w14:paraId="7697B5AF" w14:textId="77777777" w:rsidR="004421DF" w:rsidRDefault="004421DF">
      <w:pPr>
        <w:snapToGrid w:val="0"/>
        <w:spacing w:line="360" w:lineRule="auto"/>
        <w:jc w:val="left"/>
        <w:rPr>
          <w:rFonts w:hAnsi="宋体"/>
          <w:color w:val="000000" w:themeColor="text1"/>
          <w:kern w:val="0"/>
          <w:sz w:val="24"/>
        </w:rPr>
      </w:pPr>
    </w:p>
    <w:p w14:paraId="3521F6E2" w14:textId="5E15E1A3"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427F97">
        <w:rPr>
          <w:rFonts w:hAnsi="宋体"/>
          <w:color w:val="000000" w:themeColor="text1"/>
          <w:kern w:val="0"/>
          <w:sz w:val="24"/>
        </w:rPr>
        <w:t>S311屏山县书楼镇至锦屏镇段改建工程</w:t>
      </w:r>
      <w:r>
        <w:rPr>
          <w:rFonts w:hAnsi="宋体"/>
          <w:color w:val="000000" w:themeColor="text1"/>
          <w:kern w:val="0"/>
          <w:sz w:val="24"/>
        </w:rPr>
        <w:t>测量劳务</w:t>
      </w:r>
    </w:p>
    <w:p w14:paraId="7308FCC3" w14:textId="3B32D235"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321CEF">
        <w:rPr>
          <w:rFonts w:hAnsi="宋体" w:hint="eastAsia"/>
          <w:color w:val="000000" w:themeColor="text1"/>
          <w:kern w:val="0"/>
          <w:sz w:val="24"/>
        </w:rPr>
        <w:t>屏山县</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7777777" w:rsidR="004421DF" w:rsidRDefault="00000000">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53DA20F0" w14:textId="77777777" w:rsidR="00321CEF" w:rsidRDefault="00321CEF">
      <w:pPr>
        <w:spacing w:line="360" w:lineRule="auto"/>
        <w:jc w:val="center"/>
        <w:rPr>
          <w:rFonts w:hAnsi="宋体"/>
          <w:b/>
          <w:bCs/>
          <w:color w:val="000000" w:themeColor="text1"/>
          <w:kern w:val="0"/>
          <w:sz w:val="32"/>
          <w:szCs w:val="32"/>
        </w:rPr>
      </w:pPr>
    </w:p>
    <w:p w14:paraId="3D49CD3B" w14:textId="581363D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35EEBBD6"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427F97">
        <w:rPr>
          <w:rFonts w:ascii="仿宋_GB2312" w:eastAsia="仿宋_GB2312" w:hAnsi="宋体" w:cs="Times New Roman"/>
          <w:sz w:val="24"/>
          <w:szCs w:val="24"/>
          <w:u w:val="single"/>
        </w:rPr>
        <w:t>S311屏山县书楼镇至锦屏镇段改建工程</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427F97">
        <w:rPr>
          <w:rFonts w:ascii="仿宋_GB2312" w:eastAsia="仿宋_GB2312" w:hAnsi="宋体" w:cs="Times New Roman"/>
          <w:sz w:val="24"/>
          <w:szCs w:val="24"/>
          <w:u w:val="single"/>
        </w:rPr>
        <w:t>S311屏山县书楼镇至锦屏镇段改建工程</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44156972"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427F97">
        <w:rPr>
          <w:rFonts w:ascii="仿宋_GB2312" w:eastAsia="仿宋_GB2312" w:hAnsi="宋体" w:cs="Times New Roman"/>
          <w:sz w:val="24"/>
          <w:szCs w:val="24"/>
          <w:u w:val="single"/>
        </w:rPr>
        <w:t>S311屏山县书楼镇至锦屏镇段改建工程</w:t>
      </w:r>
      <w:r>
        <w:rPr>
          <w:rFonts w:ascii="仿宋_GB2312" w:eastAsia="仿宋_GB2312" w:hAnsi="宋体" w:cs="Times New Roman"/>
          <w:sz w:val="24"/>
          <w:szCs w:val="24"/>
          <w:u w:val="single"/>
        </w:rPr>
        <w:t>测量劳务</w:t>
      </w:r>
    </w:p>
    <w:p w14:paraId="0D712CCB" w14:textId="3006E4F0"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321CEF">
        <w:rPr>
          <w:rFonts w:ascii="仿宋_GB2312" w:eastAsia="仿宋_GB2312" w:hAnsi="宋体" w:hint="eastAsia"/>
          <w:snapToGrid w:val="0"/>
          <w:color w:val="000000" w:themeColor="text1"/>
          <w:kern w:val="0"/>
          <w:sz w:val="24"/>
          <w:u w:val="single"/>
        </w:rPr>
        <w:t>屏山县</w:t>
      </w:r>
    </w:p>
    <w:p w14:paraId="49D0165A" w14:textId="59E05AD3"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321CEF">
        <w:rPr>
          <w:rFonts w:ascii="仿宋_GB2312" w:eastAsia="仿宋_GB2312" w:hAnsi="宋体" w:hint="eastAsia"/>
          <w:snapToGrid w:val="0"/>
          <w:color w:val="000000" w:themeColor="text1"/>
          <w:kern w:val="0"/>
          <w:sz w:val="24"/>
          <w:u w:val="single"/>
        </w:rPr>
        <w:t>施设</w:t>
      </w:r>
    </w:p>
    <w:p w14:paraId="4EF653C9" w14:textId="2D307A90" w:rsidR="004421DF" w:rsidRDefault="00000000">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321CEF" w:rsidRPr="00321CEF">
        <w:rPr>
          <w:rFonts w:ascii="仿宋_GB2312" w:eastAsia="仿宋_GB2312" w:hAnsi="宋体" w:hint="eastAsia"/>
          <w:snapToGrid w:val="0"/>
          <w:color w:val="000000" w:themeColor="text1"/>
          <w:kern w:val="0"/>
          <w:sz w:val="24"/>
        </w:rPr>
        <w:t>平面</w:t>
      </w:r>
      <w:r w:rsidR="00321CEF" w:rsidRPr="00321CEF">
        <w:rPr>
          <w:rFonts w:ascii="仿宋_GB2312" w:eastAsia="仿宋_GB2312" w:hAnsi="宋体"/>
          <w:snapToGrid w:val="0"/>
          <w:color w:val="000000" w:themeColor="text1"/>
          <w:kern w:val="0"/>
          <w:sz w:val="24"/>
        </w:rPr>
        <w:t>E</w:t>
      </w:r>
      <w:r w:rsidR="00321CEF" w:rsidRPr="00321CEF">
        <w:rPr>
          <w:rFonts w:ascii="仿宋_GB2312" w:eastAsia="仿宋_GB2312" w:hAnsi="宋体" w:hint="eastAsia"/>
          <w:snapToGrid w:val="0"/>
          <w:color w:val="000000" w:themeColor="text1"/>
          <w:kern w:val="0"/>
          <w:sz w:val="24"/>
        </w:rPr>
        <w:t>级G</w:t>
      </w:r>
      <w:r w:rsidR="00321CEF" w:rsidRPr="00321CEF">
        <w:rPr>
          <w:rFonts w:ascii="仿宋_GB2312" w:eastAsia="仿宋_GB2312" w:hAnsi="宋体"/>
          <w:snapToGrid w:val="0"/>
          <w:color w:val="000000" w:themeColor="text1"/>
          <w:kern w:val="0"/>
          <w:sz w:val="24"/>
        </w:rPr>
        <w:t>NSS(GPS)</w:t>
      </w:r>
      <w:r w:rsidR="00321CEF" w:rsidRPr="00321CEF">
        <w:rPr>
          <w:rFonts w:ascii="仿宋_GB2312" w:eastAsia="仿宋_GB2312" w:hAnsi="宋体" w:hint="eastAsia"/>
          <w:snapToGrid w:val="0"/>
          <w:color w:val="000000" w:themeColor="text1"/>
          <w:kern w:val="0"/>
          <w:sz w:val="24"/>
        </w:rPr>
        <w:t xml:space="preserve"> 控制点测量劳务，预估工作量为</w:t>
      </w:r>
      <w:r w:rsidR="00321CEF" w:rsidRPr="00321CEF">
        <w:rPr>
          <w:rFonts w:ascii="仿宋_GB2312" w:eastAsia="仿宋_GB2312" w:hAnsi="宋体"/>
          <w:snapToGrid w:val="0"/>
          <w:color w:val="000000" w:themeColor="text1"/>
          <w:kern w:val="0"/>
          <w:sz w:val="24"/>
        </w:rPr>
        <w:t>75</w:t>
      </w:r>
      <w:r w:rsidR="00321CEF" w:rsidRPr="00321CEF">
        <w:rPr>
          <w:rFonts w:ascii="仿宋_GB2312" w:eastAsia="仿宋_GB2312" w:hAnsi="宋体" w:hint="eastAsia"/>
          <w:snapToGrid w:val="0"/>
          <w:color w:val="000000" w:themeColor="text1"/>
          <w:kern w:val="0"/>
          <w:sz w:val="24"/>
        </w:rPr>
        <w:t>点；四等高程控制测量劳务，预估工作量为</w:t>
      </w:r>
      <w:r w:rsidR="00321CEF" w:rsidRPr="00321CEF">
        <w:rPr>
          <w:rFonts w:ascii="仿宋_GB2312" w:eastAsia="仿宋_GB2312" w:hAnsi="宋体"/>
          <w:snapToGrid w:val="0"/>
          <w:color w:val="000000" w:themeColor="text1"/>
          <w:kern w:val="0"/>
          <w:sz w:val="24"/>
        </w:rPr>
        <w:t>110</w:t>
      </w:r>
      <w:r w:rsidR="00321CEF" w:rsidRPr="00321CEF">
        <w:rPr>
          <w:rFonts w:ascii="仿宋_GB2312" w:eastAsia="仿宋_GB2312" w:hAnsi="宋体" w:hint="eastAsia"/>
          <w:snapToGrid w:val="0"/>
          <w:color w:val="000000" w:themeColor="text1"/>
          <w:kern w:val="0"/>
          <w:sz w:val="24"/>
        </w:rPr>
        <w:t>千米；纵断面测量劳务，预估工</w:t>
      </w:r>
      <w:r w:rsidR="00321CEF" w:rsidRPr="00321CEF">
        <w:rPr>
          <w:rFonts w:ascii="仿宋_GB2312" w:eastAsia="仿宋_GB2312" w:hAnsi="宋体" w:hint="eastAsia"/>
          <w:snapToGrid w:val="0"/>
          <w:color w:val="000000" w:themeColor="text1"/>
          <w:kern w:val="0"/>
          <w:sz w:val="24"/>
        </w:rPr>
        <w:lastRenderedPageBreak/>
        <w:t>作量为</w:t>
      </w:r>
      <w:r w:rsidR="00321CEF" w:rsidRPr="00321CEF">
        <w:rPr>
          <w:rFonts w:ascii="仿宋_GB2312" w:eastAsia="仿宋_GB2312" w:hAnsi="宋体"/>
          <w:snapToGrid w:val="0"/>
          <w:color w:val="000000" w:themeColor="text1"/>
          <w:kern w:val="0"/>
          <w:sz w:val="24"/>
        </w:rPr>
        <w:t>46</w:t>
      </w:r>
      <w:r w:rsidR="00321CEF" w:rsidRPr="00321CEF">
        <w:rPr>
          <w:rFonts w:ascii="仿宋_GB2312" w:eastAsia="仿宋_GB2312" w:hAnsi="宋体" w:hint="eastAsia"/>
          <w:snapToGrid w:val="0"/>
          <w:color w:val="000000" w:themeColor="text1"/>
          <w:kern w:val="0"/>
          <w:sz w:val="24"/>
        </w:rPr>
        <w:t>千米；横断面测量劳务，预估工作量为</w:t>
      </w:r>
      <w:r w:rsidR="00321CEF" w:rsidRPr="00321CEF">
        <w:rPr>
          <w:rFonts w:ascii="仿宋_GB2312" w:eastAsia="仿宋_GB2312" w:hAnsi="宋体"/>
          <w:snapToGrid w:val="0"/>
          <w:color w:val="000000" w:themeColor="text1"/>
          <w:kern w:val="0"/>
          <w:sz w:val="24"/>
        </w:rPr>
        <w:t>115</w:t>
      </w:r>
      <w:r w:rsidR="00321CEF" w:rsidRPr="00321CEF">
        <w:rPr>
          <w:rFonts w:ascii="仿宋_GB2312" w:eastAsia="仿宋_GB2312" w:hAnsi="宋体" w:hint="eastAsia"/>
          <w:snapToGrid w:val="0"/>
          <w:color w:val="000000" w:themeColor="text1"/>
          <w:kern w:val="0"/>
          <w:sz w:val="24"/>
        </w:rPr>
        <w:t>千米。</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.2.1 《公路勘测规范》（JTG C10</w:t>
      </w:r>
      <w:r>
        <w:rPr>
          <w:rFonts w:ascii="仿宋_GB2312" w:eastAsia="仿宋_GB2312" w:hAnsi="宋体"/>
          <w:snapToGrid w:val="0"/>
          <w:kern w:val="0"/>
          <w:sz w:val="24"/>
          <w:u w:val="single"/>
        </w:rPr>
        <w:t>—</w:t>
      </w:r>
      <w:r>
        <w:rPr>
          <w:rFonts w:ascii="仿宋_GB2312" w:eastAsia="仿宋_GB2312" w:hAnsi="宋体" w:hint="eastAsia"/>
          <w:snapToGrid w:val="0"/>
          <w:kern w:val="0"/>
          <w:sz w:val="24"/>
          <w:u w:val="single"/>
        </w:rPr>
        <w:t>2007）</w:t>
      </w:r>
    </w:p>
    <w:p w14:paraId="75498C9A"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3.2.2 《公路勘测细则》（JTG/T C10</w:t>
      </w:r>
      <w:r>
        <w:rPr>
          <w:rFonts w:ascii="仿宋_GB2312" w:eastAsia="仿宋_GB2312" w:hAnsi="宋体"/>
          <w:snapToGrid w:val="0"/>
          <w:kern w:val="0"/>
          <w:sz w:val="24"/>
          <w:u w:val="single"/>
        </w:rPr>
        <w:t>—</w:t>
      </w:r>
      <w:r>
        <w:rPr>
          <w:rFonts w:ascii="仿宋_GB2312" w:eastAsia="仿宋_GB2312" w:hAnsi="宋体" w:hint="eastAsia"/>
          <w:snapToGrid w:val="0"/>
          <w:kern w:val="0"/>
          <w:sz w:val="24"/>
          <w:u w:val="single"/>
        </w:rPr>
        <w:t>2007）</w:t>
      </w:r>
    </w:p>
    <w:p w14:paraId="27E1D316" w14:textId="3174C897" w:rsidR="008458B7" w:rsidRDefault="008458B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Pr="008458B7">
        <w:rPr>
          <w:rFonts w:ascii="仿宋_GB2312" w:eastAsia="仿宋_GB2312" w:hAnsi="宋体" w:hint="eastAsia"/>
          <w:snapToGrid w:val="0"/>
          <w:kern w:val="0"/>
          <w:sz w:val="24"/>
          <w:u w:val="single"/>
        </w:rPr>
        <w:t>《全球定位系统（GPS）测量规范》（GB/T 18314—20</w:t>
      </w:r>
      <w:r w:rsidRPr="008458B7">
        <w:rPr>
          <w:rFonts w:ascii="仿宋_GB2312" w:eastAsia="仿宋_GB2312" w:hAnsi="宋体"/>
          <w:snapToGrid w:val="0"/>
          <w:kern w:val="0"/>
          <w:sz w:val="24"/>
          <w:u w:val="single"/>
        </w:rPr>
        <w:t>09</w:t>
      </w:r>
      <w:r w:rsidRPr="008458B7">
        <w:rPr>
          <w:rFonts w:ascii="仿宋_GB2312" w:eastAsia="仿宋_GB2312" w:hAnsi="宋体" w:hint="eastAsia"/>
          <w:snapToGrid w:val="0"/>
          <w:kern w:val="0"/>
          <w:sz w:val="24"/>
          <w:u w:val="single"/>
        </w:rPr>
        <w:t>）</w:t>
      </w:r>
    </w:p>
    <w:p w14:paraId="02F55CF0" w14:textId="4C6898D1" w:rsidR="008458B7" w:rsidRPr="008458B7" w:rsidRDefault="008458B7" w:rsidP="008458B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Pr="008458B7">
        <w:rPr>
          <w:rFonts w:ascii="仿宋_GB2312" w:eastAsia="仿宋_GB2312" w:hAnsi="宋体" w:hint="eastAsia"/>
          <w:snapToGrid w:val="0"/>
          <w:kern w:val="0"/>
          <w:sz w:val="24"/>
          <w:u w:val="single"/>
        </w:rPr>
        <w:t>《国家三、四等水准测量规范》（</w:t>
      </w:r>
      <w:r w:rsidRPr="008458B7">
        <w:rPr>
          <w:rFonts w:ascii="仿宋_GB2312" w:eastAsia="仿宋_GB2312" w:hAnsi="宋体"/>
          <w:snapToGrid w:val="0"/>
          <w:kern w:val="0"/>
          <w:sz w:val="24"/>
          <w:u w:val="single"/>
        </w:rPr>
        <w:t>GB 12898-2009</w:t>
      </w:r>
      <w:r w:rsidRPr="008458B7">
        <w:rPr>
          <w:rFonts w:ascii="仿宋_GB2312" w:eastAsia="仿宋_GB2312" w:hAnsi="宋体" w:hint="eastAsia"/>
          <w:snapToGrid w:val="0"/>
          <w:kern w:val="0"/>
          <w:sz w:val="24"/>
          <w:u w:val="single"/>
        </w:rPr>
        <w:t>）</w:t>
      </w:r>
    </w:p>
    <w:p w14:paraId="21A3F6D2" w14:textId="2995895B" w:rsidR="004421DF" w:rsidRDefault="00000000">
      <w:pPr>
        <w:spacing w:line="360" w:lineRule="auto"/>
        <w:ind w:firstLineChars="200" w:firstLine="48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《全球定位系统实时动态测量（RTK）技术规范（CH/T2009-2010）</w:t>
      </w:r>
    </w:p>
    <w:p w14:paraId="2A4087F8" w14:textId="23AD3E48" w:rsidR="004421DF" w:rsidRDefault="0000000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6</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《测绘技术设计规定》（CH/T 1004-2005</w:t>
      </w:r>
      <w:r>
        <w:rPr>
          <w:rFonts w:ascii="仿宋_GB2312" w:eastAsia="仿宋_GB2312" w:hAnsi="宋体"/>
          <w:snapToGrid w:val="0"/>
          <w:kern w:val="0"/>
          <w:sz w:val="24"/>
          <w:u w:val="single"/>
        </w:rPr>
        <w:t>）</w:t>
      </w:r>
    </w:p>
    <w:p w14:paraId="08ACF8FC" w14:textId="2098EF61"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7</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《测绘技术总结编写规定》（CH/T 100</w:t>
      </w:r>
      <w:r>
        <w:rPr>
          <w:rFonts w:ascii="仿宋_GB2312" w:eastAsia="仿宋_GB2312" w:hAnsi="宋体"/>
          <w:snapToGrid w:val="0"/>
          <w:kern w:val="0"/>
          <w:sz w:val="24"/>
          <w:u w:val="single"/>
        </w:rPr>
        <w:t>1</w:t>
      </w:r>
      <w:r>
        <w:rPr>
          <w:rFonts w:ascii="仿宋_GB2312" w:eastAsia="仿宋_GB2312" w:hAnsi="宋体" w:hint="eastAsia"/>
          <w:snapToGrid w:val="0"/>
          <w:kern w:val="0"/>
          <w:sz w:val="24"/>
          <w:u w:val="single"/>
        </w:rPr>
        <w:t>-2005</w:t>
      </w:r>
      <w:r>
        <w:rPr>
          <w:rFonts w:ascii="仿宋_GB2312" w:eastAsia="仿宋_GB2312" w:hAnsi="宋体"/>
          <w:snapToGrid w:val="0"/>
          <w:kern w:val="0"/>
          <w:sz w:val="24"/>
          <w:u w:val="single"/>
        </w:rPr>
        <w:t>）</w:t>
      </w:r>
    </w:p>
    <w:p w14:paraId="6ED87E63" w14:textId="548C4256"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sidR="008458B7">
        <w:rPr>
          <w:rFonts w:ascii="仿宋_GB2312" w:eastAsia="仿宋_GB2312" w:hAnsi="宋体"/>
          <w:snapToGrid w:val="0"/>
          <w:kern w:val="0"/>
          <w:sz w:val="24"/>
          <w:u w:val="single"/>
        </w:rPr>
        <w:t>8</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《测绘作业人员安全规范》（CH 1016-2008</w:t>
      </w:r>
      <w:r>
        <w:rPr>
          <w:rFonts w:ascii="仿宋_GB2312" w:eastAsia="仿宋_GB2312" w:hAnsi="宋体"/>
          <w:snapToGrid w:val="0"/>
          <w:kern w:val="0"/>
          <w:sz w:val="24"/>
          <w:u w:val="single"/>
        </w:rPr>
        <w:t>）</w:t>
      </w:r>
    </w:p>
    <w:p w14:paraId="02758791"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76AFAFB3"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8458B7" w:rsidRPr="008458B7">
        <w:rPr>
          <w:rFonts w:ascii="仿宋_GB2312" w:eastAsia="仿宋_GB2312" w:hAnsi="宋体" w:hint="eastAsia"/>
          <w:bCs/>
          <w:snapToGrid w:val="0"/>
          <w:kern w:val="0"/>
          <w:sz w:val="24"/>
          <w:u w:val="single"/>
        </w:rPr>
        <w:t>达到国家标准要求和本招标文件内的技术质量要求。</w:t>
      </w:r>
    </w:p>
    <w:p w14:paraId="7DE929B4"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7BBC1892"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7A0783C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4.2  中标通知书或工作任务通知书</w:t>
      </w:r>
    </w:p>
    <w:p w14:paraId="0D589643"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1D2D5995"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000000">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275A139C" w:rsidR="004421DF" w:rsidRDefault="00000000">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5D2449">
        <w:rPr>
          <w:rFonts w:ascii="仿宋_GB2312" w:eastAsia="仿宋_GB2312" w:hAnsi="宋体" w:hint="eastAsia"/>
          <w:snapToGrid w:val="0"/>
          <w:color w:val="000000" w:themeColor="text1"/>
          <w:kern w:val="0"/>
          <w:sz w:val="24"/>
          <w:u w:val="single"/>
        </w:rPr>
        <w:t>2</w:t>
      </w:r>
      <w:r w:rsidR="005D2449">
        <w:rPr>
          <w:rFonts w:ascii="仿宋_GB2312" w:eastAsia="仿宋_GB2312" w:hAnsi="宋体"/>
          <w:snapToGrid w:val="0"/>
          <w:color w:val="000000" w:themeColor="text1"/>
          <w:kern w:val="0"/>
          <w:sz w:val="24"/>
          <w:u w:val="single"/>
        </w:rPr>
        <w:t>0</w:t>
      </w:r>
      <w:r w:rsidR="005D2449">
        <w:rPr>
          <w:rFonts w:ascii="仿宋_GB2312" w:eastAsia="仿宋_GB2312" w:hAnsi="宋体" w:hint="eastAsia"/>
          <w:snapToGrid w:val="0"/>
          <w:color w:val="000000" w:themeColor="text1"/>
          <w:kern w:val="0"/>
          <w:sz w:val="24"/>
          <w:u w:val="single"/>
        </w:rPr>
        <w:t>日历天</w:t>
      </w:r>
    </w:p>
    <w:p w14:paraId="4997DAF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5A9F77B8"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005D2449" w:rsidRPr="005D2449">
        <w:rPr>
          <w:rFonts w:ascii="仿宋_GB2312" w:eastAsia="仿宋_GB2312" w:hAnsi="宋体" w:hint="eastAsia"/>
          <w:bCs/>
          <w:snapToGrid w:val="0"/>
          <w:color w:val="000000" w:themeColor="text1"/>
          <w:kern w:val="0"/>
          <w:sz w:val="24"/>
          <w:u w:val="single"/>
        </w:rPr>
        <w:t>控制测量原始数据及电子成果数据、</w:t>
      </w:r>
      <w:r>
        <w:rPr>
          <w:rFonts w:ascii="仿宋_GB2312" w:eastAsia="仿宋_GB2312" w:hAnsi="宋体" w:hint="eastAsia"/>
          <w:bCs/>
          <w:snapToGrid w:val="0"/>
          <w:kern w:val="0"/>
          <w:sz w:val="24"/>
          <w:u w:val="single"/>
        </w:rPr>
        <w:t>纵横断面测量电子成果数据</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737B6972" w:rsidR="004421DF" w:rsidRDefault="00000000">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正式成果文件（可编辑电子版）于</w:t>
      </w:r>
      <w:r>
        <w:rPr>
          <w:rFonts w:ascii="仿宋_GB2312" w:eastAsia="仿宋_GB2312" w:hAnsi="宋体" w:hint="eastAsia"/>
          <w:snapToGrid w:val="0"/>
          <w:color w:val="000000" w:themeColor="text1"/>
          <w:kern w:val="0"/>
          <w:sz w:val="24"/>
          <w:u w:val="single"/>
        </w:rPr>
        <w:t>工作通知单发出次日起</w:t>
      </w:r>
      <w:r w:rsidR="005D2449">
        <w:rPr>
          <w:rFonts w:ascii="仿宋_GB2312" w:eastAsia="仿宋_GB2312" w:hAnsi="宋体"/>
          <w:snapToGrid w:val="0"/>
          <w:color w:val="000000" w:themeColor="text1"/>
          <w:kern w:val="0"/>
          <w:sz w:val="24"/>
          <w:u w:val="single"/>
        </w:rPr>
        <w:t>20</w:t>
      </w:r>
      <w:r>
        <w:rPr>
          <w:rFonts w:ascii="仿宋_GB2312" w:eastAsia="仿宋_GB2312" w:hAnsi="宋体" w:hint="eastAsia"/>
          <w:snapToGrid w:val="0"/>
          <w:color w:val="000000" w:themeColor="text1"/>
          <w:kern w:val="0"/>
          <w:sz w:val="24"/>
          <w:u w:val="single"/>
        </w:rPr>
        <w:t>个日历天内提交</w:t>
      </w:r>
      <w:r>
        <w:rPr>
          <w:rFonts w:ascii="仿宋_GB2312" w:eastAsia="仿宋_GB2312" w:hAnsi="宋体" w:hint="eastAsia"/>
          <w:snapToGrid w:val="0"/>
          <w:color w:val="000000" w:themeColor="text1"/>
          <w:kern w:val="0"/>
          <w:sz w:val="24"/>
        </w:rPr>
        <w:t>。</w:t>
      </w:r>
    </w:p>
    <w:p w14:paraId="1D6FDD3D" w14:textId="77777777" w:rsidR="004421DF" w:rsidRDefault="00000000">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000000">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万元，（大写：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623747EC" w14:textId="77777777" w:rsidR="008458B7" w:rsidRDefault="008458B7" w:rsidP="0097102F">
      <w:pPr>
        <w:rPr>
          <w:rFonts w:ascii="仿宋_GB2312" w:eastAsia="仿宋_GB2312"/>
          <w:b/>
          <w:sz w:val="24"/>
        </w:rPr>
      </w:pPr>
    </w:p>
    <w:p w14:paraId="5B066066" w14:textId="1EB6B480" w:rsidR="004421DF" w:rsidRDefault="00212546">
      <w:pPr>
        <w:ind w:firstLineChars="200" w:firstLine="482"/>
        <w:jc w:val="center"/>
        <w:rPr>
          <w:rFonts w:ascii="仿宋_GB2312" w:eastAsia="仿宋_GB2312"/>
          <w:b/>
          <w:sz w:val="24"/>
        </w:rPr>
      </w:pPr>
      <w:r>
        <w:rPr>
          <w:rFonts w:ascii="仿宋_GB2312" w:eastAsia="仿宋_GB2312" w:hint="eastAsia"/>
          <w:b/>
          <w:sz w:val="24"/>
        </w:rPr>
        <w:lastRenderedPageBreak/>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000000">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6CFDB877" w:rsidR="004421DF" w:rsidRDefault="005D2449">
            <w:pPr>
              <w:widowControl/>
              <w:jc w:val="center"/>
              <w:rPr>
                <w:rFonts w:ascii="仿宋_GB2312" w:eastAsia="仿宋_GB2312" w:cs="宋体"/>
                <w:kern w:val="0"/>
                <w:szCs w:val="21"/>
              </w:rPr>
            </w:pPr>
            <w:r w:rsidRPr="005D2449">
              <w:rPr>
                <w:rFonts w:ascii="仿宋_GB2312" w:eastAsia="仿宋_GB2312" w:cs="宋体" w:hint="eastAsia"/>
                <w:kern w:val="0"/>
                <w:szCs w:val="21"/>
              </w:rPr>
              <w:t>平面</w:t>
            </w:r>
            <w:r w:rsidRPr="005D2449">
              <w:rPr>
                <w:rFonts w:ascii="仿宋_GB2312" w:eastAsia="仿宋_GB2312" w:cs="宋体"/>
                <w:kern w:val="0"/>
                <w:szCs w:val="21"/>
              </w:rPr>
              <w:t>E</w:t>
            </w:r>
            <w:r w:rsidRPr="005D2449">
              <w:rPr>
                <w:rFonts w:ascii="仿宋_GB2312" w:eastAsia="仿宋_GB2312" w:cs="宋体" w:hint="eastAsia"/>
                <w:kern w:val="0"/>
                <w:szCs w:val="21"/>
              </w:rPr>
              <w:t>级G</w:t>
            </w:r>
            <w:r w:rsidRPr="005D2449">
              <w:rPr>
                <w:rFonts w:ascii="仿宋_GB2312" w:eastAsia="仿宋_GB2312" w:cs="宋体"/>
                <w:kern w:val="0"/>
                <w:szCs w:val="21"/>
              </w:rPr>
              <w:t>NSS(GPS)</w:t>
            </w:r>
            <w:r w:rsidRPr="005D2449">
              <w:rPr>
                <w:rFonts w:ascii="仿宋_GB2312" w:eastAsia="仿宋_GB2312" w:cs="宋体" w:hint="eastAsia"/>
                <w:kern w:val="0"/>
                <w:szCs w:val="21"/>
              </w:rPr>
              <w:t xml:space="preserve"> 控制点测量</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1C917455"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点</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7A303359"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sidR="005D2449">
              <w:rPr>
                <w:rFonts w:ascii="仿宋_GB2312" w:eastAsia="仿宋_GB2312" w:cs="宋体" w:hint="eastAsia"/>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59A0CF2F"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5A667A" w14:textId="77777777" w:rsidR="004421DF" w:rsidRDefault="00000000">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B19FAF6" w14:textId="7B6B3621" w:rsidR="004421DF" w:rsidRDefault="005D2449">
            <w:pPr>
              <w:widowControl/>
              <w:jc w:val="center"/>
              <w:rPr>
                <w:rFonts w:ascii="仿宋_GB2312" w:eastAsia="仿宋_GB2312" w:cs="宋体"/>
                <w:kern w:val="0"/>
                <w:szCs w:val="21"/>
              </w:rPr>
            </w:pPr>
            <w:r w:rsidRPr="005D2449">
              <w:rPr>
                <w:rFonts w:ascii="仿宋_GB2312" w:eastAsia="仿宋_GB2312" w:cs="宋体" w:hint="eastAsia"/>
                <w:kern w:val="0"/>
                <w:szCs w:val="21"/>
              </w:rPr>
              <w:t>四等高程控制测量</w:t>
            </w:r>
          </w:p>
        </w:tc>
        <w:tc>
          <w:tcPr>
            <w:tcW w:w="1843" w:type="dxa"/>
            <w:tcBorders>
              <w:top w:val="single" w:sz="4" w:space="0" w:color="auto"/>
              <w:left w:val="single" w:sz="4" w:space="0" w:color="auto"/>
              <w:bottom w:val="single" w:sz="4" w:space="0" w:color="auto"/>
              <w:right w:val="single" w:sz="4" w:space="0" w:color="auto"/>
            </w:tcBorders>
            <w:vAlign w:val="center"/>
          </w:tcPr>
          <w:p w14:paraId="4EBD8263" w14:textId="7AA69C12"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D42F8F">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573FF3B1"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元/千米</w:t>
            </w:r>
          </w:p>
        </w:tc>
        <w:tc>
          <w:tcPr>
            <w:tcW w:w="1985" w:type="dxa"/>
            <w:tcBorders>
              <w:top w:val="single" w:sz="4" w:space="0" w:color="auto"/>
              <w:left w:val="single" w:sz="4" w:space="0" w:color="auto"/>
              <w:bottom w:val="single" w:sz="4" w:space="0" w:color="auto"/>
              <w:right w:val="single" w:sz="4" w:space="0" w:color="auto"/>
            </w:tcBorders>
            <w:vAlign w:val="center"/>
          </w:tcPr>
          <w:p w14:paraId="4B74C470"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5D2449" w14:paraId="2CC79A7D"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7A1B0B7" w14:textId="30EE3F2B" w:rsidR="005D2449" w:rsidRDefault="005D2449">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01053640" w14:textId="2E99E110" w:rsidR="005D2449" w:rsidRDefault="005D2449">
            <w:pPr>
              <w:widowControl/>
              <w:jc w:val="center"/>
              <w:rPr>
                <w:rFonts w:ascii="仿宋_GB2312" w:eastAsia="仿宋_GB2312" w:cs="宋体"/>
                <w:kern w:val="0"/>
                <w:szCs w:val="21"/>
              </w:rPr>
            </w:pPr>
            <w:r w:rsidRPr="005D2449">
              <w:rPr>
                <w:rFonts w:ascii="仿宋_GB2312" w:eastAsia="仿宋_GB2312" w:cs="宋体" w:hint="eastAsia"/>
                <w:kern w:val="0"/>
                <w:szCs w:val="21"/>
              </w:rPr>
              <w:t>纵断面测量</w:t>
            </w:r>
          </w:p>
        </w:tc>
        <w:tc>
          <w:tcPr>
            <w:tcW w:w="1843" w:type="dxa"/>
            <w:tcBorders>
              <w:top w:val="single" w:sz="4" w:space="0" w:color="auto"/>
              <w:left w:val="single" w:sz="4" w:space="0" w:color="auto"/>
              <w:bottom w:val="single" w:sz="4" w:space="0" w:color="auto"/>
              <w:right w:val="single" w:sz="4" w:space="0" w:color="auto"/>
            </w:tcBorders>
            <w:vAlign w:val="center"/>
          </w:tcPr>
          <w:p w14:paraId="3FFED997" w14:textId="3FD3E35D" w:rsidR="005D2449" w:rsidRDefault="005D2449">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EEE535E" w14:textId="7AFCAB0C" w:rsidR="005D2449" w:rsidRDefault="005D2449">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元/千米</w:t>
            </w:r>
          </w:p>
        </w:tc>
        <w:tc>
          <w:tcPr>
            <w:tcW w:w="1985" w:type="dxa"/>
            <w:tcBorders>
              <w:top w:val="single" w:sz="4" w:space="0" w:color="auto"/>
              <w:left w:val="single" w:sz="4" w:space="0" w:color="auto"/>
              <w:bottom w:val="single" w:sz="4" w:space="0" w:color="auto"/>
              <w:right w:val="single" w:sz="4" w:space="0" w:color="auto"/>
            </w:tcBorders>
            <w:vAlign w:val="center"/>
          </w:tcPr>
          <w:p w14:paraId="08011677" w14:textId="655BBF0B" w:rsidR="005D2449" w:rsidRDefault="005D2449">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5D2449" w14:paraId="4EDAD70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D69F27D" w14:textId="3EFA2924" w:rsidR="005D2449" w:rsidRDefault="005D2449">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noWrap/>
            <w:vAlign w:val="center"/>
          </w:tcPr>
          <w:p w14:paraId="14889C19" w14:textId="2F8C8E94" w:rsidR="005D2449" w:rsidRDefault="005D2449">
            <w:pPr>
              <w:widowControl/>
              <w:jc w:val="center"/>
              <w:rPr>
                <w:rFonts w:ascii="仿宋_GB2312" w:eastAsia="仿宋_GB2312" w:cs="宋体"/>
                <w:kern w:val="0"/>
                <w:szCs w:val="21"/>
              </w:rPr>
            </w:pPr>
            <w:r w:rsidRPr="005D2449">
              <w:rPr>
                <w:rFonts w:ascii="仿宋_GB2312" w:eastAsia="仿宋_GB2312" w:cs="宋体" w:hint="eastAsia"/>
                <w:kern w:val="0"/>
                <w:szCs w:val="21"/>
              </w:rPr>
              <w:t>横断面测量</w:t>
            </w:r>
          </w:p>
        </w:tc>
        <w:tc>
          <w:tcPr>
            <w:tcW w:w="1843" w:type="dxa"/>
            <w:tcBorders>
              <w:top w:val="single" w:sz="4" w:space="0" w:color="auto"/>
              <w:left w:val="single" w:sz="4" w:space="0" w:color="auto"/>
              <w:bottom w:val="single" w:sz="4" w:space="0" w:color="auto"/>
              <w:right w:val="single" w:sz="4" w:space="0" w:color="auto"/>
            </w:tcBorders>
            <w:vAlign w:val="center"/>
          </w:tcPr>
          <w:p w14:paraId="57D93A21" w14:textId="67F2DA11" w:rsidR="005D2449" w:rsidRDefault="005D2449">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4397F607" w14:textId="0C6A3904" w:rsidR="005D2449" w:rsidRDefault="005D2449">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元/千米</w:t>
            </w:r>
          </w:p>
        </w:tc>
        <w:tc>
          <w:tcPr>
            <w:tcW w:w="1985" w:type="dxa"/>
            <w:tcBorders>
              <w:top w:val="single" w:sz="4" w:space="0" w:color="auto"/>
              <w:left w:val="single" w:sz="4" w:space="0" w:color="auto"/>
              <w:bottom w:val="single" w:sz="4" w:space="0" w:color="auto"/>
              <w:right w:val="single" w:sz="4" w:space="0" w:color="auto"/>
            </w:tcBorders>
            <w:vAlign w:val="center"/>
          </w:tcPr>
          <w:p w14:paraId="37C655EB" w14:textId="2D8D3BA0" w:rsidR="005D2449" w:rsidRDefault="005D2449">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4421DF" w14:paraId="6861C9A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4421DF" w:rsidRDefault="004421DF">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08366B46"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0A81689B" w14:textId="77777777" w:rsidR="004421DF" w:rsidRDefault="00000000">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9.3  甲方在应付协议价款中抵扣乙方产生的违约金或赔偿金，若本协议费用已支付完毕，甲方应向乙方进行追偿，乙方应自动承担并向甲方支付相关费用。</w:t>
      </w:r>
    </w:p>
    <w:p w14:paraId="62EE68D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9.4  鉴于本项目可能存在业主方和甲方资金调配等因素，进而导致甲方延迟付款等情形，乙方承诺予以谅解并放弃利息及其他索赔要求。</w:t>
      </w:r>
    </w:p>
    <w:p w14:paraId="6F39154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09C8B8B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w:t>
      </w:r>
      <w:r>
        <w:rPr>
          <w:rFonts w:ascii="仿宋_GB2312" w:eastAsia="仿宋_GB2312" w:hAnsi="宋体" w:hint="eastAsia"/>
          <w:snapToGrid w:val="0"/>
          <w:color w:val="000000" w:themeColor="text1"/>
          <w:sz w:val="24"/>
        </w:rPr>
        <w:lastRenderedPageBreak/>
        <w:t>定的交付时间顺延相同时间。</w:t>
      </w:r>
    </w:p>
    <w:p w14:paraId="7463225D" w14:textId="77777777" w:rsidR="004421DF" w:rsidRDefault="00000000">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w:t>
      </w:r>
      <w:r>
        <w:rPr>
          <w:rFonts w:ascii="仿宋_GB2312" w:eastAsia="仿宋_GB2312" w:hAnsi="宋体" w:hint="eastAsia"/>
          <w:snapToGrid w:val="0"/>
          <w:color w:val="000000" w:themeColor="text1"/>
          <w:sz w:val="24"/>
        </w:rPr>
        <w:lastRenderedPageBreak/>
        <w:t>果文件顺延的情况除外），并对提交的成果文件的质量负责。</w:t>
      </w:r>
    </w:p>
    <w:p w14:paraId="129756C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52E9D25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10.2.14  因乙方违约导致甲方提出解除本协议的，乙方应当按照本协议第十八条的约定承担违约责任。</w:t>
      </w:r>
    </w:p>
    <w:p w14:paraId="51300ED0"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3BB5327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315E684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7F193C6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000000">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063BAE9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w:t>
      </w:r>
      <w:r>
        <w:rPr>
          <w:rFonts w:ascii="仿宋_GB2312" w:eastAsia="仿宋_GB2312" w:hAnsi="宋体" w:hint="eastAsia"/>
          <w:snapToGrid w:val="0"/>
          <w:color w:val="000000" w:themeColor="text1"/>
          <w:sz w:val="24"/>
        </w:rPr>
        <w:lastRenderedPageBreak/>
        <w:t>使用本成果资料。</w:t>
      </w:r>
    </w:p>
    <w:p w14:paraId="3AA4958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5709B70F"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6429484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w:t>
      </w:r>
      <w:r>
        <w:rPr>
          <w:rFonts w:ascii="仿宋_GB2312" w:eastAsia="仿宋_GB2312" w:hAnsi="宋体" w:hint="eastAsia"/>
          <w:snapToGrid w:val="0"/>
          <w:color w:val="000000" w:themeColor="text1"/>
          <w:sz w:val="24"/>
        </w:rPr>
        <w:lastRenderedPageBreak/>
        <w:t>方，并于事件发生后14日内将有关证明文件提交给对方予以确认，双方应通过友好协商达成进一步履行或解除、终止的协议。</w:t>
      </w:r>
    </w:p>
    <w:p w14:paraId="1EC63338"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4A7AF0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1FF1940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5E3E17E7" w14:textId="77777777" w:rsidR="004421DF" w:rsidRDefault="00000000">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w:t>
      </w:r>
      <w:r>
        <w:rPr>
          <w:rFonts w:ascii="仿宋_GB2312" w:eastAsia="仿宋_GB2312" w:hAnsi="宋体" w:hint="eastAsia"/>
          <w:snapToGrid w:val="0"/>
          <w:color w:val="000000" w:themeColor="text1"/>
          <w:sz w:val="24"/>
        </w:rPr>
        <w:lastRenderedPageBreak/>
        <w:t>协议有关的全部费用，并按照本协议暂计总金额的30%向甲方支付违约金。</w:t>
      </w:r>
    </w:p>
    <w:p w14:paraId="01CBF45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086A289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2D56569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w:t>
      </w:r>
      <w:r>
        <w:rPr>
          <w:rFonts w:ascii="仿宋_GB2312" w:eastAsia="仿宋_GB2312" w:hAnsi="宋体" w:hint="eastAsia"/>
          <w:snapToGrid w:val="0"/>
          <w:color w:val="000000" w:themeColor="text1"/>
          <w:sz w:val="24"/>
        </w:rPr>
        <w:lastRenderedPageBreak/>
        <w:t>10万元违约金。</w:t>
      </w:r>
    </w:p>
    <w:p w14:paraId="41E04C1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5EFE65C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w:t>
      </w:r>
      <w:r>
        <w:rPr>
          <w:rFonts w:ascii="仿宋_GB2312" w:eastAsia="仿宋_GB2312" w:hAnsi="宋体" w:hint="eastAsia"/>
          <w:snapToGrid w:val="0"/>
          <w:color w:val="000000" w:themeColor="text1"/>
          <w:sz w:val="24"/>
        </w:rPr>
        <w:lastRenderedPageBreak/>
        <w:t>议暂计总金额的30%向甲方支付违约金。违约金不足以弥补损失的，乙方还应补足损失差额。</w:t>
      </w:r>
    </w:p>
    <w:p w14:paraId="6092AC86" w14:textId="77777777" w:rsidR="004421DF" w:rsidRDefault="00000000">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000000">
      <w:pPr>
        <w:spacing w:line="520" w:lineRule="exact"/>
        <w:ind w:firstLineChars="200" w:firstLine="480"/>
        <w:rPr>
          <w:rFonts w:ascii="仿宋_GB2312" w:eastAsia="仿宋_GB2312" w:hAnsi="宋体"/>
          <w:snapToGrid w:val="0"/>
          <w:color w:val="000000" w:themeColor="text1"/>
          <w:sz w:val="24"/>
        </w:rPr>
      </w:pPr>
      <w:bookmarkStart w:id="70" w:name="OLE_LINK24"/>
      <w:bookmarkStart w:id="71" w:name="OLE_LINK25"/>
      <w:r>
        <w:rPr>
          <w:rFonts w:ascii="仿宋_GB2312" w:eastAsia="仿宋_GB2312" w:hAnsi="宋体" w:hint="eastAsia"/>
          <w:snapToGrid w:val="0"/>
          <w:color w:val="000000" w:themeColor="text1"/>
          <w:sz w:val="24"/>
        </w:rPr>
        <w:t>（5）业主解除、终止与甲方的合作内容</w:t>
      </w:r>
      <w:bookmarkEnd w:id="70"/>
      <w:bookmarkEnd w:id="71"/>
      <w:r>
        <w:rPr>
          <w:rFonts w:ascii="仿宋_GB2312" w:eastAsia="仿宋_GB2312" w:hAnsi="宋体" w:hint="eastAsia"/>
          <w:snapToGrid w:val="0"/>
          <w:color w:val="000000" w:themeColor="text1"/>
          <w:sz w:val="24"/>
        </w:rPr>
        <w:t>；</w:t>
      </w:r>
    </w:p>
    <w:p w14:paraId="1AA361B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0AA2A4D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20.1  由于不可抗力因素致使协议无法履行时，双方应及时协商解决。</w:t>
      </w:r>
    </w:p>
    <w:p w14:paraId="098671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05C5C6B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（以下无内容）</w:t>
      </w: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甲方：四川省交通勘察设计研究院</w:t>
            </w:r>
          </w:p>
          <w:p w14:paraId="1920CBE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000000">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帐号：51001426208050125148</w:t>
            </w:r>
          </w:p>
          <w:p w14:paraId="5FC09EC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B97FF3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1128149E"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帐号：</w:t>
            </w:r>
          </w:p>
          <w:p w14:paraId="50DF984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2CC9442" w14:textId="77777777" w:rsidR="004421DF" w:rsidRDefault="004421DF">
      <w:pPr>
        <w:spacing w:line="360" w:lineRule="auto"/>
        <w:jc w:val="center"/>
        <w:rPr>
          <w:rFonts w:hAnsi="宋体"/>
          <w:b/>
          <w:bCs/>
          <w:color w:val="000000" w:themeColor="text1"/>
          <w:kern w:val="0"/>
          <w:sz w:val="32"/>
          <w:szCs w:val="32"/>
        </w:rPr>
      </w:pPr>
      <w:bookmarkStart w:id="72" w:name="_Toc508130884"/>
    </w:p>
    <w:p w14:paraId="0FE07FE2" w14:textId="77777777" w:rsidR="004421DF" w:rsidRDefault="004421DF" w:rsidP="0097102F">
      <w:pPr>
        <w:spacing w:line="360" w:lineRule="auto"/>
        <w:rPr>
          <w:rFonts w:hAnsi="宋体"/>
          <w:b/>
          <w:bCs/>
          <w:color w:val="000000" w:themeColor="text1"/>
          <w:kern w:val="0"/>
          <w:sz w:val="32"/>
          <w:szCs w:val="32"/>
        </w:rPr>
      </w:pPr>
    </w:p>
    <w:p w14:paraId="77B7F1A4"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72"/>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000000">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545DA654" w14:textId="0123AF06"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427F97">
        <w:rPr>
          <w:rFonts w:ascii="仿宋_GB2312" w:eastAsia="仿宋_GB2312" w:hAnsi="宋体" w:cs="Times New Roman"/>
          <w:sz w:val="24"/>
          <w:szCs w:val="24"/>
          <w:u w:val="single"/>
        </w:rPr>
        <w:t>S311屏山县书楼镇至锦屏镇段改建工程</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27C2C8E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w:t>
      </w:r>
      <w:r>
        <w:rPr>
          <w:rFonts w:ascii="仿宋_GB2312" w:eastAsia="仿宋_GB2312" w:hAnsi="宋体" w:hint="eastAsia"/>
          <w:snapToGrid w:val="0"/>
          <w:color w:val="000000" w:themeColor="text1"/>
          <w:sz w:val="24"/>
        </w:rPr>
        <w:lastRenderedPageBreak/>
        <w:t>隐患及时纠正、整改，并做好安全工作日志。</w:t>
      </w:r>
    </w:p>
    <w:p w14:paraId="249D85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0FE6D1E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w:t>
      </w:r>
      <w:r>
        <w:rPr>
          <w:rFonts w:ascii="仿宋_GB2312" w:eastAsia="仿宋_GB2312" w:hAnsi="宋体" w:hint="eastAsia"/>
          <w:snapToGrid w:val="0"/>
          <w:color w:val="000000" w:themeColor="text1"/>
          <w:sz w:val="24"/>
        </w:rPr>
        <w:lastRenderedPageBreak/>
        <w:t>救的安全常识，工作电压大于36伏时，作业人员必须使用绝缘防护用品。</w:t>
      </w:r>
    </w:p>
    <w:p w14:paraId="250FD048"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3ED0BF90"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427F97">
        <w:rPr>
          <w:rFonts w:ascii="仿宋_GB2312" w:eastAsia="仿宋_GB2312" w:hAnsi="宋体" w:cs="Times New Roman"/>
          <w:sz w:val="24"/>
          <w:szCs w:val="24"/>
          <w:u w:val="single"/>
        </w:rPr>
        <w:t>S311屏山县书楼镇至锦屏镇段改建工程</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71C43BA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1031FB78" w14:textId="77777777" w:rsidR="004421DF" w:rsidRDefault="00000000">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6888F73E" w14:textId="77777777" w:rsidR="004421DF" w:rsidRDefault="00000000">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000000">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5FA75F81" w14:textId="77777777" w:rsidR="004421DF" w:rsidRDefault="004421DF">
      <w:pPr>
        <w:spacing w:line="360" w:lineRule="auto"/>
        <w:jc w:val="center"/>
        <w:rPr>
          <w:rFonts w:hAnsi="宋体"/>
          <w:b/>
          <w:bCs/>
          <w:color w:val="000000" w:themeColor="text1"/>
          <w:kern w:val="0"/>
          <w:sz w:val="32"/>
          <w:szCs w:val="32"/>
        </w:rPr>
      </w:pPr>
    </w:p>
    <w:p w14:paraId="3307B659" w14:textId="77777777" w:rsidR="004421DF" w:rsidRDefault="004421DF">
      <w:pPr>
        <w:spacing w:line="360" w:lineRule="auto"/>
        <w:jc w:val="center"/>
        <w:rPr>
          <w:rFonts w:hAnsi="宋体"/>
          <w:b/>
          <w:bCs/>
          <w:color w:val="000000" w:themeColor="text1"/>
          <w:kern w:val="0"/>
          <w:sz w:val="32"/>
          <w:szCs w:val="32"/>
        </w:rPr>
      </w:pPr>
    </w:p>
    <w:p w14:paraId="49EB500B" w14:textId="77777777" w:rsidR="004421DF" w:rsidRDefault="004421DF">
      <w:pPr>
        <w:spacing w:line="360" w:lineRule="auto"/>
        <w:jc w:val="center"/>
        <w:rPr>
          <w:rFonts w:hAnsi="宋体"/>
          <w:b/>
          <w:bCs/>
          <w:color w:val="000000" w:themeColor="text1"/>
          <w:kern w:val="0"/>
          <w:sz w:val="32"/>
          <w:szCs w:val="32"/>
        </w:rPr>
      </w:pPr>
    </w:p>
    <w:p w14:paraId="636A9C6C"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0241DD4F" w:rsidR="004421DF" w:rsidRDefault="00000000">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427F97">
        <w:rPr>
          <w:rFonts w:ascii="仿宋_GB2312" w:eastAsia="仿宋_GB2312" w:hAnsi="宋体" w:cs="Times New Roman"/>
          <w:sz w:val="24"/>
          <w:szCs w:val="24"/>
          <w:u w:val="single"/>
        </w:rPr>
        <w:t>S311屏山县书楼镇至锦屏镇段改建工程</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4E715729" w14:textId="626A1F39"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427F97">
        <w:rPr>
          <w:rFonts w:ascii="仿宋_GB2312" w:eastAsia="仿宋_GB2312" w:hAnsi="宋体" w:cs="Times New Roman"/>
          <w:sz w:val="24"/>
          <w:szCs w:val="24"/>
          <w:u w:val="single"/>
        </w:rPr>
        <w:t>S311屏山县书楼镇至锦屏镇段改建工程</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41F48A98"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0733C5D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甲方工作人员不得参加乙方安排的超标准宴请和娱乐活动；不得接受乙方</w:t>
      </w:r>
      <w:r>
        <w:rPr>
          <w:rFonts w:ascii="仿宋_GB2312" w:eastAsia="仿宋_GB2312" w:hAnsi="宋体" w:hint="eastAsia"/>
          <w:color w:val="000000" w:themeColor="text1"/>
          <w:kern w:val="0"/>
          <w:sz w:val="24"/>
        </w:rPr>
        <w:lastRenderedPageBreak/>
        <w:t xml:space="preserve">提供的通讯工具、交通工具和高档办公用品等。 </w:t>
      </w:r>
    </w:p>
    <w:p w14:paraId="683AA3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30F5A130"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7B36AF25"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第五条    双方约定：本合同由双方或双方上级单位的纪检监察部门负责监督执行。由甲方或甲方上级单位的纪检监察部门约请乙方或乙方上级单位纪检监察部门对</w:t>
      </w:r>
      <w:r>
        <w:rPr>
          <w:rFonts w:ascii="仿宋_GB2312" w:eastAsia="仿宋_GB2312" w:hAnsi="宋体" w:hint="eastAsia"/>
          <w:color w:val="000000" w:themeColor="text1"/>
          <w:kern w:val="0"/>
          <w:sz w:val="24"/>
        </w:rPr>
        <w:lastRenderedPageBreak/>
        <w:t xml:space="preserve">本合同执行情况进行检查，提出在本合同规定范围内的裁定意见。 </w:t>
      </w:r>
    </w:p>
    <w:p w14:paraId="7BEA19E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2AB4087E" w:rsidR="004421DF" w:rsidRDefault="00000000">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427F97">
        <w:rPr>
          <w:rFonts w:ascii="仿宋_GB2312" w:eastAsia="仿宋_GB2312" w:hAnsi="宋体" w:cs="Times New Roman"/>
          <w:sz w:val="24"/>
          <w:szCs w:val="24"/>
          <w:u w:val="single"/>
        </w:rPr>
        <w:t>S311屏山县书楼镇至锦屏镇段改建工程</w:t>
      </w:r>
      <w:r>
        <w:rPr>
          <w:rFonts w:ascii="仿宋_GB2312" w:eastAsia="仿宋_GB2312" w:hAnsi="宋体" w:cs="Times New Roman"/>
          <w:sz w:val="24"/>
          <w:szCs w:val="24"/>
          <w:u w:val="single"/>
        </w:rPr>
        <w:t>测量劳务</w:t>
      </w:r>
      <w:r w:rsidR="0097102F">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EADFEB" w14:textId="77777777" w:rsidR="004421DF" w:rsidRDefault="00000000">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000000">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Default="00000000">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21774DC8"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78EFC127"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20D1EAA8" w14:textId="77777777" w:rsidR="004421DF" w:rsidRDefault="004421DF">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5BA57175" w14:textId="3409A8C8" w:rsidR="004421DF" w:rsidRPr="0047172C" w:rsidRDefault="00000000" w:rsidP="0047172C">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sectPr w:rsidR="004421DF" w:rsidRPr="0047172C">
      <w:footerReference w:type="even" r:id="rId23"/>
      <w:footerReference w:type="default" r:id="rId24"/>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5302" w14:textId="77777777" w:rsidR="00D14764" w:rsidRDefault="00D14764">
      <w:r>
        <w:separator/>
      </w:r>
    </w:p>
  </w:endnote>
  <w:endnote w:type="continuationSeparator" w:id="0">
    <w:p w14:paraId="2DF24737" w14:textId="77777777" w:rsidR="00D14764" w:rsidRDefault="00D1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085D" w14:textId="21036563" w:rsidR="0047172C" w:rsidRDefault="0047172C" w:rsidP="0047172C">
    <w:pPr>
      <w:pStyle w:val="a9"/>
    </w:pPr>
  </w:p>
  <w:p w14:paraId="51EC8BE0" w14:textId="77777777" w:rsidR="0047172C" w:rsidRDefault="004717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73"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73"/>
  </w:p>
  <w:p w14:paraId="69558EB5" w14:textId="77777777" w:rsidR="007704B9" w:rsidRDefault="007704B9"/>
  <w:p w14:paraId="2277C53A" w14:textId="77777777" w:rsidR="007704B9" w:rsidRDefault="007704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8769" w14:textId="77777777" w:rsidR="00D14764" w:rsidRDefault="00D14764">
      <w:r>
        <w:separator/>
      </w:r>
    </w:p>
  </w:footnote>
  <w:footnote w:type="continuationSeparator" w:id="0">
    <w:p w14:paraId="06BD6546" w14:textId="77777777" w:rsidR="00D14764" w:rsidRDefault="00D1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960"/>
    <w:rsid w:val="00000B3C"/>
    <w:rsid w:val="00001A28"/>
    <w:rsid w:val="0000275A"/>
    <w:rsid w:val="00003718"/>
    <w:rsid w:val="00020193"/>
    <w:rsid w:val="000210AD"/>
    <w:rsid w:val="00022C00"/>
    <w:rsid w:val="0003059F"/>
    <w:rsid w:val="00040199"/>
    <w:rsid w:val="000472B5"/>
    <w:rsid w:val="00067D12"/>
    <w:rsid w:val="0007449D"/>
    <w:rsid w:val="00083179"/>
    <w:rsid w:val="00087767"/>
    <w:rsid w:val="000A6176"/>
    <w:rsid w:val="000B1344"/>
    <w:rsid w:val="000B4641"/>
    <w:rsid w:val="000B7C54"/>
    <w:rsid w:val="000C32D2"/>
    <w:rsid w:val="000C5F8C"/>
    <w:rsid w:val="000C7E06"/>
    <w:rsid w:val="000D630B"/>
    <w:rsid w:val="000E54B5"/>
    <w:rsid w:val="000F6DFE"/>
    <w:rsid w:val="00104A74"/>
    <w:rsid w:val="00117DC4"/>
    <w:rsid w:val="00121A7C"/>
    <w:rsid w:val="00122F06"/>
    <w:rsid w:val="00125B1D"/>
    <w:rsid w:val="0012661B"/>
    <w:rsid w:val="001338B5"/>
    <w:rsid w:val="00136E76"/>
    <w:rsid w:val="00146B49"/>
    <w:rsid w:val="001609D0"/>
    <w:rsid w:val="00160CB2"/>
    <w:rsid w:val="00167499"/>
    <w:rsid w:val="001703AB"/>
    <w:rsid w:val="0017577A"/>
    <w:rsid w:val="00177522"/>
    <w:rsid w:val="001A4A84"/>
    <w:rsid w:val="001B2349"/>
    <w:rsid w:val="001D46F4"/>
    <w:rsid w:val="001E0B4B"/>
    <w:rsid w:val="001E34F7"/>
    <w:rsid w:val="001E584A"/>
    <w:rsid w:val="001F78CD"/>
    <w:rsid w:val="00212546"/>
    <w:rsid w:val="002209F1"/>
    <w:rsid w:val="00223B5B"/>
    <w:rsid w:val="002240A9"/>
    <w:rsid w:val="0022454F"/>
    <w:rsid w:val="00234F87"/>
    <w:rsid w:val="00240744"/>
    <w:rsid w:val="00254A90"/>
    <w:rsid w:val="0026424E"/>
    <w:rsid w:val="00267113"/>
    <w:rsid w:val="00267A8D"/>
    <w:rsid w:val="00270A4D"/>
    <w:rsid w:val="00272521"/>
    <w:rsid w:val="00273CA6"/>
    <w:rsid w:val="00276DB1"/>
    <w:rsid w:val="00286956"/>
    <w:rsid w:val="0028764D"/>
    <w:rsid w:val="002A27A0"/>
    <w:rsid w:val="002B1898"/>
    <w:rsid w:val="002B4A87"/>
    <w:rsid w:val="002C7851"/>
    <w:rsid w:val="002D63E8"/>
    <w:rsid w:val="002E2852"/>
    <w:rsid w:val="002F4F77"/>
    <w:rsid w:val="0030072B"/>
    <w:rsid w:val="00306F5A"/>
    <w:rsid w:val="00307920"/>
    <w:rsid w:val="00311716"/>
    <w:rsid w:val="003172BA"/>
    <w:rsid w:val="00320771"/>
    <w:rsid w:val="00321CEF"/>
    <w:rsid w:val="0032260D"/>
    <w:rsid w:val="00324CFC"/>
    <w:rsid w:val="00327A20"/>
    <w:rsid w:val="00337E2E"/>
    <w:rsid w:val="00345A0F"/>
    <w:rsid w:val="00357746"/>
    <w:rsid w:val="00363ED5"/>
    <w:rsid w:val="00364129"/>
    <w:rsid w:val="00383F7C"/>
    <w:rsid w:val="003903AF"/>
    <w:rsid w:val="003A374C"/>
    <w:rsid w:val="003A4A19"/>
    <w:rsid w:val="003B031E"/>
    <w:rsid w:val="003B0AB7"/>
    <w:rsid w:val="003B0B8A"/>
    <w:rsid w:val="003B3C45"/>
    <w:rsid w:val="003C3296"/>
    <w:rsid w:val="003D382F"/>
    <w:rsid w:val="003E4CCE"/>
    <w:rsid w:val="003F1721"/>
    <w:rsid w:val="003F468F"/>
    <w:rsid w:val="003F777F"/>
    <w:rsid w:val="00401E68"/>
    <w:rsid w:val="004127B2"/>
    <w:rsid w:val="00427F97"/>
    <w:rsid w:val="00433E14"/>
    <w:rsid w:val="00434377"/>
    <w:rsid w:val="004421DF"/>
    <w:rsid w:val="0044432A"/>
    <w:rsid w:val="00446CD8"/>
    <w:rsid w:val="00450174"/>
    <w:rsid w:val="00451F45"/>
    <w:rsid w:val="00454491"/>
    <w:rsid w:val="00455A0A"/>
    <w:rsid w:val="004641B8"/>
    <w:rsid w:val="004707D7"/>
    <w:rsid w:val="0047172C"/>
    <w:rsid w:val="0047588D"/>
    <w:rsid w:val="00484747"/>
    <w:rsid w:val="0049698C"/>
    <w:rsid w:val="004A0033"/>
    <w:rsid w:val="004B2ACE"/>
    <w:rsid w:val="004B4B01"/>
    <w:rsid w:val="004B553C"/>
    <w:rsid w:val="004E187B"/>
    <w:rsid w:val="004F4B1B"/>
    <w:rsid w:val="004F611A"/>
    <w:rsid w:val="005134A3"/>
    <w:rsid w:val="00516B4F"/>
    <w:rsid w:val="00523F5D"/>
    <w:rsid w:val="00532AAB"/>
    <w:rsid w:val="005372BC"/>
    <w:rsid w:val="00540180"/>
    <w:rsid w:val="00540996"/>
    <w:rsid w:val="00544149"/>
    <w:rsid w:val="0054560B"/>
    <w:rsid w:val="005614DC"/>
    <w:rsid w:val="00574D97"/>
    <w:rsid w:val="0058211C"/>
    <w:rsid w:val="00592733"/>
    <w:rsid w:val="00597458"/>
    <w:rsid w:val="005A1B2E"/>
    <w:rsid w:val="005B4DEE"/>
    <w:rsid w:val="005C143C"/>
    <w:rsid w:val="005C43EB"/>
    <w:rsid w:val="005D2449"/>
    <w:rsid w:val="005D5272"/>
    <w:rsid w:val="005D5508"/>
    <w:rsid w:val="005D6163"/>
    <w:rsid w:val="005E3AA7"/>
    <w:rsid w:val="005E5745"/>
    <w:rsid w:val="005E6BF8"/>
    <w:rsid w:val="00601E21"/>
    <w:rsid w:val="00606A21"/>
    <w:rsid w:val="0061192A"/>
    <w:rsid w:val="00613FD5"/>
    <w:rsid w:val="00620448"/>
    <w:rsid w:val="0062063A"/>
    <w:rsid w:val="00625752"/>
    <w:rsid w:val="006352AB"/>
    <w:rsid w:val="0064288E"/>
    <w:rsid w:val="00660062"/>
    <w:rsid w:val="00665FAC"/>
    <w:rsid w:val="0066785B"/>
    <w:rsid w:val="00670DF8"/>
    <w:rsid w:val="006760C2"/>
    <w:rsid w:val="006B793C"/>
    <w:rsid w:val="006C17B3"/>
    <w:rsid w:val="006C1DE8"/>
    <w:rsid w:val="006C4D61"/>
    <w:rsid w:val="006D1FCD"/>
    <w:rsid w:val="006E1969"/>
    <w:rsid w:val="006E228A"/>
    <w:rsid w:val="006E5E5F"/>
    <w:rsid w:val="006F3EAC"/>
    <w:rsid w:val="007036E2"/>
    <w:rsid w:val="00715B9F"/>
    <w:rsid w:val="007261C1"/>
    <w:rsid w:val="007273E4"/>
    <w:rsid w:val="007518F3"/>
    <w:rsid w:val="00755587"/>
    <w:rsid w:val="00755623"/>
    <w:rsid w:val="007569C0"/>
    <w:rsid w:val="0076698F"/>
    <w:rsid w:val="007704B9"/>
    <w:rsid w:val="00771E3B"/>
    <w:rsid w:val="007870BA"/>
    <w:rsid w:val="00790CF1"/>
    <w:rsid w:val="00791481"/>
    <w:rsid w:val="00795F06"/>
    <w:rsid w:val="007B1E8D"/>
    <w:rsid w:val="007C4FFD"/>
    <w:rsid w:val="007D113A"/>
    <w:rsid w:val="007D4E2C"/>
    <w:rsid w:val="007E18E1"/>
    <w:rsid w:val="007E56E3"/>
    <w:rsid w:val="007E79EE"/>
    <w:rsid w:val="007F15FF"/>
    <w:rsid w:val="007F3F52"/>
    <w:rsid w:val="007F60D1"/>
    <w:rsid w:val="008012FC"/>
    <w:rsid w:val="0084206F"/>
    <w:rsid w:val="00844322"/>
    <w:rsid w:val="008458B7"/>
    <w:rsid w:val="0085166A"/>
    <w:rsid w:val="008915B1"/>
    <w:rsid w:val="008B30E0"/>
    <w:rsid w:val="008C36EC"/>
    <w:rsid w:val="008D11A0"/>
    <w:rsid w:val="008D270B"/>
    <w:rsid w:val="008E4C80"/>
    <w:rsid w:val="008F165D"/>
    <w:rsid w:val="008F2997"/>
    <w:rsid w:val="009062E2"/>
    <w:rsid w:val="00910546"/>
    <w:rsid w:val="009270DB"/>
    <w:rsid w:val="009322ED"/>
    <w:rsid w:val="00936ECF"/>
    <w:rsid w:val="009445D2"/>
    <w:rsid w:val="00947D86"/>
    <w:rsid w:val="00952B12"/>
    <w:rsid w:val="0095321C"/>
    <w:rsid w:val="0097102F"/>
    <w:rsid w:val="00971DE2"/>
    <w:rsid w:val="009836B2"/>
    <w:rsid w:val="00990AE4"/>
    <w:rsid w:val="009960FD"/>
    <w:rsid w:val="009A1569"/>
    <w:rsid w:val="009B0845"/>
    <w:rsid w:val="009B149F"/>
    <w:rsid w:val="009C6F70"/>
    <w:rsid w:val="009E5758"/>
    <w:rsid w:val="009F7C1B"/>
    <w:rsid w:val="00A13FED"/>
    <w:rsid w:val="00A200AB"/>
    <w:rsid w:val="00A2191B"/>
    <w:rsid w:val="00A24569"/>
    <w:rsid w:val="00A27690"/>
    <w:rsid w:val="00A3176C"/>
    <w:rsid w:val="00A31D0F"/>
    <w:rsid w:val="00A74715"/>
    <w:rsid w:val="00A8188C"/>
    <w:rsid w:val="00A81D22"/>
    <w:rsid w:val="00AB1A74"/>
    <w:rsid w:val="00AB3035"/>
    <w:rsid w:val="00AB791D"/>
    <w:rsid w:val="00AC49F6"/>
    <w:rsid w:val="00AD66B3"/>
    <w:rsid w:val="00AD7CF0"/>
    <w:rsid w:val="00AE24BA"/>
    <w:rsid w:val="00AF665C"/>
    <w:rsid w:val="00B074C3"/>
    <w:rsid w:val="00B17F43"/>
    <w:rsid w:val="00B22338"/>
    <w:rsid w:val="00B35409"/>
    <w:rsid w:val="00B4455B"/>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037AB"/>
    <w:rsid w:val="00C3476C"/>
    <w:rsid w:val="00C556B8"/>
    <w:rsid w:val="00C654A7"/>
    <w:rsid w:val="00C65B70"/>
    <w:rsid w:val="00C708F6"/>
    <w:rsid w:val="00C752FE"/>
    <w:rsid w:val="00C76DE8"/>
    <w:rsid w:val="00CA707C"/>
    <w:rsid w:val="00CB0B6E"/>
    <w:rsid w:val="00CB587E"/>
    <w:rsid w:val="00CD50DE"/>
    <w:rsid w:val="00CE3D3A"/>
    <w:rsid w:val="00CF5586"/>
    <w:rsid w:val="00CF55A2"/>
    <w:rsid w:val="00CF5FF0"/>
    <w:rsid w:val="00D0028F"/>
    <w:rsid w:val="00D02E47"/>
    <w:rsid w:val="00D045AF"/>
    <w:rsid w:val="00D12072"/>
    <w:rsid w:val="00D14764"/>
    <w:rsid w:val="00D15712"/>
    <w:rsid w:val="00D20D65"/>
    <w:rsid w:val="00D31FDC"/>
    <w:rsid w:val="00D41BA4"/>
    <w:rsid w:val="00D42F8F"/>
    <w:rsid w:val="00D55E77"/>
    <w:rsid w:val="00D8298E"/>
    <w:rsid w:val="00D83A53"/>
    <w:rsid w:val="00D94350"/>
    <w:rsid w:val="00DA33ED"/>
    <w:rsid w:val="00DA4CD1"/>
    <w:rsid w:val="00DB6769"/>
    <w:rsid w:val="00DC34E3"/>
    <w:rsid w:val="00DC5467"/>
    <w:rsid w:val="00DD127C"/>
    <w:rsid w:val="00DD4280"/>
    <w:rsid w:val="00DD6198"/>
    <w:rsid w:val="00DE794B"/>
    <w:rsid w:val="00E0185C"/>
    <w:rsid w:val="00E034E5"/>
    <w:rsid w:val="00E16050"/>
    <w:rsid w:val="00E17C8F"/>
    <w:rsid w:val="00E24999"/>
    <w:rsid w:val="00E427D4"/>
    <w:rsid w:val="00E611D5"/>
    <w:rsid w:val="00E63397"/>
    <w:rsid w:val="00E657DB"/>
    <w:rsid w:val="00E6755D"/>
    <w:rsid w:val="00E908F3"/>
    <w:rsid w:val="00E94047"/>
    <w:rsid w:val="00E95189"/>
    <w:rsid w:val="00EA1CCA"/>
    <w:rsid w:val="00EA287D"/>
    <w:rsid w:val="00EB385A"/>
    <w:rsid w:val="00EC46C1"/>
    <w:rsid w:val="00EC70C7"/>
    <w:rsid w:val="00ED1C0E"/>
    <w:rsid w:val="00ED3E0F"/>
    <w:rsid w:val="00EE1FB6"/>
    <w:rsid w:val="00EE2E72"/>
    <w:rsid w:val="00EE6F9C"/>
    <w:rsid w:val="00EF3187"/>
    <w:rsid w:val="00F0090F"/>
    <w:rsid w:val="00F00B91"/>
    <w:rsid w:val="00F04132"/>
    <w:rsid w:val="00F16853"/>
    <w:rsid w:val="00F2523A"/>
    <w:rsid w:val="00F25ACD"/>
    <w:rsid w:val="00F25CAF"/>
    <w:rsid w:val="00F27DBB"/>
    <w:rsid w:val="00F51BC2"/>
    <w:rsid w:val="00F53377"/>
    <w:rsid w:val="00F626B8"/>
    <w:rsid w:val="00F734F3"/>
    <w:rsid w:val="00F7648B"/>
    <w:rsid w:val="00F76FAA"/>
    <w:rsid w:val="00F87062"/>
    <w:rsid w:val="00F920B8"/>
    <w:rsid w:val="00F97693"/>
    <w:rsid w:val="00FC43FC"/>
    <w:rsid w:val="00FD3CEF"/>
    <w:rsid w:val="00FD5FA7"/>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iPriority w:val="99"/>
    <w:semiHidden/>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iPriority w:val="99"/>
    <w:semiHidden/>
    <w:unhideWhenUsed/>
    <w:pPr>
      <w:spacing w:after="120" w:line="480" w:lineRule="auto"/>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uiPriority w:val="99"/>
    <w:semiHidden/>
    <w:unhideWhenUsed/>
    <w:rPr>
      <w:b/>
      <w:bCs/>
      <w:szCs w:val="22"/>
    </w:rPr>
  </w:style>
  <w:style w:type="paragraph" w:styleId="23">
    <w:name w:val="Body Text First Indent 2"/>
    <w:basedOn w:val="a"/>
    <w:link w:val="24"/>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uiPriority w:val="99"/>
    <w:semiHidden/>
    <w:rPr>
      <w:kern w:val="2"/>
      <w:sz w:val="21"/>
      <w:szCs w:val="22"/>
    </w:rPr>
  </w:style>
  <w:style w:type="character" w:customStyle="1" w:styleId="af">
    <w:name w:val="批注主题 字符"/>
    <w:basedOn w:val="a4"/>
    <w:link w:val="ae"/>
    <w:uiPriority w:val="99"/>
    <w:semiHidden/>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uiPriority w:val="39"/>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semiHidden/>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45</Pages>
  <Words>3692</Words>
  <Characters>21045</Characters>
  <Application>Microsoft Office Word</Application>
  <DocSecurity>0</DocSecurity>
  <Lines>175</Lines>
  <Paragraphs>49</Paragraphs>
  <ScaleCrop>false</ScaleCrop>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148</cp:revision>
  <cp:lastPrinted>2022-12-16T07:55:00Z</cp:lastPrinted>
  <dcterms:created xsi:type="dcterms:W3CDTF">2022-10-18T07:50:00Z</dcterms:created>
  <dcterms:modified xsi:type="dcterms:W3CDTF">2023-07-06T02:56:00Z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