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4C04" w14:textId="3E52A2DE" w:rsidR="004421DF" w:rsidRDefault="00B727A2">
      <w:pPr>
        <w:jc w:val="center"/>
        <w:outlineLvl w:val="0"/>
        <w:rPr>
          <w:rFonts w:ascii="仿宋_GB2312" w:eastAsia="仿宋_GB2312" w:hAnsi="等线 Light" w:cs="Times New Roman"/>
          <w:b/>
          <w:bCs/>
          <w:snapToGrid w:val="0"/>
          <w:sz w:val="36"/>
          <w:szCs w:val="32"/>
        </w:rPr>
      </w:pPr>
      <w:bookmarkStart w:id="0" w:name="_Toc15282"/>
      <w:r w:rsidRPr="00B727A2">
        <w:rPr>
          <w:rFonts w:ascii="仿宋_GB2312" w:eastAsia="仿宋_GB2312" w:hAnsi="等线 Light" w:cs="Times New Roman"/>
          <w:b/>
          <w:bCs/>
          <w:snapToGrid w:val="0"/>
          <w:sz w:val="36"/>
          <w:szCs w:val="32"/>
        </w:rPr>
        <w:t>右江百色库区（云南段）高等级航道建设工程测量劳务</w:t>
      </w:r>
      <w:r>
        <w:rPr>
          <w:rFonts w:ascii="仿宋_GB2312" w:eastAsia="仿宋_GB2312" w:hAnsi="等线 Light" w:cs="Times New Roman" w:hint="eastAsia"/>
          <w:b/>
          <w:bCs/>
          <w:snapToGrid w:val="0"/>
          <w:sz w:val="36"/>
          <w:szCs w:val="32"/>
        </w:rPr>
        <w:t>外部供应采购询价函</w:t>
      </w:r>
      <w:bookmarkEnd w:id="0"/>
      <w:r>
        <w:rPr>
          <w:rFonts w:ascii="仿宋_GB2312" w:eastAsia="仿宋_GB2312" w:hAnsi="等线 Light" w:cs="Times New Roman" w:hint="eastAsia"/>
          <w:b/>
          <w:bCs/>
          <w:snapToGrid w:val="0"/>
          <w:sz w:val="36"/>
          <w:szCs w:val="32"/>
        </w:rPr>
        <w:t>（第二次）</w:t>
      </w:r>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4A06D020"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r>
        <w:rPr>
          <w:rFonts w:ascii="仿宋_GB2312" w:eastAsia="仿宋_GB2312" w:hAnsi="宋体" w:cs="Times New Roman" w:hint="eastAsia"/>
          <w:b/>
          <w:sz w:val="24"/>
          <w:szCs w:val="24"/>
        </w:rPr>
        <w:t>一  项目概况</w:t>
      </w:r>
    </w:p>
    <w:p w14:paraId="7B3ACB8D" w14:textId="6733B949"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392FBBCD"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7A3302" w:rsidRPr="007A3302">
        <w:rPr>
          <w:rFonts w:ascii="仿宋_GB2312" w:eastAsia="仿宋_GB2312" w:hAnsi="宋体" w:cs="Times New Roman" w:hint="eastAsia"/>
          <w:sz w:val="24"/>
          <w:szCs w:val="24"/>
          <w:u w:val="single"/>
        </w:rPr>
        <w:t>云南省富宁县剥隘镇</w:t>
      </w:r>
      <w:r>
        <w:rPr>
          <w:rFonts w:ascii="仿宋_GB2312" w:eastAsia="仿宋_GB2312" w:hAnsi="宋体" w:cs="Times New Roman" w:hint="eastAsia"/>
          <w:sz w:val="24"/>
          <w:szCs w:val="24"/>
        </w:rPr>
        <w:t>。</w:t>
      </w:r>
    </w:p>
    <w:p w14:paraId="38E6E188" w14:textId="77777777" w:rsidR="002A6A7C" w:rsidRPr="002A6A7C" w:rsidRDefault="00000000" w:rsidP="002A6A7C">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2A6A7C" w:rsidRPr="002A6A7C">
        <w:rPr>
          <w:rFonts w:ascii="仿宋_GB2312" w:eastAsia="仿宋_GB2312" w:hAnsi="宋体" w:cs="Times New Roman"/>
          <w:sz w:val="24"/>
          <w:szCs w:val="24"/>
          <w:u w:val="single"/>
        </w:rPr>
        <w:t>右江百色库区（云南段）高等级航道主要建设内容为富宁港</w:t>
      </w:r>
      <w:r w:rsidR="002A6A7C" w:rsidRPr="002A6A7C">
        <w:rPr>
          <w:rFonts w:ascii="仿宋_GB2312" w:eastAsia="仿宋_GB2312" w:hAnsi="宋体" w:cs="Times New Roman"/>
          <w:sz w:val="24"/>
          <w:szCs w:val="24"/>
          <w:u w:val="single"/>
        </w:rPr>
        <w:t>—</w:t>
      </w:r>
      <w:r w:rsidR="002A6A7C" w:rsidRPr="002A6A7C">
        <w:rPr>
          <w:rFonts w:ascii="仿宋_GB2312" w:eastAsia="仿宋_GB2312" w:hAnsi="宋体" w:cs="Times New Roman"/>
          <w:sz w:val="24"/>
          <w:szCs w:val="24"/>
          <w:u w:val="single"/>
        </w:rPr>
        <w:t>罗村口航道整治，建设里程约17km，其中那马河（百娥</w:t>
      </w:r>
      <w:r w:rsidR="002A6A7C" w:rsidRPr="002A6A7C">
        <w:rPr>
          <w:rFonts w:ascii="仿宋_GB2312" w:eastAsia="仿宋_GB2312" w:hAnsi="宋体" w:cs="Times New Roman"/>
          <w:sz w:val="24"/>
          <w:szCs w:val="24"/>
          <w:u w:val="single"/>
        </w:rPr>
        <w:t>—</w:t>
      </w:r>
      <w:r w:rsidR="002A6A7C" w:rsidRPr="002A6A7C">
        <w:rPr>
          <w:rFonts w:ascii="仿宋_GB2312" w:eastAsia="仿宋_GB2312" w:hAnsi="宋体" w:cs="Times New Roman"/>
          <w:sz w:val="24"/>
          <w:szCs w:val="24"/>
          <w:u w:val="single"/>
        </w:rPr>
        <w:t>罗村口）长约15km，那马河支流甲村河（甲村大桥</w:t>
      </w:r>
      <w:r w:rsidR="002A6A7C" w:rsidRPr="002A6A7C">
        <w:rPr>
          <w:rFonts w:ascii="仿宋_GB2312" w:eastAsia="仿宋_GB2312" w:hAnsi="宋体" w:cs="Times New Roman"/>
          <w:sz w:val="24"/>
          <w:szCs w:val="24"/>
          <w:u w:val="single"/>
        </w:rPr>
        <w:t>—</w:t>
      </w:r>
      <w:r w:rsidR="002A6A7C" w:rsidRPr="002A6A7C">
        <w:rPr>
          <w:rFonts w:ascii="仿宋_GB2312" w:eastAsia="仿宋_GB2312" w:hAnsi="宋体" w:cs="Times New Roman"/>
          <w:sz w:val="24"/>
          <w:szCs w:val="24"/>
          <w:u w:val="single"/>
        </w:rPr>
        <w:t>小河口）长约2km，主要对那马河航道的重点碍航滩段进行综合整治。航道拟按</w:t>
      </w:r>
      <w:r w:rsidR="002A6A7C" w:rsidRPr="002A6A7C">
        <w:rPr>
          <w:rFonts w:ascii="仿宋_GB2312" w:eastAsia="仿宋_GB2312" w:hAnsi="宋体" w:cs="Times New Roman"/>
          <w:sz w:val="24"/>
          <w:szCs w:val="24"/>
          <w:u w:val="single"/>
        </w:rPr>
        <w:t>Ⅲ</w:t>
      </w:r>
      <w:r w:rsidR="002A6A7C" w:rsidRPr="002A6A7C">
        <w:rPr>
          <w:rFonts w:ascii="仿宋_GB2312" w:eastAsia="仿宋_GB2312" w:hAnsi="宋体" w:cs="Times New Roman"/>
          <w:sz w:val="24"/>
          <w:szCs w:val="24"/>
          <w:u w:val="single"/>
        </w:rPr>
        <w:t>级航道标准建设，通航1000t级船舶，通航保证率95%，航道水深3.3m、单线航宽30m、双线航宽60m、弯曲半径为280m。同时实施航标工程、航道信息化，同步建设1座航道维护基地码头、1个锚地和罗村口、百莱、剥隘3个便民停靠点等配套工程</w:t>
      </w:r>
      <w:r w:rsidR="002A6A7C" w:rsidRPr="002A6A7C">
        <w:rPr>
          <w:rFonts w:ascii="仿宋_GB2312" w:eastAsia="仿宋_GB2312" w:hAnsi="宋体" w:cs="Times New Roman" w:hint="eastAsia"/>
          <w:sz w:val="24"/>
          <w:szCs w:val="24"/>
          <w:u w:val="single"/>
        </w:rPr>
        <w:t>。</w:t>
      </w:r>
    </w:p>
    <w:p w14:paraId="0C66F986" w14:textId="1588A5D5" w:rsidR="002A6A7C" w:rsidRPr="002A6A7C" w:rsidRDefault="002A6A7C" w:rsidP="002A6A7C">
      <w:pPr>
        <w:widowControl/>
        <w:shd w:val="clear" w:color="auto" w:fill="FFFFFF"/>
        <w:adjustRightInd w:val="0"/>
        <w:ind w:leftChars="500" w:left="1050" w:firstLineChars="200" w:firstLine="480"/>
        <w:jc w:val="left"/>
        <w:rPr>
          <w:rFonts w:ascii="仿宋_GB2312" w:eastAsia="仿宋_GB2312" w:hAnsi="宋体" w:cs="Times New Roman"/>
          <w:sz w:val="24"/>
          <w:szCs w:val="24"/>
          <w:u w:val="single"/>
        </w:rPr>
      </w:pPr>
      <w:r w:rsidRPr="002A6A7C">
        <w:rPr>
          <w:rFonts w:ascii="仿宋_GB2312" w:eastAsia="仿宋_GB2312" w:hAnsi="宋体" w:cs="Times New Roman" w:hint="eastAsia"/>
          <w:sz w:val="24"/>
          <w:szCs w:val="24"/>
          <w:u w:val="single"/>
        </w:rPr>
        <w:t>项目测区位于那马河剥隘镇宁兴旅游码头至下游5公里河口处，经过现场踏勘了解测区内地物分布较少，测区地形以山地为主，测量难度较大。</w:t>
      </w:r>
    </w:p>
    <w:p w14:paraId="67190226" w14:textId="070B1847" w:rsidR="00FE1C7C" w:rsidRDefault="00000000" w:rsidP="00444DA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00FE1C7C" w:rsidRPr="00FE1C7C">
        <w:rPr>
          <w:rFonts w:ascii="仿宋_GB2312" w:eastAsia="仿宋_GB2312" w:hAnsi="宋体" w:cs="Times New Roman" w:hint="eastAsia"/>
          <w:sz w:val="24"/>
          <w:szCs w:val="24"/>
          <w:u w:val="single"/>
        </w:rPr>
        <w:t>1：1</w:t>
      </w:r>
      <w:r w:rsidR="00FE1C7C" w:rsidRPr="00FE1C7C">
        <w:rPr>
          <w:rFonts w:ascii="仿宋_GB2312" w:eastAsia="仿宋_GB2312" w:hAnsi="宋体" w:cs="Times New Roman"/>
          <w:sz w:val="24"/>
          <w:szCs w:val="24"/>
          <w:u w:val="single"/>
        </w:rPr>
        <w:t>000</w:t>
      </w:r>
      <w:r w:rsidR="00FE1C7C" w:rsidRPr="00FE1C7C">
        <w:rPr>
          <w:rFonts w:ascii="仿宋_GB2312" w:eastAsia="仿宋_GB2312" w:hAnsi="宋体" w:cs="Times New Roman" w:hint="eastAsia"/>
          <w:sz w:val="24"/>
          <w:szCs w:val="24"/>
          <w:u w:val="single"/>
        </w:rPr>
        <w:t>地形测量，预估工作量为4.</w:t>
      </w:r>
      <w:r w:rsidR="00FE1C7C" w:rsidRPr="00FE1C7C">
        <w:rPr>
          <w:rFonts w:ascii="仿宋_GB2312" w:eastAsia="仿宋_GB2312" w:hAnsi="宋体" w:cs="Times New Roman"/>
          <w:sz w:val="24"/>
          <w:szCs w:val="24"/>
          <w:u w:val="single"/>
        </w:rPr>
        <w:t>5</w:t>
      </w:r>
      <w:r w:rsidR="00FE1C7C" w:rsidRPr="00FE1C7C">
        <w:rPr>
          <w:rFonts w:ascii="仿宋_GB2312" w:eastAsia="仿宋_GB2312" w:hAnsi="宋体" w:cs="Times New Roman" w:hint="eastAsia"/>
          <w:sz w:val="24"/>
          <w:szCs w:val="24"/>
          <w:u w:val="single"/>
        </w:rPr>
        <w:t>平方千米</w:t>
      </w:r>
      <w:r w:rsidR="00FE1C7C">
        <w:rPr>
          <w:rFonts w:ascii="仿宋_GB2312" w:eastAsia="仿宋_GB2312" w:hAnsi="宋体" w:cs="Times New Roman" w:hint="eastAsia"/>
          <w:sz w:val="24"/>
          <w:szCs w:val="24"/>
          <w:u w:val="single"/>
        </w:rPr>
        <w:t>；</w:t>
      </w:r>
      <w:r w:rsidR="00FE1C7C" w:rsidRPr="00FE1C7C">
        <w:rPr>
          <w:rFonts w:ascii="仿宋_GB2312" w:eastAsia="仿宋_GB2312" w:hAnsi="宋体" w:cs="Times New Roman" w:hint="eastAsia"/>
          <w:sz w:val="24"/>
          <w:szCs w:val="24"/>
          <w:u w:val="single"/>
        </w:rPr>
        <w:t>1：</w:t>
      </w:r>
      <w:r w:rsidR="00FE1C7C" w:rsidRPr="00FE1C7C">
        <w:rPr>
          <w:rFonts w:ascii="仿宋_GB2312" w:eastAsia="仿宋_GB2312" w:hAnsi="宋体" w:cs="Times New Roman"/>
          <w:sz w:val="24"/>
          <w:szCs w:val="24"/>
          <w:u w:val="single"/>
        </w:rPr>
        <w:t>1000</w:t>
      </w:r>
      <w:r w:rsidR="00FE1C7C" w:rsidRPr="00FE1C7C">
        <w:rPr>
          <w:rFonts w:ascii="仿宋_GB2312" w:eastAsia="仿宋_GB2312" w:hAnsi="宋体" w:cs="Times New Roman" w:hint="eastAsia"/>
          <w:sz w:val="24"/>
          <w:szCs w:val="24"/>
          <w:u w:val="single"/>
        </w:rPr>
        <w:t>水深测量，预估工作量为</w:t>
      </w:r>
      <w:r w:rsidR="00FE1C7C" w:rsidRPr="00FE1C7C">
        <w:rPr>
          <w:rFonts w:ascii="仿宋_GB2312" w:eastAsia="仿宋_GB2312" w:hAnsi="宋体" w:cs="Times New Roman"/>
          <w:sz w:val="24"/>
          <w:szCs w:val="24"/>
          <w:u w:val="single"/>
        </w:rPr>
        <w:t>3</w:t>
      </w:r>
      <w:r w:rsidR="00FE1C7C" w:rsidRPr="00FE1C7C">
        <w:rPr>
          <w:rFonts w:ascii="仿宋_GB2312" w:eastAsia="仿宋_GB2312" w:hAnsi="宋体" w:cs="Times New Roman" w:hint="eastAsia"/>
          <w:sz w:val="24"/>
          <w:szCs w:val="24"/>
          <w:u w:val="single"/>
        </w:rPr>
        <w:t>.</w:t>
      </w:r>
      <w:r w:rsidR="00FE1C7C" w:rsidRPr="00FE1C7C">
        <w:rPr>
          <w:rFonts w:ascii="仿宋_GB2312" w:eastAsia="仿宋_GB2312" w:hAnsi="宋体" w:cs="Times New Roman"/>
          <w:sz w:val="24"/>
          <w:szCs w:val="24"/>
          <w:u w:val="single"/>
        </w:rPr>
        <w:t>6</w:t>
      </w:r>
      <w:r w:rsidR="00FE1C7C" w:rsidRPr="00FE1C7C">
        <w:rPr>
          <w:rFonts w:ascii="仿宋_GB2312" w:eastAsia="仿宋_GB2312" w:hAnsi="宋体" w:cs="Times New Roman" w:hint="eastAsia"/>
          <w:sz w:val="24"/>
          <w:szCs w:val="24"/>
          <w:u w:val="single"/>
        </w:rPr>
        <w:t>平方千米；一级控制点布设（选点、造埋标石），预估工作量为</w:t>
      </w:r>
      <w:r w:rsidR="00FE1C7C" w:rsidRPr="00FE1C7C">
        <w:rPr>
          <w:rFonts w:ascii="仿宋_GB2312" w:eastAsia="仿宋_GB2312" w:hAnsi="宋体" w:cs="Times New Roman"/>
          <w:sz w:val="24"/>
          <w:szCs w:val="24"/>
          <w:u w:val="single"/>
        </w:rPr>
        <w:t>28</w:t>
      </w:r>
      <w:r w:rsidR="00FE1C7C" w:rsidRPr="00FE1C7C">
        <w:rPr>
          <w:rFonts w:ascii="仿宋_GB2312" w:eastAsia="仿宋_GB2312" w:hAnsi="宋体" w:cs="Times New Roman" w:hint="eastAsia"/>
          <w:sz w:val="24"/>
          <w:szCs w:val="24"/>
          <w:u w:val="single"/>
        </w:rPr>
        <w:t>点；图根点布测，预估工作量为</w:t>
      </w:r>
      <w:r w:rsidR="00FE1C7C" w:rsidRPr="00FE1C7C">
        <w:rPr>
          <w:rFonts w:ascii="仿宋_GB2312" w:eastAsia="仿宋_GB2312" w:hAnsi="宋体" w:cs="Times New Roman"/>
          <w:sz w:val="24"/>
          <w:szCs w:val="24"/>
          <w:u w:val="single"/>
        </w:rPr>
        <w:t>20</w:t>
      </w:r>
      <w:r w:rsidR="00FE1C7C" w:rsidRPr="00FE1C7C">
        <w:rPr>
          <w:rFonts w:ascii="仿宋_GB2312" w:eastAsia="仿宋_GB2312" w:hAnsi="宋体" w:cs="Times New Roman" w:hint="eastAsia"/>
          <w:sz w:val="24"/>
          <w:szCs w:val="24"/>
          <w:u w:val="single"/>
        </w:rPr>
        <w:t>点。</w:t>
      </w:r>
    </w:p>
    <w:p w14:paraId="24B095B4" w14:textId="4AFD00EB" w:rsidR="004421DF" w:rsidRDefault="00000000" w:rsidP="00444DA3">
      <w:pPr>
        <w:widowControl/>
        <w:shd w:val="clear" w:color="auto" w:fill="FFFFFF"/>
        <w:adjustRightInd w:val="0"/>
        <w:ind w:leftChars="200" w:left="1143" w:hangingChars="300" w:hanging="723"/>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59FE48CB"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1" w:name="_Hlk127524398"/>
      <w:bookmarkStart w:id="2" w:name="_Hlk138858589"/>
      <w:bookmarkStart w:id="3" w:name="_Hlk92462691"/>
      <w:bookmarkStart w:id="4"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w:t>
      </w:r>
      <w:r w:rsidR="00B727A2">
        <w:rPr>
          <w:rFonts w:ascii="仿宋_GB2312" w:eastAsia="仿宋_GB2312" w:hAnsi="宋体" w:cs="Times New Roman" w:hint="eastAsia"/>
          <w:b/>
          <w:bCs/>
          <w:sz w:val="24"/>
          <w:szCs w:val="24"/>
          <w:u w:val="single"/>
        </w:rPr>
        <w:t>不</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6E0A524C"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1F0053">
        <w:rPr>
          <w:rFonts w:ascii="仿宋_GB2312" w:eastAsia="仿宋_GB2312" w:hAnsi="宋体" w:cs="Times New Roman" w:hint="eastAsia"/>
          <w:color w:val="000000" w:themeColor="text1"/>
          <w:sz w:val="24"/>
          <w:szCs w:val="24"/>
          <w:u w:val="single"/>
        </w:rPr>
        <w:t>或</w:t>
      </w:r>
      <w:r w:rsidR="007D3896">
        <w:rPr>
          <w:rFonts w:ascii="仿宋_GB2312" w:eastAsia="仿宋_GB2312" w:hAnsi="宋体" w:cs="Times New Roman" w:hint="eastAsia"/>
          <w:color w:val="000000" w:themeColor="text1"/>
          <w:sz w:val="24"/>
          <w:szCs w:val="24"/>
          <w:u w:val="single"/>
        </w:rPr>
        <w:t>工程勘察（工程测量）专业乙级</w:t>
      </w:r>
      <w:r w:rsidR="001F0053">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5AF89231"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w:t>
      </w:r>
      <w:r w:rsidR="00473DDF">
        <w:rPr>
          <w:rFonts w:ascii="仿宋_GB2312" w:eastAsia="仿宋_GB2312" w:hAnsi="宋体" w:cs="Times New Roman" w:hint="eastAsia"/>
          <w:color w:val="000000" w:themeColor="text1"/>
          <w:sz w:val="24"/>
          <w:szCs w:val="24"/>
          <w:u w:val="single"/>
        </w:rPr>
        <w:t>水下</w:t>
      </w:r>
      <w:r>
        <w:rPr>
          <w:rFonts w:ascii="仿宋_GB2312" w:eastAsia="仿宋_GB2312" w:hAnsi="宋体" w:cs="Times New Roman" w:hint="eastAsia"/>
          <w:color w:val="000000" w:themeColor="text1"/>
          <w:sz w:val="24"/>
          <w:szCs w:val="24"/>
          <w:u w:val="single"/>
        </w:rPr>
        <w:t>测量的类似业绩（附合同扫描件）</w:t>
      </w:r>
      <w:r>
        <w:rPr>
          <w:rFonts w:ascii="仿宋_GB2312" w:eastAsia="仿宋_GB2312" w:hAnsi="宋体" w:cs="Times New Roman" w:hint="eastAsia"/>
          <w:color w:val="000000" w:themeColor="text1"/>
          <w:sz w:val="24"/>
          <w:szCs w:val="24"/>
        </w:rPr>
        <w:t>。</w:t>
      </w:r>
    </w:p>
    <w:p w14:paraId="40068D66" w14:textId="1E611979"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57732D">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2E95AFF3"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A15FB6">
        <w:rPr>
          <w:rFonts w:ascii="仿宋_GB2312" w:eastAsia="仿宋_GB2312" w:hAnsi="宋体" w:cs="Times New Roman"/>
          <w:b/>
          <w:bCs/>
          <w:color w:val="000000" w:themeColor="text1"/>
          <w:sz w:val="24"/>
          <w:szCs w:val="24"/>
          <w:u w:val="single"/>
        </w:rPr>
        <w:t>15</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72EDC9E3" w:rsidR="004421DF" w:rsidRDefault="00000000">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Pr>
          <w:rFonts w:ascii="仿宋_GB2312" w:eastAsia="仿宋_GB2312" w:hAnsi="宋体" w:cs="Times New Roman" w:hint="eastAsia"/>
          <w:color w:val="000000" w:themeColor="text1"/>
          <w:sz w:val="24"/>
          <w:szCs w:val="24"/>
          <w:u w:val="single"/>
        </w:rPr>
        <w:t>拟用于本项目</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w:t>
      </w:r>
      <w:r w:rsidR="00A15FB6">
        <w:rPr>
          <w:rFonts w:ascii="仿宋_GB2312" w:eastAsia="仿宋_GB2312" w:hAnsi="宋体" w:cs="Times New Roman"/>
          <w:color w:val="000000" w:themeColor="text1"/>
          <w:sz w:val="24"/>
          <w:szCs w:val="24"/>
          <w:u w:val="single"/>
        </w:rPr>
        <w:t>4</w:t>
      </w:r>
      <w:r>
        <w:rPr>
          <w:rFonts w:ascii="仿宋_GB2312" w:eastAsia="仿宋_GB2312" w:hAnsi="宋体" w:cs="Times New Roman" w:hint="eastAsia"/>
          <w:color w:val="000000" w:themeColor="text1"/>
          <w:sz w:val="24"/>
          <w:szCs w:val="24"/>
          <w:u w:val="single"/>
        </w:rPr>
        <w:t>台</w:t>
      </w:r>
      <w:r w:rsidR="00444DA3">
        <w:rPr>
          <w:rFonts w:ascii="仿宋_GB2312" w:eastAsia="仿宋_GB2312" w:hAnsi="宋体" w:cs="Times New Roman" w:hint="eastAsia"/>
          <w:color w:val="000000" w:themeColor="text1"/>
          <w:sz w:val="24"/>
          <w:szCs w:val="24"/>
          <w:u w:val="single"/>
        </w:rPr>
        <w:t>，测深仪1台</w:t>
      </w:r>
      <w:r w:rsidR="00A27690" w:rsidRPr="00791481">
        <w:rPr>
          <w:rFonts w:ascii="仿宋_GB2312" w:eastAsia="仿宋_GB2312" w:hAnsi="宋体" w:cs="Times New Roman" w:hint="eastAsia"/>
          <w:color w:val="000000" w:themeColor="text1"/>
          <w:sz w:val="24"/>
          <w:szCs w:val="24"/>
        </w:rPr>
        <w:t>。</w:t>
      </w:r>
    </w:p>
    <w:p w14:paraId="03EAC95D" w14:textId="790E12C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6" w:name="_Hlk117068856"/>
      <w:r>
        <w:rPr>
          <w:rFonts w:ascii="仿宋_GB2312" w:eastAsia="仿宋_GB2312" w:hAnsi="宋体" w:cs="Times New Roman" w:hint="eastAsia"/>
          <w:sz w:val="24"/>
          <w:szCs w:val="24"/>
        </w:rPr>
        <w:t>限价要求：</w:t>
      </w:r>
    </w:p>
    <w:p w14:paraId="7A8DA3C4" w14:textId="2F1B7C27" w:rsidR="0070483F" w:rsidRPr="0070483F" w:rsidRDefault="0070483F" w:rsidP="0070483F">
      <w:pPr>
        <w:widowControl/>
        <w:shd w:val="clear" w:color="auto" w:fill="FFFFFF"/>
        <w:adjustRightInd w:val="0"/>
        <w:ind w:leftChars="600" w:left="1260"/>
        <w:jc w:val="left"/>
        <w:rPr>
          <w:rFonts w:ascii="仿宋_GB2312" w:eastAsia="仿宋_GB2312" w:hAnsi="宋体" w:cs="Times New Roman"/>
          <w:sz w:val="24"/>
          <w:szCs w:val="24"/>
        </w:rPr>
      </w:pPr>
      <w:bookmarkStart w:id="7" w:name="_Hlk117068389"/>
      <w:bookmarkEnd w:id="6"/>
      <w:r w:rsidRPr="0070483F">
        <w:rPr>
          <w:rFonts w:ascii="仿宋_GB2312" w:eastAsia="仿宋_GB2312" w:hAnsi="宋体" w:cs="Times New Roman"/>
          <w:sz w:val="24"/>
          <w:szCs w:val="24"/>
        </w:rPr>
        <w:t>1</w:t>
      </w:r>
      <w:r w:rsidRPr="0070483F">
        <w:rPr>
          <w:rFonts w:ascii="仿宋_GB2312" w:eastAsia="仿宋_GB2312" w:hAnsi="宋体" w:cs="Times New Roman" w:hint="eastAsia"/>
          <w:sz w:val="24"/>
          <w:szCs w:val="24"/>
        </w:rPr>
        <w:t>、1：1</w:t>
      </w:r>
      <w:r w:rsidRPr="0070483F">
        <w:rPr>
          <w:rFonts w:ascii="仿宋_GB2312" w:eastAsia="仿宋_GB2312" w:hAnsi="宋体" w:cs="Times New Roman"/>
          <w:sz w:val="24"/>
          <w:szCs w:val="24"/>
        </w:rPr>
        <w:t>000</w:t>
      </w:r>
      <w:r w:rsidRPr="0070483F">
        <w:rPr>
          <w:rFonts w:ascii="仿宋_GB2312" w:eastAsia="仿宋_GB2312" w:hAnsi="宋体" w:cs="Times New Roman" w:hint="eastAsia"/>
          <w:sz w:val="24"/>
          <w:szCs w:val="24"/>
        </w:rPr>
        <w:t>地形测量</w:t>
      </w:r>
      <w:r>
        <w:rPr>
          <w:rFonts w:ascii="仿宋_GB2312" w:eastAsia="仿宋_GB2312" w:hAnsi="宋体" w:cs="Times New Roman" w:hint="eastAsia"/>
          <w:sz w:val="24"/>
          <w:szCs w:val="24"/>
        </w:rPr>
        <w:t>劳务，单价限价为</w:t>
      </w:r>
      <w:r w:rsidRPr="0070483F">
        <w:rPr>
          <w:rFonts w:ascii="仿宋_GB2312" w:eastAsia="仿宋_GB2312" w:hAnsi="宋体" w:cs="Times New Roman"/>
          <w:sz w:val="24"/>
          <w:szCs w:val="24"/>
        </w:rPr>
        <w:t>24000</w:t>
      </w:r>
      <w:r w:rsidRPr="0070483F">
        <w:rPr>
          <w:rFonts w:ascii="仿宋_GB2312" w:eastAsia="仿宋_GB2312" w:hAnsi="宋体" w:cs="Times New Roman" w:hint="eastAsia"/>
          <w:sz w:val="24"/>
          <w:szCs w:val="24"/>
        </w:rPr>
        <w:t>元</w:t>
      </w:r>
      <w:r w:rsidRPr="0070483F">
        <w:rPr>
          <w:rFonts w:ascii="仿宋_GB2312" w:eastAsia="仿宋_GB2312" w:hAnsi="宋体" w:cs="Times New Roman"/>
          <w:sz w:val="24"/>
          <w:szCs w:val="24"/>
        </w:rPr>
        <w:t>/</w:t>
      </w:r>
      <w:r w:rsidRPr="0070483F">
        <w:rPr>
          <w:rFonts w:ascii="仿宋_GB2312" w:eastAsia="仿宋_GB2312" w:hAnsi="宋体" w:cs="Times New Roman" w:hint="eastAsia"/>
          <w:sz w:val="24"/>
          <w:szCs w:val="24"/>
        </w:rPr>
        <w:t>平方千米；</w:t>
      </w:r>
    </w:p>
    <w:p w14:paraId="26D09AD4" w14:textId="21563881" w:rsidR="0070483F" w:rsidRPr="0070483F" w:rsidRDefault="0070483F" w:rsidP="0070483F">
      <w:pPr>
        <w:widowControl/>
        <w:shd w:val="clear" w:color="auto" w:fill="FFFFFF"/>
        <w:adjustRightInd w:val="0"/>
        <w:ind w:leftChars="600" w:left="1260"/>
        <w:jc w:val="left"/>
        <w:rPr>
          <w:rFonts w:ascii="仿宋_GB2312" w:eastAsia="仿宋_GB2312" w:hAnsi="宋体" w:cs="Times New Roman"/>
          <w:sz w:val="24"/>
          <w:szCs w:val="24"/>
        </w:rPr>
      </w:pPr>
      <w:r w:rsidRPr="0070483F">
        <w:rPr>
          <w:rFonts w:ascii="仿宋_GB2312" w:eastAsia="仿宋_GB2312" w:hAnsi="宋体" w:cs="Times New Roman" w:hint="eastAsia"/>
          <w:sz w:val="24"/>
          <w:szCs w:val="24"/>
        </w:rPr>
        <w:t>2、1：</w:t>
      </w:r>
      <w:r w:rsidRPr="0070483F">
        <w:rPr>
          <w:rFonts w:ascii="仿宋_GB2312" w:eastAsia="仿宋_GB2312" w:hAnsi="宋体" w:cs="Times New Roman"/>
          <w:sz w:val="24"/>
          <w:szCs w:val="24"/>
        </w:rPr>
        <w:t>1000</w:t>
      </w:r>
      <w:r w:rsidRPr="0070483F">
        <w:rPr>
          <w:rFonts w:ascii="仿宋_GB2312" w:eastAsia="仿宋_GB2312" w:hAnsi="宋体" w:cs="Times New Roman" w:hint="eastAsia"/>
          <w:sz w:val="24"/>
          <w:szCs w:val="24"/>
        </w:rPr>
        <w:t>水深测量劳务，单价限价为3</w:t>
      </w:r>
      <w:r w:rsidRPr="0070483F">
        <w:rPr>
          <w:rFonts w:ascii="仿宋_GB2312" w:eastAsia="仿宋_GB2312" w:hAnsi="宋体" w:cs="Times New Roman"/>
          <w:sz w:val="24"/>
          <w:szCs w:val="24"/>
        </w:rPr>
        <w:t>6000</w:t>
      </w:r>
      <w:r w:rsidRPr="0070483F">
        <w:rPr>
          <w:rFonts w:ascii="仿宋_GB2312" w:eastAsia="仿宋_GB2312" w:hAnsi="宋体" w:cs="Times New Roman" w:hint="eastAsia"/>
          <w:sz w:val="24"/>
          <w:szCs w:val="24"/>
        </w:rPr>
        <w:t>元/平方千米；</w:t>
      </w:r>
    </w:p>
    <w:p w14:paraId="2BD07DF9" w14:textId="4EF548FC" w:rsidR="0070483F" w:rsidRPr="0070483F" w:rsidRDefault="0070483F" w:rsidP="0070483F">
      <w:pPr>
        <w:widowControl/>
        <w:shd w:val="clear" w:color="auto" w:fill="FFFFFF"/>
        <w:adjustRightInd w:val="0"/>
        <w:ind w:leftChars="600" w:left="1260"/>
        <w:jc w:val="left"/>
        <w:rPr>
          <w:rFonts w:ascii="仿宋_GB2312" w:eastAsia="仿宋_GB2312" w:hAnsi="宋体" w:cs="Times New Roman"/>
          <w:sz w:val="24"/>
          <w:szCs w:val="24"/>
        </w:rPr>
      </w:pPr>
      <w:r w:rsidRPr="0070483F">
        <w:rPr>
          <w:rFonts w:ascii="仿宋_GB2312" w:eastAsia="仿宋_GB2312" w:hAnsi="宋体" w:cs="Times New Roman" w:hint="eastAsia"/>
          <w:sz w:val="24"/>
          <w:szCs w:val="24"/>
        </w:rPr>
        <w:lastRenderedPageBreak/>
        <w:t>3、一级控制点布设</w:t>
      </w:r>
      <w:r>
        <w:rPr>
          <w:rFonts w:ascii="仿宋_GB2312" w:eastAsia="仿宋_GB2312" w:hAnsi="宋体" w:cs="Times New Roman" w:hint="eastAsia"/>
          <w:sz w:val="24"/>
          <w:szCs w:val="24"/>
        </w:rPr>
        <w:t>劳务</w:t>
      </w:r>
      <w:r w:rsidRPr="0070483F">
        <w:rPr>
          <w:rFonts w:ascii="仿宋_GB2312" w:eastAsia="仿宋_GB2312" w:hAnsi="宋体" w:cs="Times New Roman" w:hint="eastAsia"/>
          <w:sz w:val="24"/>
          <w:szCs w:val="24"/>
        </w:rPr>
        <w:t>（选点、造埋标石）</w:t>
      </w:r>
      <w:r>
        <w:rPr>
          <w:rFonts w:ascii="仿宋_GB2312" w:eastAsia="仿宋_GB2312" w:hAnsi="宋体" w:cs="Times New Roman" w:hint="eastAsia"/>
          <w:sz w:val="24"/>
          <w:szCs w:val="24"/>
        </w:rPr>
        <w:t>，单价限价为</w:t>
      </w:r>
      <w:r w:rsidRPr="0070483F">
        <w:rPr>
          <w:rFonts w:ascii="仿宋_GB2312" w:eastAsia="仿宋_GB2312" w:hAnsi="宋体" w:cs="Times New Roman"/>
          <w:sz w:val="24"/>
          <w:szCs w:val="24"/>
        </w:rPr>
        <w:t>1290</w:t>
      </w:r>
      <w:r w:rsidRPr="0070483F">
        <w:rPr>
          <w:rFonts w:ascii="仿宋_GB2312" w:eastAsia="仿宋_GB2312" w:hAnsi="宋体" w:cs="Times New Roman" w:hint="eastAsia"/>
          <w:sz w:val="24"/>
          <w:szCs w:val="24"/>
        </w:rPr>
        <w:t>元</w:t>
      </w:r>
      <w:r w:rsidRPr="0070483F">
        <w:rPr>
          <w:rFonts w:ascii="仿宋_GB2312" w:eastAsia="仿宋_GB2312" w:hAnsi="宋体" w:cs="Times New Roman"/>
          <w:sz w:val="24"/>
          <w:szCs w:val="24"/>
        </w:rPr>
        <w:t>/</w:t>
      </w:r>
      <w:r w:rsidRPr="0070483F">
        <w:rPr>
          <w:rFonts w:ascii="仿宋_GB2312" w:eastAsia="仿宋_GB2312" w:hAnsi="宋体" w:cs="Times New Roman" w:hint="eastAsia"/>
          <w:sz w:val="24"/>
          <w:szCs w:val="24"/>
        </w:rPr>
        <w:t>点；</w:t>
      </w:r>
    </w:p>
    <w:p w14:paraId="787D93D1" w14:textId="68EC6E49" w:rsidR="0070483F" w:rsidRPr="0070483F" w:rsidRDefault="0070483F" w:rsidP="0070483F">
      <w:pPr>
        <w:widowControl/>
        <w:shd w:val="clear" w:color="auto" w:fill="FFFFFF"/>
        <w:adjustRightInd w:val="0"/>
        <w:ind w:leftChars="600" w:left="1260"/>
        <w:jc w:val="left"/>
        <w:rPr>
          <w:rFonts w:ascii="仿宋_GB2312" w:eastAsia="仿宋_GB2312" w:hAnsi="宋体" w:cs="Times New Roman"/>
          <w:sz w:val="24"/>
          <w:szCs w:val="24"/>
        </w:rPr>
      </w:pPr>
      <w:r w:rsidRPr="0070483F">
        <w:rPr>
          <w:rFonts w:ascii="仿宋_GB2312" w:eastAsia="仿宋_GB2312" w:hAnsi="宋体" w:cs="Times New Roman" w:hint="eastAsia"/>
          <w:sz w:val="24"/>
          <w:szCs w:val="24"/>
        </w:rPr>
        <w:t>4</w:t>
      </w:r>
      <w:r w:rsidRPr="0070483F">
        <w:rPr>
          <w:rFonts w:ascii="仿宋_GB2312" w:eastAsia="仿宋_GB2312" w:hAnsi="宋体" w:cs="Times New Roman"/>
          <w:sz w:val="24"/>
          <w:szCs w:val="24"/>
        </w:rPr>
        <w:t>、</w:t>
      </w:r>
      <w:r w:rsidRPr="0070483F">
        <w:rPr>
          <w:rFonts w:ascii="仿宋_GB2312" w:eastAsia="仿宋_GB2312" w:hAnsi="宋体" w:cs="Times New Roman" w:hint="eastAsia"/>
          <w:sz w:val="24"/>
          <w:szCs w:val="24"/>
        </w:rPr>
        <w:t>图根点布测</w:t>
      </w:r>
      <w:r>
        <w:rPr>
          <w:rFonts w:ascii="仿宋_GB2312" w:eastAsia="仿宋_GB2312" w:hAnsi="宋体" w:cs="Times New Roman" w:hint="eastAsia"/>
          <w:sz w:val="24"/>
          <w:szCs w:val="24"/>
        </w:rPr>
        <w:t>劳务，单价限价为</w:t>
      </w:r>
      <w:r w:rsidRPr="0070483F">
        <w:rPr>
          <w:rFonts w:ascii="仿宋_GB2312" w:eastAsia="仿宋_GB2312" w:hAnsi="宋体" w:cs="Times New Roman"/>
          <w:sz w:val="24"/>
          <w:szCs w:val="24"/>
        </w:rPr>
        <w:t>1900</w:t>
      </w:r>
      <w:r w:rsidRPr="0070483F">
        <w:rPr>
          <w:rFonts w:ascii="仿宋_GB2312" w:eastAsia="仿宋_GB2312" w:hAnsi="宋体" w:cs="Times New Roman" w:hint="eastAsia"/>
          <w:sz w:val="24"/>
          <w:szCs w:val="24"/>
        </w:rPr>
        <w:t>元/</w:t>
      </w:r>
      <w:r w:rsidRPr="0070483F">
        <w:rPr>
          <w:rFonts w:ascii="仿宋_GB2312" w:eastAsia="仿宋_GB2312" w:hAnsi="宋体" w:cs="Times New Roman"/>
          <w:sz w:val="24"/>
          <w:szCs w:val="24"/>
        </w:rPr>
        <w:t>点。</w:t>
      </w:r>
    </w:p>
    <w:p w14:paraId="49C2FF7A" w14:textId="11C8671A" w:rsidR="005A1B2E" w:rsidRPr="005A1B2E" w:rsidRDefault="00EA6FC1">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5</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sidR="0070483F">
        <w:rPr>
          <w:rFonts w:ascii="仿宋_GB2312" w:eastAsia="仿宋_GB2312" w:hAnsi="宋体" w:cs="Times New Roman"/>
          <w:sz w:val="24"/>
          <w:szCs w:val="24"/>
        </w:rPr>
        <w:t>31</w:t>
      </w:r>
      <w:r w:rsidR="005A1B2E" w:rsidRPr="005A1B2E">
        <w:rPr>
          <w:rFonts w:ascii="仿宋_GB2312" w:eastAsia="仿宋_GB2312" w:hAnsi="宋体" w:cs="Times New Roman" w:hint="eastAsia"/>
          <w:sz w:val="24"/>
          <w:szCs w:val="24"/>
        </w:rPr>
        <w:t>万元</w:t>
      </w:r>
      <w:r w:rsidR="005A1B2E">
        <w:rPr>
          <w:rFonts w:ascii="仿宋_GB2312" w:eastAsia="仿宋_GB2312" w:hAnsi="宋体" w:cs="Times New Roman" w:hint="eastAsia"/>
          <w:sz w:val="24"/>
          <w:szCs w:val="24"/>
        </w:rPr>
        <w:t>。</w:t>
      </w:r>
    </w:p>
    <w:bookmarkEnd w:id="1"/>
    <w:bookmarkEnd w:id="7"/>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（八）供应商报价函须经供应商法定代表人或其授权代表签字并加盖单位公章；如为授权代表签署，则须附法定代表人授权委托书、法定代表人和授权委托人的身份证扫描件。</w:t>
      </w:r>
    </w:p>
    <w:bookmarkEnd w:id="2"/>
    <w:p w14:paraId="3646C871" w14:textId="4EACA42B" w:rsidR="001F0053" w:rsidRPr="001F0053" w:rsidRDefault="001F0053" w:rsidP="001F005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8" w:name="_Hlk106006521"/>
      <w:r>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w:t>
      </w:r>
      <w:bookmarkEnd w:id="8"/>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A676F6">
        <w:rPr>
          <w:rFonts w:ascii="仿宋_GB2312" w:eastAsia="仿宋_GB2312" w:hAnsi="宋体" w:cs="Times New Roman"/>
          <w:sz w:val="24"/>
          <w:szCs w:val="24"/>
          <w:u w:val="single"/>
        </w:rPr>
        <w:t>2023</w:t>
      </w:r>
      <w:r>
        <w:rPr>
          <w:rFonts w:ascii="仿宋_GB2312" w:eastAsia="仿宋_GB2312" w:hAnsi="宋体" w:cs="Times New Roman" w:hint="eastAsia"/>
          <w:sz w:val="24"/>
          <w:szCs w:val="24"/>
        </w:rPr>
        <w:t>年</w:t>
      </w:r>
      <w:r w:rsidR="00A676F6">
        <w:rPr>
          <w:rFonts w:ascii="仿宋_GB2312" w:eastAsia="仿宋_GB2312" w:hAnsi="宋体" w:cs="Times New Roman"/>
          <w:sz w:val="24"/>
          <w:szCs w:val="24"/>
          <w:u w:val="single"/>
        </w:rPr>
        <w:t>9</w:t>
      </w:r>
      <w:r>
        <w:rPr>
          <w:rFonts w:ascii="仿宋_GB2312" w:eastAsia="仿宋_GB2312" w:hAnsi="宋体" w:cs="Times New Roman" w:hint="eastAsia"/>
          <w:sz w:val="24"/>
          <w:szCs w:val="24"/>
        </w:rPr>
        <w:t>月</w:t>
      </w:r>
      <w:r w:rsidR="00A676F6">
        <w:rPr>
          <w:rFonts w:ascii="仿宋_GB2312" w:eastAsia="仿宋_GB2312" w:hAnsi="宋体" w:cs="Times New Roman"/>
          <w:sz w:val="24"/>
          <w:szCs w:val="24"/>
          <w:u w:val="single"/>
        </w:rPr>
        <w:t>25</w:t>
      </w:r>
      <w:r>
        <w:rPr>
          <w:rFonts w:ascii="仿宋_GB2312" w:eastAsia="仿宋_GB2312" w:hAnsi="宋体" w:cs="Times New Roman" w:hint="eastAsia"/>
          <w:sz w:val="24"/>
          <w:szCs w:val="24"/>
        </w:rPr>
        <w:t>日</w:t>
      </w:r>
      <w:r w:rsidR="00A676F6">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A676F6">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电子扫描件和可编辑的电子版本各一份）。</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3E9242AE"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w:t>
      </w:r>
      <w:r w:rsidR="005F1CA2">
        <w:rPr>
          <w:rFonts w:ascii="仿宋_GB2312" w:eastAsia="仿宋_GB2312" w:hAnsi="宋体" w:cs="Times New Roman"/>
          <w:sz w:val="24"/>
          <w:szCs w:val="24"/>
        </w:rPr>
        <w:t>5</w:t>
      </w:r>
      <w:r>
        <w:rPr>
          <w:rFonts w:ascii="仿宋_GB2312" w:eastAsia="仿宋_GB2312" w:hAnsi="宋体" w:cs="Times New Roman" w:hint="eastAsia"/>
          <w:sz w:val="24"/>
          <w:szCs w:val="24"/>
        </w:rPr>
        <w:t>个日历天内，根据询价文件和供应商的报价文件订立书面合同。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000000">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5AC31916"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sidR="00A54B02">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四川省交通勘察设计研究院有限公司</w:t>
      </w:r>
    </w:p>
    <w:p w14:paraId="12E98352" w14:textId="65298DE7"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sidR="00A676F6">
        <w:rPr>
          <w:rFonts w:ascii="仿宋_GB2312" w:eastAsia="仿宋_GB2312" w:hAnsi="宋体" w:cs="Times New Roman"/>
          <w:sz w:val="24"/>
          <w:szCs w:val="24"/>
        </w:rPr>
        <w:t>2023</w:t>
      </w:r>
      <w:r>
        <w:rPr>
          <w:rFonts w:ascii="仿宋_GB2312" w:eastAsia="仿宋_GB2312" w:hAnsi="宋体" w:cs="Times New Roman" w:hint="eastAsia"/>
          <w:sz w:val="24"/>
          <w:szCs w:val="24"/>
        </w:rPr>
        <w:t>年</w:t>
      </w:r>
      <w:r w:rsidR="00A676F6">
        <w:rPr>
          <w:rFonts w:ascii="仿宋_GB2312" w:eastAsia="仿宋_GB2312" w:hAnsi="宋体" w:cs="Times New Roman"/>
          <w:sz w:val="24"/>
          <w:szCs w:val="24"/>
        </w:rPr>
        <w:t>9</w:t>
      </w:r>
      <w:r>
        <w:rPr>
          <w:rFonts w:ascii="仿宋_GB2312" w:eastAsia="仿宋_GB2312" w:hAnsi="宋体" w:cs="Times New Roman" w:hint="eastAsia"/>
          <w:sz w:val="24"/>
          <w:szCs w:val="24"/>
        </w:rPr>
        <w:t>月</w:t>
      </w:r>
      <w:r w:rsidR="00A676F6">
        <w:rPr>
          <w:rFonts w:ascii="仿宋_GB2312" w:eastAsia="仿宋_GB2312" w:hAnsi="宋体" w:cs="Times New Roman"/>
          <w:sz w:val="24"/>
          <w:szCs w:val="24"/>
        </w:rPr>
        <w:t>2</w:t>
      </w:r>
      <w:r w:rsidR="005153CD">
        <w:rPr>
          <w:rFonts w:ascii="仿宋_GB2312" w:eastAsia="仿宋_GB2312" w:hAnsi="宋体" w:cs="Times New Roman"/>
          <w:sz w:val="24"/>
          <w:szCs w:val="24"/>
        </w:rPr>
        <w:t>2</w:t>
      </w:r>
      <w:r>
        <w:rPr>
          <w:rFonts w:ascii="仿宋_GB2312" w:eastAsia="仿宋_GB2312" w:hAnsi="宋体" w:cs="Times New Roman" w:hint="eastAsia"/>
          <w:sz w:val="24"/>
          <w:szCs w:val="24"/>
        </w:rPr>
        <w:t>日</w:t>
      </w:r>
    </w:p>
    <w:p w14:paraId="06437741" w14:textId="77777777" w:rsidR="004421DF" w:rsidRDefault="004421DF">
      <w:pPr>
        <w:spacing w:line="360" w:lineRule="auto"/>
        <w:rPr>
          <w:rFonts w:ascii="仿宋_GB2312" w:eastAsia="仿宋_GB2312" w:hAnsi="宋体" w:cs="Times New Roman"/>
          <w:b/>
          <w:bCs/>
          <w:kern w:val="0"/>
          <w:sz w:val="44"/>
          <w:szCs w:val="44"/>
          <w:u w:val="single"/>
        </w:rPr>
      </w:pPr>
    </w:p>
    <w:p w14:paraId="63040FBB" w14:textId="77777777"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9" w:name="_Toc26380"/>
      <w:r>
        <w:rPr>
          <w:rFonts w:ascii="仿宋_GB2312" w:eastAsia="仿宋_GB2312" w:hAnsi="等线 Light" w:cs="Times New Roman" w:hint="eastAsia"/>
          <w:b/>
          <w:bCs/>
          <w:snapToGrid w:val="0"/>
          <w:sz w:val="84"/>
          <w:szCs w:val="84"/>
        </w:rPr>
        <w:t>报</w:t>
      </w:r>
      <w:bookmarkEnd w:id="9"/>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0" w:name="_Toc15006"/>
      <w:r>
        <w:rPr>
          <w:rFonts w:ascii="仿宋_GB2312" w:eastAsia="仿宋_GB2312" w:hAnsi="等线 Light" w:cs="Times New Roman" w:hint="eastAsia"/>
          <w:b/>
          <w:bCs/>
          <w:snapToGrid w:val="0"/>
          <w:sz w:val="84"/>
          <w:szCs w:val="84"/>
        </w:rPr>
        <w:t>价</w:t>
      </w:r>
      <w:bookmarkEnd w:id="10"/>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1" w:name="_Toc11447"/>
      <w:r>
        <w:rPr>
          <w:rFonts w:ascii="仿宋_GB2312" w:eastAsia="仿宋_GB2312" w:hAnsi="等线 Light" w:cs="Times New Roman" w:hint="eastAsia"/>
          <w:b/>
          <w:bCs/>
          <w:snapToGrid w:val="0"/>
          <w:sz w:val="84"/>
          <w:szCs w:val="84"/>
        </w:rPr>
        <w:t>文</w:t>
      </w:r>
      <w:bookmarkEnd w:id="11"/>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769"/>
      <w:r>
        <w:rPr>
          <w:rFonts w:ascii="仿宋_GB2312" w:eastAsia="仿宋_GB2312" w:hAnsi="等线 Light" w:cs="Times New Roman" w:hint="eastAsia"/>
          <w:b/>
          <w:bCs/>
          <w:snapToGrid w:val="0"/>
          <w:sz w:val="84"/>
          <w:szCs w:val="84"/>
        </w:rPr>
        <w:t>件</w:t>
      </w:r>
      <w:bookmarkEnd w:id="12"/>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一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3DCEBCD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59A2B447" w:rsidR="004421DF" w:rsidRDefault="0018110E">
            <w:pPr>
              <w:spacing w:line="276" w:lineRule="auto"/>
              <w:jc w:val="center"/>
              <w:rPr>
                <w:rFonts w:ascii="仿宋_GB2312" w:eastAsia="仿宋_GB2312" w:hAnsi="黑体" w:cs="Arial"/>
                <w:color w:val="000000"/>
                <w:sz w:val="24"/>
                <w:szCs w:val="21"/>
              </w:rPr>
            </w:pPr>
            <w:r w:rsidRPr="0018110E">
              <w:rPr>
                <w:rFonts w:ascii="仿宋_GB2312" w:eastAsia="仿宋_GB2312" w:hAnsi="黑体" w:cs="Arial" w:hint="eastAsia"/>
                <w:color w:val="000000"/>
                <w:sz w:val="24"/>
                <w:szCs w:val="21"/>
              </w:rPr>
              <w:t>1：1</w:t>
            </w:r>
            <w:r w:rsidRPr="0018110E">
              <w:rPr>
                <w:rFonts w:ascii="仿宋_GB2312" w:eastAsia="仿宋_GB2312" w:hAnsi="黑体" w:cs="Arial"/>
                <w:color w:val="000000"/>
                <w:sz w:val="24"/>
                <w:szCs w:val="21"/>
              </w:rPr>
              <w:t>000</w:t>
            </w:r>
            <w:r w:rsidRPr="0018110E">
              <w:rPr>
                <w:rFonts w:ascii="仿宋_GB2312" w:eastAsia="仿宋_GB2312" w:hAnsi="黑体" w:cs="Arial" w:hint="eastAsia"/>
                <w:color w:val="000000"/>
                <w:sz w:val="24"/>
                <w:szCs w:val="21"/>
              </w:rPr>
              <w:t>地形测量</w:t>
            </w:r>
            <w:r>
              <w:rPr>
                <w:rFonts w:ascii="仿宋_GB2312" w:eastAsia="仿宋_GB2312" w:hAnsi="黑体" w:cs="Arial" w:hint="eastAsia"/>
                <w:color w:val="000000"/>
                <w:sz w:val="24"/>
                <w:szCs w:val="21"/>
              </w:rPr>
              <w:t>劳务</w:t>
            </w:r>
          </w:p>
        </w:tc>
        <w:tc>
          <w:tcPr>
            <w:tcW w:w="1575" w:type="dxa"/>
            <w:vAlign w:val="center"/>
          </w:tcPr>
          <w:p w14:paraId="3690261A" w14:textId="786BDCFB" w:rsidR="004421DF"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4</w:t>
            </w:r>
            <w:r w:rsidR="00691715">
              <w:rPr>
                <w:rFonts w:ascii="仿宋_GB2312" w:eastAsia="仿宋_GB2312" w:hAnsi="黑体" w:cs="Arial" w:hint="eastAsia"/>
                <w:color w:val="000000"/>
                <w:sz w:val="24"/>
                <w:szCs w:val="21"/>
              </w:rPr>
              <w:t>.</w:t>
            </w:r>
            <w:r w:rsidR="00691715">
              <w:rPr>
                <w:rFonts w:ascii="仿宋_GB2312" w:eastAsia="仿宋_GB2312" w:hAnsi="黑体" w:cs="Arial"/>
                <w:color w:val="000000"/>
                <w:sz w:val="24"/>
                <w:szCs w:val="21"/>
              </w:rPr>
              <w:t>5</w:t>
            </w:r>
            <w:r w:rsidR="00691715">
              <w:rPr>
                <w:rFonts w:ascii="仿宋_GB2312" w:eastAsia="仿宋_GB2312" w:hAnsi="黑体" w:cs="Arial" w:hint="eastAsia"/>
                <w:color w:val="000000"/>
                <w:sz w:val="24"/>
                <w:szCs w:val="21"/>
              </w:rPr>
              <w:t>平方千米</w:t>
            </w:r>
          </w:p>
        </w:tc>
        <w:tc>
          <w:tcPr>
            <w:tcW w:w="2265" w:type="dxa"/>
          </w:tcPr>
          <w:p w14:paraId="531278F9" w14:textId="44DDED78"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691715">
              <w:rPr>
                <w:rFonts w:ascii="仿宋_GB2312" w:eastAsia="仿宋_GB2312" w:hAnsi="黑体" w:cs="Arial" w:hint="eastAsia"/>
                <w:color w:val="000000"/>
                <w:sz w:val="24"/>
                <w:szCs w:val="21"/>
              </w:rPr>
              <w:t>平方千米</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E4A2C4F" w14:textId="77777777">
        <w:trPr>
          <w:trHeight w:val="850"/>
          <w:jc w:val="center"/>
        </w:trPr>
        <w:tc>
          <w:tcPr>
            <w:tcW w:w="980" w:type="dxa"/>
            <w:vAlign w:val="center"/>
          </w:tcPr>
          <w:p w14:paraId="7055DCE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2370" w:type="dxa"/>
            <w:vAlign w:val="center"/>
          </w:tcPr>
          <w:p w14:paraId="2909BDC7" w14:textId="00A76B3F" w:rsidR="004421DF" w:rsidRDefault="0018110E">
            <w:pPr>
              <w:spacing w:line="276" w:lineRule="auto"/>
              <w:jc w:val="center"/>
              <w:rPr>
                <w:rFonts w:ascii="仿宋_GB2312" w:eastAsia="仿宋_GB2312" w:hAnsi="黑体" w:cs="Arial"/>
                <w:color w:val="000000"/>
                <w:sz w:val="24"/>
                <w:szCs w:val="21"/>
              </w:rPr>
            </w:pPr>
            <w:r w:rsidRPr="0018110E">
              <w:rPr>
                <w:rFonts w:ascii="仿宋_GB2312" w:eastAsia="仿宋_GB2312" w:hAnsi="黑体" w:cs="Arial" w:hint="eastAsia"/>
                <w:color w:val="000000"/>
                <w:sz w:val="24"/>
                <w:szCs w:val="21"/>
              </w:rPr>
              <w:t>1：</w:t>
            </w:r>
            <w:r w:rsidRPr="0018110E">
              <w:rPr>
                <w:rFonts w:ascii="仿宋_GB2312" w:eastAsia="仿宋_GB2312" w:hAnsi="黑体" w:cs="Arial"/>
                <w:color w:val="000000"/>
                <w:sz w:val="24"/>
                <w:szCs w:val="21"/>
              </w:rPr>
              <w:t>1000</w:t>
            </w:r>
            <w:r w:rsidRPr="0018110E">
              <w:rPr>
                <w:rFonts w:ascii="仿宋_GB2312" w:eastAsia="仿宋_GB2312" w:hAnsi="黑体" w:cs="Arial" w:hint="eastAsia"/>
                <w:color w:val="000000"/>
                <w:sz w:val="24"/>
                <w:szCs w:val="21"/>
              </w:rPr>
              <w:t>水深测量劳务</w:t>
            </w:r>
          </w:p>
        </w:tc>
        <w:tc>
          <w:tcPr>
            <w:tcW w:w="1575" w:type="dxa"/>
            <w:vAlign w:val="center"/>
          </w:tcPr>
          <w:p w14:paraId="75C245FE" w14:textId="48C1C30F" w:rsidR="004421DF"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3</w:t>
            </w:r>
            <w:r>
              <w:rPr>
                <w:rFonts w:ascii="仿宋_GB2312" w:eastAsia="仿宋_GB2312" w:hAnsi="黑体" w:cs="Arial" w:hint="eastAsia"/>
                <w:color w:val="000000"/>
                <w:sz w:val="24"/>
                <w:szCs w:val="21"/>
              </w:rPr>
              <w:t>.</w:t>
            </w:r>
            <w:r>
              <w:rPr>
                <w:rFonts w:ascii="仿宋_GB2312" w:eastAsia="仿宋_GB2312" w:hAnsi="黑体" w:cs="Arial"/>
                <w:color w:val="000000"/>
                <w:sz w:val="24"/>
                <w:szCs w:val="21"/>
              </w:rPr>
              <w:t>6</w:t>
            </w:r>
            <w:r w:rsidR="00691715">
              <w:rPr>
                <w:rFonts w:ascii="仿宋_GB2312" w:eastAsia="仿宋_GB2312" w:hAnsi="黑体" w:cs="Arial" w:hint="eastAsia"/>
                <w:color w:val="000000"/>
                <w:sz w:val="24"/>
                <w:szCs w:val="21"/>
              </w:rPr>
              <w:t>平方千米</w:t>
            </w:r>
          </w:p>
        </w:tc>
        <w:tc>
          <w:tcPr>
            <w:tcW w:w="2265" w:type="dxa"/>
          </w:tcPr>
          <w:p w14:paraId="39042526" w14:textId="6258E9B1"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691715">
              <w:rPr>
                <w:rFonts w:ascii="仿宋_GB2312" w:eastAsia="仿宋_GB2312" w:hAnsi="黑体" w:cs="Arial" w:hint="eastAsia"/>
                <w:color w:val="000000"/>
                <w:sz w:val="24"/>
                <w:szCs w:val="21"/>
              </w:rPr>
              <w:t>平方千米</w:t>
            </w:r>
          </w:p>
        </w:tc>
        <w:tc>
          <w:tcPr>
            <w:tcW w:w="1315" w:type="dxa"/>
          </w:tcPr>
          <w:p w14:paraId="6F11F0A7"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18110E" w14:paraId="0A6816CA" w14:textId="77777777">
        <w:trPr>
          <w:trHeight w:val="850"/>
          <w:jc w:val="center"/>
        </w:trPr>
        <w:tc>
          <w:tcPr>
            <w:tcW w:w="980" w:type="dxa"/>
            <w:vAlign w:val="center"/>
          </w:tcPr>
          <w:p w14:paraId="6DB5F688" w14:textId="25EA85F4"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2370" w:type="dxa"/>
            <w:vAlign w:val="center"/>
          </w:tcPr>
          <w:p w14:paraId="78BFBC4F" w14:textId="140547C5" w:rsidR="0018110E" w:rsidRPr="00691715" w:rsidRDefault="0018110E">
            <w:pPr>
              <w:spacing w:line="276" w:lineRule="auto"/>
              <w:jc w:val="center"/>
              <w:rPr>
                <w:rFonts w:ascii="仿宋_GB2312" w:eastAsia="仿宋_GB2312" w:hAnsi="黑体" w:cs="Arial"/>
                <w:color w:val="000000"/>
                <w:sz w:val="24"/>
                <w:szCs w:val="21"/>
              </w:rPr>
            </w:pPr>
            <w:r w:rsidRPr="0018110E">
              <w:rPr>
                <w:rFonts w:ascii="仿宋_GB2312" w:eastAsia="仿宋_GB2312" w:hAnsi="黑体" w:cs="Arial" w:hint="eastAsia"/>
                <w:color w:val="000000"/>
                <w:sz w:val="24"/>
                <w:szCs w:val="21"/>
              </w:rPr>
              <w:t>一级控制点布设劳务</w:t>
            </w:r>
          </w:p>
        </w:tc>
        <w:tc>
          <w:tcPr>
            <w:tcW w:w="1575" w:type="dxa"/>
            <w:vAlign w:val="center"/>
          </w:tcPr>
          <w:p w14:paraId="6EA81B1B" w14:textId="2C2F063A"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r>
              <w:rPr>
                <w:rFonts w:ascii="仿宋_GB2312" w:eastAsia="仿宋_GB2312" w:hAnsi="黑体" w:cs="Arial"/>
                <w:color w:val="000000"/>
                <w:sz w:val="24"/>
                <w:szCs w:val="21"/>
              </w:rPr>
              <w:t>8</w:t>
            </w:r>
            <w:r>
              <w:rPr>
                <w:rFonts w:ascii="仿宋_GB2312" w:eastAsia="仿宋_GB2312" w:hAnsi="黑体" w:cs="Arial" w:hint="eastAsia"/>
                <w:color w:val="000000"/>
                <w:sz w:val="24"/>
                <w:szCs w:val="21"/>
              </w:rPr>
              <w:t>点</w:t>
            </w:r>
          </w:p>
        </w:tc>
        <w:tc>
          <w:tcPr>
            <w:tcW w:w="2265" w:type="dxa"/>
          </w:tcPr>
          <w:p w14:paraId="4224D71D" w14:textId="04666ECD" w:rsidR="0018110E" w:rsidRDefault="0018110E">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元/点</w:t>
            </w:r>
          </w:p>
        </w:tc>
        <w:tc>
          <w:tcPr>
            <w:tcW w:w="1315" w:type="dxa"/>
          </w:tcPr>
          <w:p w14:paraId="1A5D5A90" w14:textId="39327044" w:rsidR="0018110E" w:rsidRDefault="0018110E">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18110E" w14:paraId="16D86F3F" w14:textId="77777777">
        <w:trPr>
          <w:trHeight w:val="850"/>
          <w:jc w:val="center"/>
        </w:trPr>
        <w:tc>
          <w:tcPr>
            <w:tcW w:w="980" w:type="dxa"/>
            <w:vAlign w:val="center"/>
          </w:tcPr>
          <w:p w14:paraId="45D66C5B" w14:textId="3121B603"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4</w:t>
            </w:r>
          </w:p>
        </w:tc>
        <w:tc>
          <w:tcPr>
            <w:tcW w:w="2370" w:type="dxa"/>
            <w:vAlign w:val="center"/>
          </w:tcPr>
          <w:p w14:paraId="4E07BD51" w14:textId="1E831E20" w:rsidR="0018110E" w:rsidRPr="00691715" w:rsidRDefault="0018110E">
            <w:pPr>
              <w:spacing w:line="276" w:lineRule="auto"/>
              <w:jc w:val="center"/>
              <w:rPr>
                <w:rFonts w:ascii="仿宋_GB2312" w:eastAsia="仿宋_GB2312" w:hAnsi="黑体" w:cs="Arial"/>
                <w:color w:val="000000"/>
                <w:sz w:val="24"/>
                <w:szCs w:val="21"/>
              </w:rPr>
            </w:pPr>
            <w:r w:rsidRPr="0018110E">
              <w:rPr>
                <w:rFonts w:ascii="仿宋_GB2312" w:eastAsia="仿宋_GB2312" w:hAnsi="黑体" w:cs="Arial" w:hint="eastAsia"/>
                <w:color w:val="000000"/>
                <w:sz w:val="24"/>
                <w:szCs w:val="21"/>
              </w:rPr>
              <w:t>图根点布测劳务</w:t>
            </w:r>
          </w:p>
        </w:tc>
        <w:tc>
          <w:tcPr>
            <w:tcW w:w="1575" w:type="dxa"/>
            <w:vAlign w:val="center"/>
          </w:tcPr>
          <w:p w14:paraId="19F6B999" w14:textId="4D45F8B1"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r>
              <w:rPr>
                <w:rFonts w:ascii="仿宋_GB2312" w:eastAsia="仿宋_GB2312" w:hAnsi="黑体" w:cs="Arial"/>
                <w:color w:val="000000"/>
                <w:sz w:val="24"/>
                <w:szCs w:val="21"/>
              </w:rPr>
              <w:t>0</w:t>
            </w:r>
            <w:r>
              <w:rPr>
                <w:rFonts w:ascii="仿宋_GB2312" w:eastAsia="仿宋_GB2312" w:hAnsi="黑体" w:cs="Arial" w:hint="eastAsia"/>
                <w:color w:val="000000"/>
                <w:sz w:val="24"/>
                <w:szCs w:val="21"/>
              </w:rPr>
              <w:t>点</w:t>
            </w:r>
          </w:p>
        </w:tc>
        <w:tc>
          <w:tcPr>
            <w:tcW w:w="2265" w:type="dxa"/>
          </w:tcPr>
          <w:p w14:paraId="293AEF03" w14:textId="43FBAD85" w:rsidR="0018110E" w:rsidRDefault="0018110E">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元/点</w:t>
            </w:r>
          </w:p>
        </w:tc>
        <w:tc>
          <w:tcPr>
            <w:tcW w:w="1315" w:type="dxa"/>
          </w:tcPr>
          <w:p w14:paraId="54F0040E" w14:textId="76CBB73E" w:rsidR="0018110E" w:rsidRDefault="0018110E">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3</w:t>
      </w:r>
      <w:r>
        <w:rPr>
          <w:rFonts w:ascii="仿宋_GB2312" w:eastAsia="仿宋_GB2312" w:hAnsi="宋体" w:cs="Times New Roman" w:hint="eastAsia"/>
          <w:sz w:val="24"/>
          <w:szCs w:val="24"/>
        </w:rPr>
        <w:t>.我公司已知悉询价函所列要求，将严格按照询价函要求执行。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3"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60281C4D" w14:textId="6CF9C0C2"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二  法定代表人身份证明或</w:t>
      </w:r>
      <w:bookmarkEnd w:id="13"/>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4"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4"/>
    <w:p w14:paraId="6A655F5E" w14:textId="77777777" w:rsidR="004421DF" w:rsidRDefault="004421DF">
      <w:pPr>
        <w:spacing w:line="360" w:lineRule="auto"/>
        <w:jc w:val="right"/>
        <w:rPr>
          <w:rFonts w:ascii="仿宋_GB2312" w:eastAsia="仿宋_GB2312" w:hAnsi="宋体" w:cs="Times New Roman"/>
          <w:sz w:val="24"/>
          <w:szCs w:val="24"/>
        </w:rPr>
        <w:sectPr w:rsidR="004421DF">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5"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5"/>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6"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7"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6"/>
    <w:bookmarkEnd w:id="17"/>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000000">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上月或报价截止月上上月的前6个月在社保系统打印的本单位人员缴费证明。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07A868A4" w:rsidR="004421DF" w:rsidRDefault="0014600F" w:rsidP="00CE3D3A">
      <w:pPr>
        <w:ind w:firstLineChars="100" w:firstLine="210"/>
        <w:rPr>
          <w:rFonts w:ascii="仿宋_GB2312" w:eastAsia="仿宋_GB2312" w:hAnsi="宋体" w:cs="Times New Roman"/>
          <w:b/>
          <w:sz w:val="32"/>
          <w:szCs w:val="32"/>
        </w:rPr>
      </w:pPr>
      <w:r>
        <w:rPr>
          <w:noProof/>
        </w:rPr>
        <w:drawing>
          <wp:inline distT="0" distB="0" distL="0" distR="0" wp14:anchorId="62C31EF0" wp14:editId="139A7FC6">
            <wp:extent cx="6188710" cy="5572125"/>
            <wp:effectExtent l="0" t="0" r="2540" b="9525"/>
            <wp:docPr id="17535127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12757" name=""/>
                    <pic:cNvPicPr/>
                  </pic:nvPicPr>
                  <pic:blipFill>
                    <a:blip r:embed="rId9"/>
                    <a:stretch>
                      <a:fillRect/>
                    </a:stretch>
                  </pic:blipFill>
                  <pic:spPr>
                    <a:xfrm>
                      <a:off x="0" y="0"/>
                      <a:ext cx="6188710" cy="5572125"/>
                    </a:xfrm>
                    <a:prstGeom prst="rect">
                      <a:avLst/>
                    </a:prstGeom>
                  </pic:spPr>
                </pic:pic>
              </a:graphicData>
            </a:graphic>
          </wp:inline>
        </w:drawing>
      </w:r>
    </w:p>
    <w:p w14:paraId="51273D11" w14:textId="5D123684" w:rsidR="004421DF" w:rsidRDefault="0014600F" w:rsidP="0014600F">
      <w:pPr>
        <w:ind w:firstLineChars="100" w:firstLine="210"/>
        <w:rPr>
          <w:rFonts w:ascii="仿宋_GB2312" w:eastAsia="仿宋_GB2312" w:hAnsi="宋体" w:cs="Times New Roman"/>
          <w:b/>
          <w:sz w:val="32"/>
          <w:szCs w:val="32"/>
        </w:rPr>
      </w:pPr>
      <w:r>
        <w:rPr>
          <w:noProof/>
        </w:rPr>
        <w:drawing>
          <wp:inline distT="0" distB="0" distL="0" distR="0" wp14:anchorId="1EC25779" wp14:editId="71D6CDD7">
            <wp:extent cx="6188710" cy="543560"/>
            <wp:effectExtent l="0" t="0" r="2540" b="8890"/>
            <wp:docPr id="2497090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09000" name=""/>
                    <pic:cNvPicPr/>
                  </pic:nvPicPr>
                  <pic:blipFill>
                    <a:blip r:embed="rId10"/>
                    <a:stretch>
                      <a:fillRect/>
                    </a:stretch>
                  </pic:blipFill>
                  <pic:spPr>
                    <a:xfrm>
                      <a:off x="0" y="0"/>
                      <a:ext cx="6188710" cy="543560"/>
                    </a:xfrm>
                    <a:prstGeom prst="rect">
                      <a:avLst/>
                    </a:prstGeom>
                  </pic:spPr>
                </pic:pic>
              </a:graphicData>
            </a:graphic>
          </wp:inline>
        </w:drawing>
      </w:r>
    </w:p>
    <w:p w14:paraId="69545ED0" w14:textId="66922165" w:rsidR="00321CEF" w:rsidRDefault="00321CEF">
      <w:pPr>
        <w:rPr>
          <w:rFonts w:ascii="仿宋_GB2312" w:eastAsia="仿宋_GB2312" w:hAnsi="宋体" w:cs="Times New Roman"/>
          <w:b/>
          <w:sz w:val="32"/>
          <w:szCs w:val="32"/>
        </w:rPr>
      </w:pP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5CD17B71" w14:textId="77777777" w:rsidR="0014600F" w:rsidRDefault="0014600F" w:rsidP="0014600F">
      <w:pPr>
        <w:jc w:val="center"/>
        <w:rPr>
          <w:rFonts w:ascii="黑体" w:eastAsia="黑体" w:hAnsi="黑体"/>
          <w:sz w:val="40"/>
          <w:szCs w:val="40"/>
        </w:rPr>
      </w:pPr>
    </w:p>
    <w:p w14:paraId="6B7991D0" w14:textId="77777777" w:rsidR="0014600F" w:rsidRDefault="0014600F" w:rsidP="0014600F">
      <w:pPr>
        <w:jc w:val="center"/>
        <w:rPr>
          <w:rFonts w:eastAsia="黑体"/>
          <w:sz w:val="40"/>
          <w:szCs w:val="40"/>
        </w:rPr>
      </w:pPr>
      <w:r w:rsidRPr="00980982">
        <w:rPr>
          <w:rFonts w:eastAsia="黑体" w:hint="eastAsia"/>
          <w:sz w:val="40"/>
          <w:szCs w:val="40"/>
        </w:rPr>
        <w:t>右江百色库区（云南段）高等级航道建设工程</w:t>
      </w:r>
    </w:p>
    <w:p w14:paraId="31DBCAC1" w14:textId="77777777" w:rsidR="0014600F" w:rsidRPr="00604860" w:rsidRDefault="0014600F" w:rsidP="0014600F">
      <w:pPr>
        <w:jc w:val="center"/>
        <w:rPr>
          <w:rFonts w:ascii="微软雅黑" w:eastAsia="微软雅黑" w:hAnsi="微软雅黑" w:cs="宋体"/>
          <w:kern w:val="0"/>
          <w:szCs w:val="21"/>
        </w:rPr>
      </w:pPr>
      <w:r w:rsidRPr="00980982">
        <w:rPr>
          <w:rFonts w:eastAsia="黑体" w:hint="eastAsia"/>
          <w:sz w:val="40"/>
          <w:szCs w:val="40"/>
        </w:rPr>
        <w:t>初步勘察设计测量</w:t>
      </w:r>
    </w:p>
    <w:p w14:paraId="57FE210F" w14:textId="77777777" w:rsidR="0014600F" w:rsidRDefault="0014600F" w:rsidP="0014600F">
      <w:pPr>
        <w:jc w:val="center"/>
        <w:rPr>
          <w:rFonts w:ascii="宋体" w:hAnsi="宋体"/>
          <w:b/>
          <w:sz w:val="60"/>
          <w:szCs w:val="60"/>
        </w:rPr>
      </w:pPr>
      <w:r w:rsidRPr="00D8027F">
        <w:rPr>
          <w:rFonts w:ascii="宋体" w:hAnsi="宋体" w:hint="eastAsia"/>
          <w:b/>
          <w:sz w:val="60"/>
          <w:szCs w:val="60"/>
        </w:rPr>
        <w:t>技术要求</w:t>
      </w:r>
    </w:p>
    <w:p w14:paraId="4B471936" w14:textId="77777777" w:rsidR="0014600F" w:rsidRDefault="0014600F" w:rsidP="0014600F">
      <w:pPr>
        <w:jc w:val="center"/>
        <w:rPr>
          <w:rFonts w:ascii="黑体" w:eastAsia="黑体" w:hAnsi="黑体"/>
          <w:sz w:val="40"/>
          <w:szCs w:val="40"/>
        </w:rPr>
      </w:pPr>
    </w:p>
    <w:p w14:paraId="019F0184" w14:textId="77777777" w:rsidR="0014600F" w:rsidRDefault="0014600F" w:rsidP="0014600F">
      <w:pPr>
        <w:jc w:val="center"/>
        <w:rPr>
          <w:rFonts w:ascii="黑体" w:eastAsia="黑体" w:hAnsi="黑体"/>
          <w:sz w:val="40"/>
          <w:szCs w:val="40"/>
        </w:rPr>
      </w:pPr>
    </w:p>
    <w:p w14:paraId="4C09D0B6" w14:textId="77777777" w:rsidR="0014600F" w:rsidRDefault="0014600F" w:rsidP="0014600F">
      <w:pPr>
        <w:jc w:val="center"/>
        <w:rPr>
          <w:rFonts w:ascii="黑体" w:eastAsia="黑体" w:hAnsi="黑体"/>
          <w:sz w:val="40"/>
          <w:szCs w:val="40"/>
        </w:rPr>
      </w:pPr>
    </w:p>
    <w:p w14:paraId="2F98B2F5" w14:textId="77777777" w:rsidR="0014600F" w:rsidRDefault="0014600F" w:rsidP="0014600F">
      <w:pPr>
        <w:jc w:val="center"/>
        <w:rPr>
          <w:rFonts w:ascii="黑体" w:eastAsia="黑体" w:hAnsi="黑体"/>
          <w:sz w:val="40"/>
          <w:szCs w:val="40"/>
        </w:rPr>
      </w:pPr>
    </w:p>
    <w:p w14:paraId="101621F8" w14:textId="77777777" w:rsidR="0014600F" w:rsidRDefault="0014600F" w:rsidP="0014600F">
      <w:pPr>
        <w:jc w:val="center"/>
        <w:rPr>
          <w:rFonts w:ascii="黑体" w:eastAsia="黑体" w:hAnsi="黑体"/>
          <w:sz w:val="40"/>
          <w:szCs w:val="40"/>
        </w:rPr>
      </w:pPr>
    </w:p>
    <w:p w14:paraId="3C21ED14" w14:textId="77777777" w:rsidR="0014600F" w:rsidRDefault="0014600F" w:rsidP="0014600F">
      <w:pPr>
        <w:jc w:val="center"/>
        <w:rPr>
          <w:rFonts w:ascii="黑体" w:eastAsia="黑体" w:hAnsi="黑体"/>
          <w:sz w:val="40"/>
          <w:szCs w:val="40"/>
        </w:rPr>
      </w:pPr>
    </w:p>
    <w:p w14:paraId="7C90E4C4" w14:textId="77777777" w:rsidR="0014600F" w:rsidRDefault="0014600F" w:rsidP="0014600F">
      <w:pPr>
        <w:jc w:val="center"/>
        <w:rPr>
          <w:rFonts w:ascii="黑体" w:eastAsia="黑体" w:hAnsi="黑体"/>
          <w:sz w:val="40"/>
          <w:szCs w:val="40"/>
        </w:rPr>
      </w:pPr>
    </w:p>
    <w:p w14:paraId="5DA51E80" w14:textId="77777777" w:rsidR="0014600F" w:rsidRDefault="0014600F" w:rsidP="0014600F">
      <w:pPr>
        <w:jc w:val="center"/>
        <w:rPr>
          <w:rFonts w:ascii="黑体" w:eastAsia="黑体" w:hAnsi="黑体"/>
          <w:sz w:val="40"/>
          <w:szCs w:val="40"/>
        </w:rPr>
      </w:pPr>
    </w:p>
    <w:p w14:paraId="228FF28A" w14:textId="77777777" w:rsidR="0014600F" w:rsidRDefault="0014600F" w:rsidP="0014600F">
      <w:pPr>
        <w:jc w:val="center"/>
        <w:rPr>
          <w:rFonts w:ascii="黑体" w:eastAsia="黑体" w:hAnsi="黑体"/>
          <w:sz w:val="40"/>
          <w:szCs w:val="40"/>
        </w:rPr>
      </w:pPr>
    </w:p>
    <w:p w14:paraId="07584A0A" w14:textId="77777777" w:rsidR="0014600F" w:rsidRDefault="0014600F" w:rsidP="0014600F">
      <w:pPr>
        <w:jc w:val="center"/>
        <w:rPr>
          <w:rFonts w:ascii="黑体" w:eastAsia="黑体" w:hAnsi="黑体"/>
          <w:sz w:val="40"/>
          <w:szCs w:val="40"/>
        </w:rPr>
      </w:pPr>
    </w:p>
    <w:p w14:paraId="611D140F" w14:textId="77777777" w:rsidR="0014600F" w:rsidRDefault="0014600F" w:rsidP="0014600F">
      <w:pPr>
        <w:jc w:val="center"/>
        <w:rPr>
          <w:rFonts w:ascii="黑体" w:eastAsia="黑体" w:hAnsi="黑体"/>
          <w:sz w:val="28"/>
          <w:szCs w:val="28"/>
        </w:rPr>
      </w:pPr>
    </w:p>
    <w:p w14:paraId="339766A8" w14:textId="77777777" w:rsidR="0014600F" w:rsidRDefault="0014600F" w:rsidP="0014600F">
      <w:pPr>
        <w:jc w:val="center"/>
        <w:rPr>
          <w:rFonts w:ascii="黑体" w:eastAsia="黑体" w:hAnsi="黑体"/>
          <w:sz w:val="28"/>
          <w:szCs w:val="28"/>
        </w:rPr>
      </w:pPr>
    </w:p>
    <w:p w14:paraId="524A0163" w14:textId="77777777" w:rsidR="0014600F" w:rsidRDefault="0014600F" w:rsidP="0014600F">
      <w:pPr>
        <w:jc w:val="center"/>
        <w:rPr>
          <w:rFonts w:ascii="黑体" w:eastAsia="黑体" w:hAnsi="黑体"/>
          <w:sz w:val="28"/>
          <w:szCs w:val="28"/>
        </w:rPr>
      </w:pPr>
    </w:p>
    <w:p w14:paraId="7C24224E" w14:textId="466A12E1" w:rsidR="0014600F" w:rsidRDefault="0014600F" w:rsidP="0014600F">
      <w:pPr>
        <w:spacing w:line="240" w:lineRule="atLeast"/>
        <w:jc w:val="center"/>
        <w:rPr>
          <w:rFonts w:ascii="宋体" w:hAnsi="宋体"/>
          <w:b/>
          <w:bCs/>
          <w:sz w:val="28"/>
        </w:rPr>
      </w:pPr>
      <w:r>
        <w:rPr>
          <w:noProof/>
        </w:rPr>
        <w:drawing>
          <wp:inline distT="0" distB="0" distL="0" distR="0" wp14:anchorId="2695D322" wp14:editId="58888DD4">
            <wp:extent cx="4425950" cy="745490"/>
            <wp:effectExtent l="0" t="0" r="0" b="0"/>
            <wp:docPr id="10567533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5950" cy="745490"/>
                    </a:xfrm>
                    <a:prstGeom prst="rect">
                      <a:avLst/>
                    </a:prstGeom>
                    <a:noFill/>
                    <a:ln>
                      <a:noFill/>
                    </a:ln>
                  </pic:spPr>
                </pic:pic>
              </a:graphicData>
            </a:graphic>
          </wp:inline>
        </w:drawing>
      </w:r>
      <w:r>
        <w:rPr>
          <w:rFonts w:ascii="宋体" w:hAnsi="宋体" w:hint="eastAsia"/>
          <w:b/>
          <w:bCs/>
          <w:sz w:val="28"/>
        </w:rPr>
        <w:t xml:space="preserve"> </w:t>
      </w:r>
    </w:p>
    <w:p w14:paraId="11450765" w14:textId="77777777" w:rsidR="0014600F" w:rsidRDefault="0014600F" w:rsidP="0014600F">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9</w:t>
      </w:r>
      <w:r>
        <w:rPr>
          <w:rFonts w:ascii="宋体" w:hAnsi="宋体" w:hint="eastAsia"/>
          <w:b/>
          <w:bCs/>
          <w:sz w:val="28"/>
        </w:rPr>
        <w:t>月</w:t>
      </w:r>
    </w:p>
    <w:p w14:paraId="20396750" w14:textId="77777777" w:rsidR="0014600F" w:rsidRDefault="0014600F" w:rsidP="0014600F">
      <w:pPr>
        <w:jc w:val="center"/>
        <w:rPr>
          <w:rFonts w:ascii="黑体" w:eastAsia="黑体" w:hAnsi="黑体"/>
          <w:sz w:val="28"/>
          <w:szCs w:val="28"/>
        </w:rPr>
      </w:pPr>
    </w:p>
    <w:p w14:paraId="553D35B0" w14:textId="77777777" w:rsidR="0014600F" w:rsidRDefault="0014600F" w:rsidP="0014600F">
      <w:pPr>
        <w:jc w:val="center"/>
        <w:rPr>
          <w:rFonts w:ascii="黑体" w:eastAsia="黑体" w:hAnsi="黑体"/>
          <w:sz w:val="28"/>
          <w:szCs w:val="28"/>
        </w:rPr>
      </w:pPr>
    </w:p>
    <w:p w14:paraId="284181AC" w14:textId="77777777" w:rsidR="0014600F" w:rsidRDefault="0014600F" w:rsidP="0014600F">
      <w:pPr>
        <w:jc w:val="center"/>
        <w:rPr>
          <w:rFonts w:ascii="宋体" w:hAnsi="宋体"/>
          <w:b/>
          <w:bCs/>
          <w:sz w:val="36"/>
          <w:szCs w:val="36"/>
        </w:rPr>
      </w:pPr>
      <w:r>
        <w:rPr>
          <w:rFonts w:ascii="宋体" w:hAnsi="宋体" w:hint="eastAsia"/>
          <w:b/>
          <w:bCs/>
          <w:sz w:val="36"/>
          <w:szCs w:val="36"/>
        </w:rPr>
        <w:lastRenderedPageBreak/>
        <w:t>目录</w:t>
      </w:r>
    </w:p>
    <w:p w14:paraId="74186A10" w14:textId="5E84913C" w:rsidR="0014600F" w:rsidRDefault="0014600F" w:rsidP="0014600F">
      <w:pPr>
        <w:pStyle w:val="af6"/>
        <w:tabs>
          <w:tab w:val="right" w:leader="dot" w:pos="9736"/>
        </w:tabs>
        <w:rPr>
          <w:rFonts w:ascii="等线" w:eastAsia="等线" w:hAnsi="等线"/>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45079958" w:history="1">
        <w:r w:rsidRPr="00164B55">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_Toc145079958 \h </w:instrText>
        </w:r>
        <w:r>
          <w:rPr>
            <w:noProof/>
            <w:webHidden/>
          </w:rPr>
        </w:r>
        <w:r>
          <w:rPr>
            <w:noProof/>
            <w:webHidden/>
          </w:rPr>
          <w:fldChar w:fldCharType="separate"/>
        </w:r>
        <w:r w:rsidR="00B52079">
          <w:rPr>
            <w:noProof/>
            <w:webHidden/>
          </w:rPr>
          <w:t>8</w:t>
        </w:r>
        <w:r>
          <w:rPr>
            <w:noProof/>
            <w:webHidden/>
          </w:rPr>
          <w:fldChar w:fldCharType="end"/>
        </w:r>
      </w:hyperlink>
    </w:p>
    <w:p w14:paraId="67A9EC0F" w14:textId="37A04679" w:rsidR="0014600F" w:rsidRDefault="00000000" w:rsidP="0014600F">
      <w:pPr>
        <w:pStyle w:val="af6"/>
        <w:tabs>
          <w:tab w:val="right" w:leader="dot" w:pos="9736"/>
        </w:tabs>
        <w:rPr>
          <w:rFonts w:ascii="等线" w:eastAsia="等线" w:hAnsi="等线"/>
          <w:noProof/>
          <w:szCs w:val="22"/>
        </w:rPr>
      </w:pPr>
      <w:hyperlink w:anchor="_Toc145079959" w:history="1">
        <w:r w:rsidR="0014600F" w:rsidRPr="00164B55">
          <w:rPr>
            <w:rStyle w:val="af0"/>
            <w:rFonts w:ascii="黑体" w:hAnsi="黑体"/>
            <w:noProof/>
          </w:rPr>
          <w:t xml:space="preserve">1.1 </w:t>
        </w:r>
        <w:r w:rsidR="0014600F" w:rsidRPr="00164B55">
          <w:rPr>
            <w:rStyle w:val="af0"/>
            <w:rFonts w:ascii="黑体" w:hAnsi="黑体"/>
            <w:noProof/>
          </w:rPr>
          <w:t>项目概况</w:t>
        </w:r>
        <w:r w:rsidR="0014600F">
          <w:rPr>
            <w:noProof/>
            <w:webHidden/>
          </w:rPr>
          <w:tab/>
        </w:r>
        <w:r w:rsidR="0014600F">
          <w:rPr>
            <w:noProof/>
            <w:webHidden/>
          </w:rPr>
          <w:fldChar w:fldCharType="begin"/>
        </w:r>
        <w:r w:rsidR="0014600F">
          <w:rPr>
            <w:noProof/>
            <w:webHidden/>
          </w:rPr>
          <w:instrText xml:space="preserve"> PAGEREF _Toc145079959 \h </w:instrText>
        </w:r>
        <w:r w:rsidR="0014600F">
          <w:rPr>
            <w:noProof/>
            <w:webHidden/>
          </w:rPr>
        </w:r>
        <w:r w:rsidR="0014600F">
          <w:rPr>
            <w:noProof/>
            <w:webHidden/>
          </w:rPr>
          <w:fldChar w:fldCharType="separate"/>
        </w:r>
        <w:r w:rsidR="00B52079">
          <w:rPr>
            <w:noProof/>
            <w:webHidden/>
          </w:rPr>
          <w:t>8</w:t>
        </w:r>
        <w:r w:rsidR="0014600F">
          <w:rPr>
            <w:noProof/>
            <w:webHidden/>
          </w:rPr>
          <w:fldChar w:fldCharType="end"/>
        </w:r>
      </w:hyperlink>
    </w:p>
    <w:p w14:paraId="7CD1EC37" w14:textId="4833B44B" w:rsidR="0014600F" w:rsidRDefault="00000000" w:rsidP="0014600F">
      <w:pPr>
        <w:pStyle w:val="af6"/>
        <w:tabs>
          <w:tab w:val="right" w:leader="dot" w:pos="9736"/>
        </w:tabs>
        <w:rPr>
          <w:rFonts w:ascii="等线" w:eastAsia="等线" w:hAnsi="等线"/>
          <w:noProof/>
          <w:szCs w:val="22"/>
        </w:rPr>
      </w:pPr>
      <w:hyperlink w:anchor="_Toc145079960" w:history="1">
        <w:r w:rsidR="0014600F" w:rsidRPr="00164B55">
          <w:rPr>
            <w:rStyle w:val="af0"/>
            <w:rFonts w:ascii="黑体" w:hAnsi="黑体"/>
            <w:noProof/>
          </w:rPr>
          <w:t xml:space="preserve">1.2 </w:t>
        </w:r>
        <w:r w:rsidR="0014600F" w:rsidRPr="00164B55">
          <w:rPr>
            <w:rStyle w:val="af0"/>
            <w:rFonts w:ascii="黑体" w:hAnsi="黑体"/>
            <w:noProof/>
          </w:rPr>
          <w:t>项目内容</w:t>
        </w:r>
        <w:r w:rsidR="0014600F">
          <w:rPr>
            <w:noProof/>
            <w:webHidden/>
          </w:rPr>
          <w:tab/>
        </w:r>
        <w:r w:rsidR="0014600F">
          <w:rPr>
            <w:noProof/>
            <w:webHidden/>
          </w:rPr>
          <w:fldChar w:fldCharType="begin"/>
        </w:r>
        <w:r w:rsidR="0014600F">
          <w:rPr>
            <w:noProof/>
            <w:webHidden/>
          </w:rPr>
          <w:instrText xml:space="preserve"> PAGEREF _Toc145079960 \h </w:instrText>
        </w:r>
        <w:r w:rsidR="0014600F">
          <w:rPr>
            <w:noProof/>
            <w:webHidden/>
          </w:rPr>
        </w:r>
        <w:r w:rsidR="0014600F">
          <w:rPr>
            <w:noProof/>
            <w:webHidden/>
          </w:rPr>
          <w:fldChar w:fldCharType="separate"/>
        </w:r>
        <w:r w:rsidR="00B52079">
          <w:rPr>
            <w:noProof/>
            <w:webHidden/>
          </w:rPr>
          <w:t>8</w:t>
        </w:r>
        <w:r w:rsidR="0014600F">
          <w:rPr>
            <w:noProof/>
            <w:webHidden/>
          </w:rPr>
          <w:fldChar w:fldCharType="end"/>
        </w:r>
      </w:hyperlink>
    </w:p>
    <w:p w14:paraId="1C5FE1FC" w14:textId="2C1ECA8A" w:rsidR="0014600F" w:rsidRDefault="00000000" w:rsidP="0014600F">
      <w:pPr>
        <w:pStyle w:val="af6"/>
        <w:tabs>
          <w:tab w:val="right" w:leader="dot" w:pos="9736"/>
        </w:tabs>
        <w:rPr>
          <w:rFonts w:ascii="等线" w:eastAsia="等线" w:hAnsi="等线"/>
          <w:noProof/>
          <w:szCs w:val="22"/>
        </w:rPr>
      </w:pPr>
      <w:hyperlink w:anchor="_Toc145079961" w:history="1">
        <w:r w:rsidR="0014600F" w:rsidRPr="00164B55">
          <w:rPr>
            <w:rStyle w:val="af0"/>
            <w:rFonts w:ascii="黑体" w:eastAsia="黑体" w:hAnsi="黑体"/>
            <w:noProof/>
          </w:rPr>
          <w:t>2引用文件</w:t>
        </w:r>
        <w:r w:rsidR="0014600F">
          <w:rPr>
            <w:noProof/>
            <w:webHidden/>
          </w:rPr>
          <w:tab/>
        </w:r>
        <w:r w:rsidR="0014600F">
          <w:rPr>
            <w:noProof/>
            <w:webHidden/>
          </w:rPr>
          <w:fldChar w:fldCharType="begin"/>
        </w:r>
        <w:r w:rsidR="0014600F">
          <w:rPr>
            <w:noProof/>
            <w:webHidden/>
          </w:rPr>
          <w:instrText xml:space="preserve"> PAGEREF _Toc145079961 \h </w:instrText>
        </w:r>
        <w:r w:rsidR="0014600F">
          <w:rPr>
            <w:noProof/>
            <w:webHidden/>
          </w:rPr>
        </w:r>
        <w:r w:rsidR="0014600F">
          <w:rPr>
            <w:noProof/>
            <w:webHidden/>
          </w:rPr>
          <w:fldChar w:fldCharType="separate"/>
        </w:r>
        <w:r w:rsidR="00B52079">
          <w:rPr>
            <w:noProof/>
            <w:webHidden/>
          </w:rPr>
          <w:t>8</w:t>
        </w:r>
        <w:r w:rsidR="0014600F">
          <w:rPr>
            <w:noProof/>
            <w:webHidden/>
          </w:rPr>
          <w:fldChar w:fldCharType="end"/>
        </w:r>
      </w:hyperlink>
    </w:p>
    <w:p w14:paraId="256D3885" w14:textId="04968B33" w:rsidR="0014600F" w:rsidRDefault="00000000" w:rsidP="0014600F">
      <w:pPr>
        <w:pStyle w:val="af6"/>
        <w:tabs>
          <w:tab w:val="right" w:leader="dot" w:pos="9736"/>
        </w:tabs>
        <w:rPr>
          <w:rFonts w:ascii="等线" w:eastAsia="等线" w:hAnsi="等线"/>
          <w:noProof/>
          <w:szCs w:val="22"/>
        </w:rPr>
      </w:pPr>
      <w:hyperlink w:anchor="_Toc145079962" w:history="1">
        <w:r w:rsidR="0014600F" w:rsidRPr="00164B55">
          <w:rPr>
            <w:rStyle w:val="af0"/>
            <w:rFonts w:ascii="黑体" w:eastAsia="黑体" w:hAnsi="黑体"/>
            <w:noProof/>
          </w:rPr>
          <w:t>3成果主要技术指标</w:t>
        </w:r>
        <w:r w:rsidR="0014600F">
          <w:rPr>
            <w:noProof/>
            <w:webHidden/>
          </w:rPr>
          <w:tab/>
        </w:r>
        <w:r w:rsidR="0014600F">
          <w:rPr>
            <w:noProof/>
            <w:webHidden/>
          </w:rPr>
          <w:fldChar w:fldCharType="begin"/>
        </w:r>
        <w:r w:rsidR="0014600F">
          <w:rPr>
            <w:noProof/>
            <w:webHidden/>
          </w:rPr>
          <w:instrText xml:space="preserve"> PAGEREF _Toc145079962 \h </w:instrText>
        </w:r>
        <w:r w:rsidR="0014600F">
          <w:rPr>
            <w:noProof/>
            <w:webHidden/>
          </w:rPr>
        </w:r>
        <w:r w:rsidR="0014600F">
          <w:rPr>
            <w:noProof/>
            <w:webHidden/>
          </w:rPr>
          <w:fldChar w:fldCharType="separate"/>
        </w:r>
        <w:r w:rsidR="00B52079">
          <w:rPr>
            <w:noProof/>
            <w:webHidden/>
          </w:rPr>
          <w:t>9</w:t>
        </w:r>
        <w:r w:rsidR="0014600F">
          <w:rPr>
            <w:noProof/>
            <w:webHidden/>
          </w:rPr>
          <w:fldChar w:fldCharType="end"/>
        </w:r>
      </w:hyperlink>
    </w:p>
    <w:p w14:paraId="6A1E1417" w14:textId="6808AD6A" w:rsidR="0014600F" w:rsidRDefault="00000000" w:rsidP="0014600F">
      <w:pPr>
        <w:pStyle w:val="af6"/>
        <w:tabs>
          <w:tab w:val="right" w:leader="dot" w:pos="9736"/>
        </w:tabs>
        <w:rPr>
          <w:rFonts w:ascii="等线" w:eastAsia="等线" w:hAnsi="等线"/>
          <w:noProof/>
          <w:szCs w:val="22"/>
        </w:rPr>
      </w:pPr>
      <w:hyperlink w:anchor="_Toc145079963" w:history="1">
        <w:r w:rsidR="0014600F" w:rsidRPr="00164B55">
          <w:rPr>
            <w:rStyle w:val="af0"/>
            <w:rFonts w:ascii="黑体" w:hAnsi="黑体"/>
            <w:noProof/>
          </w:rPr>
          <w:t>3.1</w:t>
        </w:r>
        <w:r w:rsidR="0014600F" w:rsidRPr="00164B55">
          <w:rPr>
            <w:rStyle w:val="af0"/>
            <w:rFonts w:ascii="黑体" w:hAnsi="黑体"/>
            <w:noProof/>
          </w:rPr>
          <w:t>陆域地形测量</w:t>
        </w:r>
        <w:r w:rsidR="0014600F">
          <w:rPr>
            <w:noProof/>
            <w:webHidden/>
          </w:rPr>
          <w:tab/>
        </w:r>
        <w:r w:rsidR="0014600F">
          <w:rPr>
            <w:noProof/>
            <w:webHidden/>
          </w:rPr>
          <w:fldChar w:fldCharType="begin"/>
        </w:r>
        <w:r w:rsidR="0014600F">
          <w:rPr>
            <w:noProof/>
            <w:webHidden/>
          </w:rPr>
          <w:instrText xml:space="preserve"> PAGEREF _Toc145079963 \h </w:instrText>
        </w:r>
        <w:r w:rsidR="0014600F">
          <w:rPr>
            <w:noProof/>
            <w:webHidden/>
          </w:rPr>
        </w:r>
        <w:r w:rsidR="0014600F">
          <w:rPr>
            <w:noProof/>
            <w:webHidden/>
          </w:rPr>
          <w:fldChar w:fldCharType="separate"/>
        </w:r>
        <w:r w:rsidR="00B52079">
          <w:rPr>
            <w:noProof/>
            <w:webHidden/>
          </w:rPr>
          <w:t>9</w:t>
        </w:r>
        <w:r w:rsidR="0014600F">
          <w:rPr>
            <w:noProof/>
            <w:webHidden/>
          </w:rPr>
          <w:fldChar w:fldCharType="end"/>
        </w:r>
      </w:hyperlink>
    </w:p>
    <w:p w14:paraId="1EF5A507" w14:textId="672B4D41" w:rsidR="0014600F" w:rsidRDefault="00000000" w:rsidP="0014600F">
      <w:pPr>
        <w:pStyle w:val="af6"/>
        <w:tabs>
          <w:tab w:val="right" w:leader="dot" w:pos="9736"/>
        </w:tabs>
        <w:rPr>
          <w:rFonts w:ascii="等线" w:eastAsia="等线" w:hAnsi="等线"/>
          <w:noProof/>
          <w:szCs w:val="22"/>
        </w:rPr>
      </w:pPr>
      <w:hyperlink w:anchor="_Toc145079964" w:history="1">
        <w:r w:rsidR="0014600F" w:rsidRPr="00164B55">
          <w:rPr>
            <w:rStyle w:val="af0"/>
            <w:rFonts w:ascii="宋体" w:hAnsi="宋体"/>
            <w:noProof/>
          </w:rPr>
          <w:t>3.1.1 测图比例与图幅分幅</w:t>
        </w:r>
        <w:r w:rsidR="0014600F">
          <w:rPr>
            <w:noProof/>
            <w:webHidden/>
          </w:rPr>
          <w:tab/>
        </w:r>
        <w:r w:rsidR="0014600F">
          <w:rPr>
            <w:noProof/>
            <w:webHidden/>
          </w:rPr>
          <w:fldChar w:fldCharType="begin"/>
        </w:r>
        <w:r w:rsidR="0014600F">
          <w:rPr>
            <w:noProof/>
            <w:webHidden/>
          </w:rPr>
          <w:instrText xml:space="preserve"> PAGEREF _Toc145079964 \h </w:instrText>
        </w:r>
        <w:r w:rsidR="0014600F">
          <w:rPr>
            <w:noProof/>
            <w:webHidden/>
          </w:rPr>
        </w:r>
        <w:r w:rsidR="0014600F">
          <w:rPr>
            <w:noProof/>
            <w:webHidden/>
          </w:rPr>
          <w:fldChar w:fldCharType="separate"/>
        </w:r>
        <w:r w:rsidR="00B52079">
          <w:rPr>
            <w:noProof/>
            <w:webHidden/>
          </w:rPr>
          <w:t>9</w:t>
        </w:r>
        <w:r w:rsidR="0014600F">
          <w:rPr>
            <w:noProof/>
            <w:webHidden/>
          </w:rPr>
          <w:fldChar w:fldCharType="end"/>
        </w:r>
      </w:hyperlink>
    </w:p>
    <w:p w14:paraId="50C8BBE2" w14:textId="3AA66C04" w:rsidR="0014600F" w:rsidRDefault="00000000" w:rsidP="0014600F">
      <w:pPr>
        <w:pStyle w:val="af6"/>
        <w:tabs>
          <w:tab w:val="right" w:leader="dot" w:pos="9736"/>
        </w:tabs>
        <w:rPr>
          <w:rFonts w:ascii="等线" w:eastAsia="等线" w:hAnsi="等线"/>
          <w:noProof/>
          <w:szCs w:val="22"/>
        </w:rPr>
      </w:pPr>
      <w:hyperlink w:anchor="_Toc145079965" w:history="1">
        <w:r w:rsidR="0014600F" w:rsidRPr="00164B55">
          <w:rPr>
            <w:rStyle w:val="af0"/>
            <w:rFonts w:ascii="宋体" w:hAnsi="宋体"/>
            <w:noProof/>
          </w:rPr>
          <w:t>3.1.2 作业方案</w:t>
        </w:r>
        <w:r w:rsidR="0014600F">
          <w:rPr>
            <w:noProof/>
            <w:webHidden/>
          </w:rPr>
          <w:tab/>
        </w:r>
        <w:r w:rsidR="0014600F">
          <w:rPr>
            <w:noProof/>
            <w:webHidden/>
          </w:rPr>
          <w:fldChar w:fldCharType="begin"/>
        </w:r>
        <w:r w:rsidR="0014600F">
          <w:rPr>
            <w:noProof/>
            <w:webHidden/>
          </w:rPr>
          <w:instrText xml:space="preserve"> PAGEREF _Toc145079965 \h </w:instrText>
        </w:r>
        <w:r w:rsidR="0014600F">
          <w:rPr>
            <w:noProof/>
            <w:webHidden/>
          </w:rPr>
        </w:r>
        <w:r w:rsidR="0014600F">
          <w:rPr>
            <w:noProof/>
            <w:webHidden/>
          </w:rPr>
          <w:fldChar w:fldCharType="separate"/>
        </w:r>
        <w:r w:rsidR="00B52079">
          <w:rPr>
            <w:noProof/>
            <w:webHidden/>
          </w:rPr>
          <w:t>9</w:t>
        </w:r>
        <w:r w:rsidR="0014600F">
          <w:rPr>
            <w:noProof/>
            <w:webHidden/>
          </w:rPr>
          <w:fldChar w:fldCharType="end"/>
        </w:r>
      </w:hyperlink>
    </w:p>
    <w:p w14:paraId="3FDCABBD" w14:textId="6DBB6A2D" w:rsidR="0014600F" w:rsidRDefault="00000000" w:rsidP="0014600F">
      <w:pPr>
        <w:pStyle w:val="af6"/>
        <w:tabs>
          <w:tab w:val="right" w:leader="dot" w:pos="9736"/>
        </w:tabs>
        <w:rPr>
          <w:rFonts w:ascii="等线" w:eastAsia="等线" w:hAnsi="等线"/>
          <w:noProof/>
          <w:szCs w:val="22"/>
        </w:rPr>
      </w:pPr>
      <w:hyperlink w:anchor="_Toc145079966" w:history="1">
        <w:r w:rsidR="0014600F" w:rsidRPr="00164B55">
          <w:rPr>
            <w:rStyle w:val="af0"/>
            <w:rFonts w:ascii="宋体" w:hAnsi="宋体"/>
            <w:noProof/>
          </w:rPr>
          <w:t>3.1.3 技术要求</w:t>
        </w:r>
        <w:r w:rsidR="0014600F">
          <w:rPr>
            <w:noProof/>
            <w:webHidden/>
          </w:rPr>
          <w:tab/>
        </w:r>
        <w:r w:rsidR="0014600F">
          <w:rPr>
            <w:noProof/>
            <w:webHidden/>
          </w:rPr>
          <w:fldChar w:fldCharType="begin"/>
        </w:r>
        <w:r w:rsidR="0014600F">
          <w:rPr>
            <w:noProof/>
            <w:webHidden/>
          </w:rPr>
          <w:instrText xml:space="preserve"> PAGEREF _Toc145079966 \h </w:instrText>
        </w:r>
        <w:r w:rsidR="0014600F">
          <w:rPr>
            <w:noProof/>
            <w:webHidden/>
          </w:rPr>
        </w:r>
        <w:r w:rsidR="0014600F">
          <w:rPr>
            <w:noProof/>
            <w:webHidden/>
          </w:rPr>
          <w:fldChar w:fldCharType="separate"/>
        </w:r>
        <w:r w:rsidR="00B52079">
          <w:rPr>
            <w:noProof/>
            <w:webHidden/>
          </w:rPr>
          <w:t>16</w:t>
        </w:r>
        <w:r w:rsidR="0014600F">
          <w:rPr>
            <w:noProof/>
            <w:webHidden/>
          </w:rPr>
          <w:fldChar w:fldCharType="end"/>
        </w:r>
      </w:hyperlink>
    </w:p>
    <w:p w14:paraId="0FB534F3" w14:textId="7812F3C3" w:rsidR="0014600F" w:rsidRDefault="00000000" w:rsidP="0014600F">
      <w:pPr>
        <w:pStyle w:val="af6"/>
        <w:tabs>
          <w:tab w:val="right" w:leader="dot" w:pos="9736"/>
        </w:tabs>
        <w:rPr>
          <w:rFonts w:ascii="等线" w:eastAsia="等线" w:hAnsi="等线"/>
          <w:noProof/>
          <w:szCs w:val="22"/>
        </w:rPr>
      </w:pPr>
      <w:hyperlink w:anchor="_Toc145079967" w:history="1">
        <w:r w:rsidR="0014600F" w:rsidRPr="00164B55">
          <w:rPr>
            <w:rStyle w:val="af0"/>
            <w:rFonts w:ascii="宋体" w:hAnsi="宋体"/>
            <w:noProof/>
          </w:rPr>
          <w:t>3.1.4 质量检查</w:t>
        </w:r>
        <w:r w:rsidR="0014600F">
          <w:rPr>
            <w:noProof/>
            <w:webHidden/>
          </w:rPr>
          <w:tab/>
        </w:r>
        <w:r w:rsidR="0014600F">
          <w:rPr>
            <w:noProof/>
            <w:webHidden/>
          </w:rPr>
          <w:fldChar w:fldCharType="begin"/>
        </w:r>
        <w:r w:rsidR="0014600F">
          <w:rPr>
            <w:noProof/>
            <w:webHidden/>
          </w:rPr>
          <w:instrText xml:space="preserve"> PAGEREF _Toc145079967 \h </w:instrText>
        </w:r>
        <w:r w:rsidR="0014600F">
          <w:rPr>
            <w:noProof/>
            <w:webHidden/>
          </w:rPr>
        </w:r>
        <w:r w:rsidR="0014600F">
          <w:rPr>
            <w:noProof/>
            <w:webHidden/>
          </w:rPr>
          <w:fldChar w:fldCharType="separate"/>
        </w:r>
        <w:r w:rsidR="00B52079">
          <w:rPr>
            <w:noProof/>
            <w:webHidden/>
          </w:rPr>
          <w:t>16</w:t>
        </w:r>
        <w:r w:rsidR="0014600F">
          <w:rPr>
            <w:noProof/>
            <w:webHidden/>
          </w:rPr>
          <w:fldChar w:fldCharType="end"/>
        </w:r>
      </w:hyperlink>
    </w:p>
    <w:p w14:paraId="35BD061A" w14:textId="4C6E36FC" w:rsidR="0014600F" w:rsidRDefault="00000000" w:rsidP="0014600F">
      <w:pPr>
        <w:pStyle w:val="af6"/>
        <w:tabs>
          <w:tab w:val="right" w:leader="dot" w:pos="9736"/>
        </w:tabs>
        <w:rPr>
          <w:rFonts w:ascii="等线" w:eastAsia="等线" w:hAnsi="等线"/>
          <w:noProof/>
          <w:szCs w:val="22"/>
        </w:rPr>
      </w:pPr>
      <w:hyperlink w:anchor="_Toc145079968" w:history="1">
        <w:r w:rsidR="0014600F" w:rsidRPr="00164B55">
          <w:rPr>
            <w:rStyle w:val="af0"/>
            <w:rFonts w:ascii="宋体" w:hAnsi="宋体"/>
            <w:noProof/>
          </w:rPr>
          <w:t>3.1.5 内业成图</w:t>
        </w:r>
        <w:r w:rsidR="0014600F">
          <w:rPr>
            <w:noProof/>
            <w:webHidden/>
          </w:rPr>
          <w:tab/>
        </w:r>
        <w:r w:rsidR="0014600F">
          <w:rPr>
            <w:noProof/>
            <w:webHidden/>
          </w:rPr>
          <w:fldChar w:fldCharType="begin"/>
        </w:r>
        <w:r w:rsidR="0014600F">
          <w:rPr>
            <w:noProof/>
            <w:webHidden/>
          </w:rPr>
          <w:instrText xml:space="preserve"> PAGEREF _Toc145079968 \h </w:instrText>
        </w:r>
        <w:r w:rsidR="0014600F">
          <w:rPr>
            <w:noProof/>
            <w:webHidden/>
          </w:rPr>
        </w:r>
        <w:r w:rsidR="0014600F">
          <w:rPr>
            <w:noProof/>
            <w:webHidden/>
          </w:rPr>
          <w:fldChar w:fldCharType="separate"/>
        </w:r>
        <w:r w:rsidR="00B52079">
          <w:rPr>
            <w:noProof/>
            <w:webHidden/>
          </w:rPr>
          <w:t>17</w:t>
        </w:r>
        <w:r w:rsidR="0014600F">
          <w:rPr>
            <w:noProof/>
            <w:webHidden/>
          </w:rPr>
          <w:fldChar w:fldCharType="end"/>
        </w:r>
      </w:hyperlink>
    </w:p>
    <w:p w14:paraId="2F9FD349" w14:textId="2B94A6BB" w:rsidR="0014600F" w:rsidRDefault="00000000" w:rsidP="0014600F">
      <w:pPr>
        <w:pStyle w:val="af6"/>
        <w:tabs>
          <w:tab w:val="right" w:leader="dot" w:pos="9736"/>
        </w:tabs>
        <w:rPr>
          <w:rFonts w:ascii="等线" w:eastAsia="等线" w:hAnsi="等线"/>
          <w:noProof/>
          <w:szCs w:val="22"/>
        </w:rPr>
      </w:pPr>
      <w:hyperlink w:anchor="_Toc145079969" w:history="1">
        <w:r w:rsidR="0014600F" w:rsidRPr="00164B55">
          <w:rPr>
            <w:rStyle w:val="af0"/>
            <w:rFonts w:ascii="黑体" w:hAnsi="黑体"/>
            <w:noProof/>
          </w:rPr>
          <w:t>3.2</w:t>
        </w:r>
        <w:r w:rsidR="0014600F" w:rsidRPr="00164B55">
          <w:rPr>
            <w:rStyle w:val="af0"/>
            <w:rFonts w:ascii="黑体" w:hAnsi="黑体"/>
            <w:noProof/>
          </w:rPr>
          <w:t>水域地形测量</w:t>
        </w:r>
        <w:r w:rsidR="0014600F">
          <w:rPr>
            <w:noProof/>
            <w:webHidden/>
          </w:rPr>
          <w:tab/>
        </w:r>
        <w:r w:rsidR="0014600F">
          <w:rPr>
            <w:noProof/>
            <w:webHidden/>
          </w:rPr>
          <w:fldChar w:fldCharType="begin"/>
        </w:r>
        <w:r w:rsidR="0014600F">
          <w:rPr>
            <w:noProof/>
            <w:webHidden/>
          </w:rPr>
          <w:instrText xml:space="preserve"> PAGEREF _Toc145079969 \h </w:instrText>
        </w:r>
        <w:r w:rsidR="0014600F">
          <w:rPr>
            <w:noProof/>
            <w:webHidden/>
          </w:rPr>
        </w:r>
        <w:r w:rsidR="0014600F">
          <w:rPr>
            <w:noProof/>
            <w:webHidden/>
          </w:rPr>
          <w:fldChar w:fldCharType="separate"/>
        </w:r>
        <w:r w:rsidR="00B52079">
          <w:rPr>
            <w:noProof/>
            <w:webHidden/>
          </w:rPr>
          <w:t>17</w:t>
        </w:r>
        <w:r w:rsidR="0014600F">
          <w:rPr>
            <w:noProof/>
            <w:webHidden/>
          </w:rPr>
          <w:fldChar w:fldCharType="end"/>
        </w:r>
      </w:hyperlink>
    </w:p>
    <w:p w14:paraId="21796812" w14:textId="59174579" w:rsidR="0014600F" w:rsidRDefault="00000000" w:rsidP="0014600F">
      <w:pPr>
        <w:pStyle w:val="af6"/>
        <w:tabs>
          <w:tab w:val="right" w:leader="dot" w:pos="9736"/>
        </w:tabs>
        <w:rPr>
          <w:rFonts w:ascii="等线" w:eastAsia="等线" w:hAnsi="等线"/>
          <w:noProof/>
          <w:szCs w:val="22"/>
        </w:rPr>
      </w:pPr>
      <w:hyperlink w:anchor="_Toc145079970" w:history="1">
        <w:r w:rsidR="0014600F" w:rsidRPr="00164B55">
          <w:rPr>
            <w:rStyle w:val="af0"/>
            <w:rFonts w:ascii="宋体" w:hAnsi="宋体" w:cs="黑体"/>
            <w:noProof/>
          </w:rPr>
          <w:t>3.2.1测图比例与图幅分幅</w:t>
        </w:r>
        <w:r w:rsidR="0014600F">
          <w:rPr>
            <w:noProof/>
            <w:webHidden/>
          </w:rPr>
          <w:tab/>
        </w:r>
        <w:r w:rsidR="0014600F">
          <w:rPr>
            <w:noProof/>
            <w:webHidden/>
          </w:rPr>
          <w:fldChar w:fldCharType="begin"/>
        </w:r>
        <w:r w:rsidR="0014600F">
          <w:rPr>
            <w:noProof/>
            <w:webHidden/>
          </w:rPr>
          <w:instrText xml:space="preserve"> PAGEREF _Toc145079970 \h </w:instrText>
        </w:r>
        <w:r w:rsidR="0014600F">
          <w:rPr>
            <w:noProof/>
            <w:webHidden/>
          </w:rPr>
        </w:r>
        <w:r w:rsidR="0014600F">
          <w:rPr>
            <w:noProof/>
            <w:webHidden/>
          </w:rPr>
          <w:fldChar w:fldCharType="separate"/>
        </w:r>
        <w:r w:rsidR="00B52079">
          <w:rPr>
            <w:noProof/>
            <w:webHidden/>
          </w:rPr>
          <w:t>17</w:t>
        </w:r>
        <w:r w:rsidR="0014600F">
          <w:rPr>
            <w:noProof/>
            <w:webHidden/>
          </w:rPr>
          <w:fldChar w:fldCharType="end"/>
        </w:r>
      </w:hyperlink>
    </w:p>
    <w:p w14:paraId="499A3821" w14:textId="2CDBD49D" w:rsidR="0014600F" w:rsidRDefault="00000000" w:rsidP="0014600F">
      <w:pPr>
        <w:pStyle w:val="af6"/>
        <w:tabs>
          <w:tab w:val="right" w:leader="dot" w:pos="9736"/>
        </w:tabs>
        <w:rPr>
          <w:rFonts w:ascii="等线" w:eastAsia="等线" w:hAnsi="等线"/>
          <w:noProof/>
          <w:szCs w:val="22"/>
        </w:rPr>
      </w:pPr>
      <w:hyperlink w:anchor="_Toc145079971" w:history="1">
        <w:r w:rsidR="0014600F" w:rsidRPr="00164B55">
          <w:rPr>
            <w:rStyle w:val="af0"/>
            <w:rFonts w:ascii="宋体" w:hAnsi="宋体" w:cs="黑体"/>
            <w:noProof/>
          </w:rPr>
          <w:t>3.2.2作业方案</w:t>
        </w:r>
        <w:r w:rsidR="0014600F">
          <w:rPr>
            <w:noProof/>
            <w:webHidden/>
          </w:rPr>
          <w:tab/>
        </w:r>
        <w:r w:rsidR="0014600F">
          <w:rPr>
            <w:noProof/>
            <w:webHidden/>
          </w:rPr>
          <w:fldChar w:fldCharType="begin"/>
        </w:r>
        <w:r w:rsidR="0014600F">
          <w:rPr>
            <w:noProof/>
            <w:webHidden/>
          </w:rPr>
          <w:instrText xml:space="preserve"> PAGEREF _Toc145079971 \h </w:instrText>
        </w:r>
        <w:r w:rsidR="0014600F">
          <w:rPr>
            <w:noProof/>
            <w:webHidden/>
          </w:rPr>
        </w:r>
        <w:r w:rsidR="0014600F">
          <w:rPr>
            <w:noProof/>
            <w:webHidden/>
          </w:rPr>
          <w:fldChar w:fldCharType="separate"/>
        </w:r>
        <w:r w:rsidR="00B52079">
          <w:rPr>
            <w:noProof/>
            <w:webHidden/>
          </w:rPr>
          <w:t>17</w:t>
        </w:r>
        <w:r w:rsidR="0014600F">
          <w:rPr>
            <w:noProof/>
            <w:webHidden/>
          </w:rPr>
          <w:fldChar w:fldCharType="end"/>
        </w:r>
      </w:hyperlink>
    </w:p>
    <w:p w14:paraId="3C682FAB" w14:textId="0DABB816" w:rsidR="0014600F" w:rsidRDefault="00000000" w:rsidP="0014600F">
      <w:pPr>
        <w:pStyle w:val="af6"/>
        <w:tabs>
          <w:tab w:val="right" w:leader="dot" w:pos="9736"/>
        </w:tabs>
        <w:rPr>
          <w:rFonts w:ascii="等线" w:eastAsia="等线" w:hAnsi="等线"/>
          <w:noProof/>
          <w:szCs w:val="22"/>
        </w:rPr>
      </w:pPr>
      <w:hyperlink w:anchor="_Toc145079972" w:history="1">
        <w:r w:rsidR="0014600F" w:rsidRPr="00164B55">
          <w:rPr>
            <w:rStyle w:val="af0"/>
            <w:rFonts w:ascii="宋体" w:hAnsi="宋体" w:cs="黑体"/>
            <w:noProof/>
          </w:rPr>
          <w:t>3.2.3技术要求</w:t>
        </w:r>
        <w:r w:rsidR="0014600F">
          <w:rPr>
            <w:noProof/>
            <w:webHidden/>
          </w:rPr>
          <w:tab/>
        </w:r>
        <w:r w:rsidR="0014600F">
          <w:rPr>
            <w:noProof/>
            <w:webHidden/>
          </w:rPr>
          <w:fldChar w:fldCharType="begin"/>
        </w:r>
        <w:r w:rsidR="0014600F">
          <w:rPr>
            <w:noProof/>
            <w:webHidden/>
          </w:rPr>
          <w:instrText xml:space="preserve"> PAGEREF _Toc145079972 \h </w:instrText>
        </w:r>
        <w:r w:rsidR="0014600F">
          <w:rPr>
            <w:noProof/>
            <w:webHidden/>
          </w:rPr>
        </w:r>
        <w:r w:rsidR="0014600F">
          <w:rPr>
            <w:noProof/>
            <w:webHidden/>
          </w:rPr>
          <w:fldChar w:fldCharType="separate"/>
        </w:r>
        <w:r w:rsidR="00B52079">
          <w:rPr>
            <w:noProof/>
            <w:webHidden/>
          </w:rPr>
          <w:t>18</w:t>
        </w:r>
        <w:r w:rsidR="0014600F">
          <w:rPr>
            <w:noProof/>
            <w:webHidden/>
          </w:rPr>
          <w:fldChar w:fldCharType="end"/>
        </w:r>
      </w:hyperlink>
    </w:p>
    <w:p w14:paraId="03F97942" w14:textId="1993B25B" w:rsidR="0014600F" w:rsidRDefault="00000000" w:rsidP="0014600F">
      <w:pPr>
        <w:pStyle w:val="af6"/>
        <w:tabs>
          <w:tab w:val="right" w:leader="dot" w:pos="9736"/>
        </w:tabs>
        <w:rPr>
          <w:rFonts w:ascii="等线" w:eastAsia="等线" w:hAnsi="等线"/>
          <w:noProof/>
          <w:szCs w:val="22"/>
        </w:rPr>
      </w:pPr>
      <w:hyperlink w:anchor="_Toc145079973" w:history="1">
        <w:r w:rsidR="0014600F" w:rsidRPr="00164B55">
          <w:rPr>
            <w:rStyle w:val="af0"/>
            <w:rFonts w:ascii="宋体" w:hAnsi="宋体" w:cs="黑体"/>
            <w:noProof/>
          </w:rPr>
          <w:t>3.2.4质量检查</w:t>
        </w:r>
        <w:r w:rsidR="0014600F">
          <w:rPr>
            <w:noProof/>
            <w:webHidden/>
          </w:rPr>
          <w:tab/>
        </w:r>
        <w:r w:rsidR="0014600F">
          <w:rPr>
            <w:noProof/>
            <w:webHidden/>
          </w:rPr>
          <w:fldChar w:fldCharType="begin"/>
        </w:r>
        <w:r w:rsidR="0014600F">
          <w:rPr>
            <w:noProof/>
            <w:webHidden/>
          </w:rPr>
          <w:instrText xml:space="preserve"> PAGEREF _Toc145079973 \h </w:instrText>
        </w:r>
        <w:r w:rsidR="0014600F">
          <w:rPr>
            <w:noProof/>
            <w:webHidden/>
          </w:rPr>
        </w:r>
        <w:r w:rsidR="0014600F">
          <w:rPr>
            <w:noProof/>
            <w:webHidden/>
          </w:rPr>
          <w:fldChar w:fldCharType="separate"/>
        </w:r>
        <w:r w:rsidR="00B52079">
          <w:rPr>
            <w:noProof/>
            <w:webHidden/>
          </w:rPr>
          <w:t>19</w:t>
        </w:r>
        <w:r w:rsidR="0014600F">
          <w:rPr>
            <w:noProof/>
            <w:webHidden/>
          </w:rPr>
          <w:fldChar w:fldCharType="end"/>
        </w:r>
      </w:hyperlink>
    </w:p>
    <w:p w14:paraId="14AD8D0E" w14:textId="4BF3C121" w:rsidR="0014600F" w:rsidRDefault="00000000" w:rsidP="0014600F">
      <w:pPr>
        <w:pStyle w:val="af6"/>
        <w:tabs>
          <w:tab w:val="right" w:leader="dot" w:pos="9736"/>
        </w:tabs>
        <w:rPr>
          <w:rFonts w:ascii="等线" w:eastAsia="等线" w:hAnsi="等线"/>
          <w:noProof/>
          <w:szCs w:val="22"/>
        </w:rPr>
      </w:pPr>
      <w:hyperlink w:anchor="_Toc145079974" w:history="1">
        <w:r w:rsidR="0014600F" w:rsidRPr="00164B55">
          <w:rPr>
            <w:rStyle w:val="af0"/>
            <w:rFonts w:ascii="黑体" w:hAnsi="黑体"/>
            <w:noProof/>
          </w:rPr>
          <w:t>3.3</w:t>
        </w:r>
        <w:r w:rsidR="0014600F" w:rsidRPr="00164B55">
          <w:rPr>
            <w:rStyle w:val="af0"/>
            <w:rFonts w:ascii="黑体" w:hAnsi="黑体"/>
            <w:noProof/>
          </w:rPr>
          <w:t>涉河建筑测量</w:t>
        </w:r>
        <w:r w:rsidR="0014600F">
          <w:rPr>
            <w:noProof/>
            <w:webHidden/>
          </w:rPr>
          <w:tab/>
        </w:r>
        <w:r w:rsidR="0014600F">
          <w:rPr>
            <w:noProof/>
            <w:webHidden/>
          </w:rPr>
          <w:fldChar w:fldCharType="begin"/>
        </w:r>
        <w:r w:rsidR="0014600F">
          <w:rPr>
            <w:noProof/>
            <w:webHidden/>
          </w:rPr>
          <w:instrText xml:space="preserve"> PAGEREF _Toc145079974 \h </w:instrText>
        </w:r>
        <w:r w:rsidR="0014600F">
          <w:rPr>
            <w:noProof/>
            <w:webHidden/>
          </w:rPr>
        </w:r>
        <w:r w:rsidR="0014600F">
          <w:rPr>
            <w:noProof/>
            <w:webHidden/>
          </w:rPr>
          <w:fldChar w:fldCharType="separate"/>
        </w:r>
        <w:r w:rsidR="00B52079">
          <w:rPr>
            <w:noProof/>
            <w:webHidden/>
          </w:rPr>
          <w:t>19</w:t>
        </w:r>
        <w:r w:rsidR="0014600F">
          <w:rPr>
            <w:noProof/>
            <w:webHidden/>
          </w:rPr>
          <w:fldChar w:fldCharType="end"/>
        </w:r>
      </w:hyperlink>
    </w:p>
    <w:p w14:paraId="61090EC7" w14:textId="2A742C66" w:rsidR="0014600F" w:rsidRDefault="00000000" w:rsidP="0014600F">
      <w:pPr>
        <w:pStyle w:val="af6"/>
        <w:tabs>
          <w:tab w:val="right" w:leader="dot" w:pos="9736"/>
        </w:tabs>
        <w:rPr>
          <w:rFonts w:ascii="等线" w:eastAsia="等线" w:hAnsi="等线"/>
          <w:noProof/>
          <w:szCs w:val="22"/>
        </w:rPr>
      </w:pPr>
      <w:hyperlink w:anchor="_Toc145079975" w:history="1">
        <w:r w:rsidR="0014600F" w:rsidRPr="00164B55">
          <w:rPr>
            <w:rStyle w:val="af0"/>
            <w:rFonts w:ascii="宋体" w:hAnsi="宋体"/>
            <w:noProof/>
          </w:rPr>
          <w:t>3.3.1桥梁</w:t>
        </w:r>
        <w:r w:rsidR="0014600F">
          <w:rPr>
            <w:noProof/>
            <w:webHidden/>
          </w:rPr>
          <w:tab/>
        </w:r>
        <w:r w:rsidR="0014600F">
          <w:rPr>
            <w:noProof/>
            <w:webHidden/>
          </w:rPr>
          <w:fldChar w:fldCharType="begin"/>
        </w:r>
        <w:r w:rsidR="0014600F">
          <w:rPr>
            <w:noProof/>
            <w:webHidden/>
          </w:rPr>
          <w:instrText xml:space="preserve"> PAGEREF _Toc145079975 \h </w:instrText>
        </w:r>
        <w:r w:rsidR="0014600F">
          <w:rPr>
            <w:noProof/>
            <w:webHidden/>
          </w:rPr>
        </w:r>
        <w:r w:rsidR="0014600F">
          <w:rPr>
            <w:noProof/>
            <w:webHidden/>
          </w:rPr>
          <w:fldChar w:fldCharType="separate"/>
        </w:r>
        <w:r w:rsidR="00B52079">
          <w:rPr>
            <w:noProof/>
            <w:webHidden/>
          </w:rPr>
          <w:t>20</w:t>
        </w:r>
        <w:r w:rsidR="0014600F">
          <w:rPr>
            <w:noProof/>
            <w:webHidden/>
          </w:rPr>
          <w:fldChar w:fldCharType="end"/>
        </w:r>
      </w:hyperlink>
    </w:p>
    <w:p w14:paraId="3388C714" w14:textId="0B8E3240" w:rsidR="0014600F" w:rsidRDefault="00000000" w:rsidP="0014600F">
      <w:pPr>
        <w:pStyle w:val="af6"/>
        <w:tabs>
          <w:tab w:val="right" w:leader="dot" w:pos="9736"/>
        </w:tabs>
        <w:rPr>
          <w:rFonts w:ascii="等线" w:eastAsia="等线" w:hAnsi="等线"/>
          <w:noProof/>
          <w:szCs w:val="22"/>
        </w:rPr>
      </w:pPr>
      <w:hyperlink w:anchor="_Toc145079976" w:history="1">
        <w:r w:rsidR="0014600F" w:rsidRPr="00164B55">
          <w:rPr>
            <w:rStyle w:val="af0"/>
            <w:rFonts w:ascii="宋体" w:hAnsi="宋体"/>
            <w:noProof/>
          </w:rPr>
          <w:t>3.3.2堤防、护岸、房屋、泵站、取排水口</w:t>
        </w:r>
        <w:r w:rsidR="0014600F">
          <w:rPr>
            <w:noProof/>
            <w:webHidden/>
          </w:rPr>
          <w:tab/>
        </w:r>
        <w:r w:rsidR="0014600F">
          <w:rPr>
            <w:noProof/>
            <w:webHidden/>
          </w:rPr>
          <w:fldChar w:fldCharType="begin"/>
        </w:r>
        <w:r w:rsidR="0014600F">
          <w:rPr>
            <w:noProof/>
            <w:webHidden/>
          </w:rPr>
          <w:instrText xml:space="preserve"> PAGEREF _Toc145079976 \h </w:instrText>
        </w:r>
        <w:r w:rsidR="0014600F">
          <w:rPr>
            <w:noProof/>
            <w:webHidden/>
          </w:rPr>
        </w:r>
        <w:r w:rsidR="0014600F">
          <w:rPr>
            <w:noProof/>
            <w:webHidden/>
          </w:rPr>
          <w:fldChar w:fldCharType="separate"/>
        </w:r>
        <w:r w:rsidR="00B52079">
          <w:rPr>
            <w:noProof/>
            <w:webHidden/>
          </w:rPr>
          <w:t>20</w:t>
        </w:r>
        <w:r w:rsidR="0014600F">
          <w:rPr>
            <w:noProof/>
            <w:webHidden/>
          </w:rPr>
          <w:fldChar w:fldCharType="end"/>
        </w:r>
      </w:hyperlink>
    </w:p>
    <w:p w14:paraId="214A1B7D" w14:textId="1EE37D31" w:rsidR="0014600F" w:rsidRDefault="00000000" w:rsidP="0014600F">
      <w:pPr>
        <w:pStyle w:val="af6"/>
        <w:tabs>
          <w:tab w:val="right" w:leader="dot" w:pos="9736"/>
        </w:tabs>
        <w:rPr>
          <w:rFonts w:ascii="等线" w:eastAsia="等线" w:hAnsi="等线"/>
          <w:noProof/>
          <w:szCs w:val="22"/>
        </w:rPr>
      </w:pPr>
      <w:hyperlink w:anchor="_Toc145079977" w:history="1">
        <w:r w:rsidR="0014600F" w:rsidRPr="00164B55">
          <w:rPr>
            <w:rStyle w:val="af0"/>
            <w:rFonts w:ascii="宋体" w:hAnsi="宋体"/>
            <w:noProof/>
          </w:rPr>
          <w:t>3.3.3闸</w:t>
        </w:r>
        <w:r w:rsidR="0014600F">
          <w:rPr>
            <w:noProof/>
            <w:webHidden/>
          </w:rPr>
          <w:tab/>
        </w:r>
        <w:r w:rsidR="0014600F">
          <w:rPr>
            <w:noProof/>
            <w:webHidden/>
          </w:rPr>
          <w:fldChar w:fldCharType="begin"/>
        </w:r>
        <w:r w:rsidR="0014600F">
          <w:rPr>
            <w:noProof/>
            <w:webHidden/>
          </w:rPr>
          <w:instrText xml:space="preserve"> PAGEREF _Toc145079977 \h </w:instrText>
        </w:r>
        <w:r w:rsidR="0014600F">
          <w:rPr>
            <w:noProof/>
            <w:webHidden/>
          </w:rPr>
        </w:r>
        <w:r w:rsidR="0014600F">
          <w:rPr>
            <w:noProof/>
            <w:webHidden/>
          </w:rPr>
          <w:fldChar w:fldCharType="separate"/>
        </w:r>
        <w:r w:rsidR="00B52079">
          <w:rPr>
            <w:noProof/>
            <w:webHidden/>
          </w:rPr>
          <w:t>20</w:t>
        </w:r>
        <w:r w:rsidR="0014600F">
          <w:rPr>
            <w:noProof/>
            <w:webHidden/>
          </w:rPr>
          <w:fldChar w:fldCharType="end"/>
        </w:r>
      </w:hyperlink>
    </w:p>
    <w:p w14:paraId="330D605B" w14:textId="61F318F2" w:rsidR="0014600F" w:rsidRDefault="00000000" w:rsidP="0014600F">
      <w:pPr>
        <w:pStyle w:val="af6"/>
        <w:tabs>
          <w:tab w:val="right" w:leader="dot" w:pos="9736"/>
        </w:tabs>
        <w:rPr>
          <w:rFonts w:ascii="等线" w:eastAsia="等线" w:hAnsi="等线"/>
          <w:noProof/>
          <w:szCs w:val="22"/>
        </w:rPr>
      </w:pPr>
      <w:hyperlink w:anchor="_Toc145079978" w:history="1">
        <w:r w:rsidR="0014600F" w:rsidRPr="00164B55">
          <w:rPr>
            <w:rStyle w:val="af0"/>
            <w:rFonts w:ascii="宋体" w:hAnsi="宋体"/>
            <w:noProof/>
          </w:rPr>
          <w:t>3.3.4拦河坝</w:t>
        </w:r>
        <w:r w:rsidR="0014600F">
          <w:rPr>
            <w:noProof/>
            <w:webHidden/>
          </w:rPr>
          <w:tab/>
        </w:r>
        <w:r w:rsidR="0014600F">
          <w:rPr>
            <w:noProof/>
            <w:webHidden/>
          </w:rPr>
          <w:fldChar w:fldCharType="begin"/>
        </w:r>
        <w:r w:rsidR="0014600F">
          <w:rPr>
            <w:noProof/>
            <w:webHidden/>
          </w:rPr>
          <w:instrText xml:space="preserve"> PAGEREF _Toc145079978 \h </w:instrText>
        </w:r>
        <w:r w:rsidR="0014600F">
          <w:rPr>
            <w:noProof/>
            <w:webHidden/>
          </w:rPr>
        </w:r>
        <w:r w:rsidR="0014600F">
          <w:rPr>
            <w:noProof/>
            <w:webHidden/>
          </w:rPr>
          <w:fldChar w:fldCharType="separate"/>
        </w:r>
        <w:r w:rsidR="00B52079">
          <w:rPr>
            <w:noProof/>
            <w:webHidden/>
          </w:rPr>
          <w:t>20</w:t>
        </w:r>
        <w:r w:rsidR="0014600F">
          <w:rPr>
            <w:noProof/>
            <w:webHidden/>
          </w:rPr>
          <w:fldChar w:fldCharType="end"/>
        </w:r>
      </w:hyperlink>
    </w:p>
    <w:p w14:paraId="233643A6" w14:textId="121B39CD" w:rsidR="0014600F" w:rsidRDefault="00000000" w:rsidP="0014600F">
      <w:pPr>
        <w:pStyle w:val="af6"/>
        <w:tabs>
          <w:tab w:val="right" w:leader="dot" w:pos="9736"/>
        </w:tabs>
        <w:rPr>
          <w:rFonts w:ascii="等线" w:eastAsia="等线" w:hAnsi="等线"/>
          <w:noProof/>
          <w:szCs w:val="22"/>
        </w:rPr>
      </w:pPr>
      <w:hyperlink w:anchor="_Toc145079979" w:history="1">
        <w:r w:rsidR="0014600F" w:rsidRPr="00164B55">
          <w:rPr>
            <w:rStyle w:val="af0"/>
            <w:rFonts w:ascii="宋体" w:hAnsi="宋体"/>
            <w:noProof/>
          </w:rPr>
          <w:t>3.3.5其他</w:t>
        </w:r>
        <w:r w:rsidR="0014600F">
          <w:rPr>
            <w:noProof/>
            <w:webHidden/>
          </w:rPr>
          <w:tab/>
        </w:r>
        <w:r w:rsidR="0014600F">
          <w:rPr>
            <w:noProof/>
            <w:webHidden/>
          </w:rPr>
          <w:fldChar w:fldCharType="begin"/>
        </w:r>
        <w:r w:rsidR="0014600F">
          <w:rPr>
            <w:noProof/>
            <w:webHidden/>
          </w:rPr>
          <w:instrText xml:space="preserve"> PAGEREF _Toc145079979 \h </w:instrText>
        </w:r>
        <w:r w:rsidR="0014600F">
          <w:rPr>
            <w:noProof/>
            <w:webHidden/>
          </w:rPr>
        </w:r>
        <w:r w:rsidR="0014600F">
          <w:rPr>
            <w:noProof/>
            <w:webHidden/>
          </w:rPr>
          <w:fldChar w:fldCharType="separate"/>
        </w:r>
        <w:r w:rsidR="00B52079">
          <w:rPr>
            <w:noProof/>
            <w:webHidden/>
          </w:rPr>
          <w:t>20</w:t>
        </w:r>
        <w:r w:rsidR="0014600F">
          <w:rPr>
            <w:noProof/>
            <w:webHidden/>
          </w:rPr>
          <w:fldChar w:fldCharType="end"/>
        </w:r>
      </w:hyperlink>
    </w:p>
    <w:p w14:paraId="73CE00CE" w14:textId="44D4CA5C" w:rsidR="0014600F" w:rsidRDefault="00000000" w:rsidP="0014600F">
      <w:pPr>
        <w:pStyle w:val="af6"/>
        <w:tabs>
          <w:tab w:val="right" w:leader="dot" w:pos="9736"/>
        </w:tabs>
        <w:rPr>
          <w:rFonts w:ascii="等线" w:eastAsia="等线" w:hAnsi="等线"/>
          <w:noProof/>
          <w:szCs w:val="22"/>
        </w:rPr>
      </w:pPr>
      <w:hyperlink w:anchor="_Toc145079980" w:history="1">
        <w:r w:rsidR="0014600F" w:rsidRPr="00164B55">
          <w:rPr>
            <w:rStyle w:val="af0"/>
            <w:rFonts w:ascii="黑体" w:hAnsi="黑体"/>
            <w:noProof/>
          </w:rPr>
          <w:t>3.4</w:t>
        </w:r>
        <w:r w:rsidR="0014600F" w:rsidRPr="00164B55">
          <w:rPr>
            <w:rStyle w:val="af0"/>
            <w:noProof/>
          </w:rPr>
          <w:t>地名等调查</w:t>
        </w:r>
        <w:r w:rsidR="0014600F">
          <w:rPr>
            <w:noProof/>
            <w:webHidden/>
          </w:rPr>
          <w:tab/>
        </w:r>
        <w:r w:rsidR="0014600F">
          <w:rPr>
            <w:noProof/>
            <w:webHidden/>
          </w:rPr>
          <w:fldChar w:fldCharType="begin"/>
        </w:r>
        <w:r w:rsidR="0014600F">
          <w:rPr>
            <w:noProof/>
            <w:webHidden/>
          </w:rPr>
          <w:instrText xml:space="preserve"> PAGEREF _Toc145079980 \h </w:instrText>
        </w:r>
        <w:r w:rsidR="0014600F">
          <w:rPr>
            <w:noProof/>
            <w:webHidden/>
          </w:rPr>
        </w:r>
        <w:r w:rsidR="0014600F">
          <w:rPr>
            <w:noProof/>
            <w:webHidden/>
          </w:rPr>
          <w:fldChar w:fldCharType="separate"/>
        </w:r>
        <w:r w:rsidR="00B52079">
          <w:rPr>
            <w:noProof/>
            <w:webHidden/>
          </w:rPr>
          <w:t>20</w:t>
        </w:r>
        <w:r w:rsidR="0014600F">
          <w:rPr>
            <w:noProof/>
            <w:webHidden/>
          </w:rPr>
          <w:fldChar w:fldCharType="end"/>
        </w:r>
      </w:hyperlink>
    </w:p>
    <w:p w14:paraId="4101E64E" w14:textId="445853EC" w:rsidR="0014600F" w:rsidRDefault="00000000" w:rsidP="0014600F">
      <w:pPr>
        <w:pStyle w:val="af6"/>
        <w:tabs>
          <w:tab w:val="right" w:leader="dot" w:pos="9736"/>
        </w:tabs>
        <w:rPr>
          <w:rFonts w:ascii="等线" w:eastAsia="等线" w:hAnsi="等线"/>
          <w:noProof/>
          <w:szCs w:val="22"/>
        </w:rPr>
      </w:pPr>
      <w:hyperlink w:anchor="_Toc145079981" w:history="1">
        <w:r w:rsidR="0014600F" w:rsidRPr="00164B55">
          <w:rPr>
            <w:rStyle w:val="af0"/>
            <w:rFonts w:ascii="黑体" w:hAnsi="黑体"/>
            <w:noProof/>
          </w:rPr>
          <w:t>3.5</w:t>
        </w:r>
        <w:r w:rsidR="0014600F" w:rsidRPr="00164B55">
          <w:rPr>
            <w:rStyle w:val="af0"/>
            <w:rFonts w:ascii="黑体" w:hAnsi="黑体"/>
            <w:noProof/>
          </w:rPr>
          <w:t>一级</w:t>
        </w:r>
        <w:r w:rsidR="0014600F" w:rsidRPr="00164B55">
          <w:rPr>
            <w:rStyle w:val="af0"/>
            <w:rFonts w:ascii="黑体" w:hAnsi="黑体"/>
            <w:noProof/>
          </w:rPr>
          <w:t>GNSS</w:t>
        </w:r>
        <w:r w:rsidR="0014600F" w:rsidRPr="00164B55">
          <w:rPr>
            <w:rStyle w:val="af0"/>
            <w:rFonts w:ascii="黑体" w:hAnsi="黑体"/>
            <w:noProof/>
          </w:rPr>
          <w:t>控制点选埋</w:t>
        </w:r>
        <w:r w:rsidR="0014600F">
          <w:rPr>
            <w:noProof/>
            <w:webHidden/>
          </w:rPr>
          <w:tab/>
        </w:r>
        <w:r w:rsidR="0014600F">
          <w:rPr>
            <w:noProof/>
            <w:webHidden/>
          </w:rPr>
          <w:fldChar w:fldCharType="begin"/>
        </w:r>
        <w:r w:rsidR="0014600F">
          <w:rPr>
            <w:noProof/>
            <w:webHidden/>
          </w:rPr>
          <w:instrText xml:space="preserve"> PAGEREF _Toc145079981 \h </w:instrText>
        </w:r>
        <w:r w:rsidR="0014600F">
          <w:rPr>
            <w:noProof/>
            <w:webHidden/>
          </w:rPr>
        </w:r>
        <w:r w:rsidR="0014600F">
          <w:rPr>
            <w:noProof/>
            <w:webHidden/>
          </w:rPr>
          <w:fldChar w:fldCharType="separate"/>
        </w:r>
        <w:r w:rsidR="00B52079">
          <w:rPr>
            <w:noProof/>
            <w:webHidden/>
          </w:rPr>
          <w:t>21</w:t>
        </w:r>
        <w:r w:rsidR="0014600F">
          <w:rPr>
            <w:noProof/>
            <w:webHidden/>
          </w:rPr>
          <w:fldChar w:fldCharType="end"/>
        </w:r>
      </w:hyperlink>
    </w:p>
    <w:p w14:paraId="00ED27C4" w14:textId="704B753E" w:rsidR="0014600F" w:rsidRDefault="00000000" w:rsidP="0014600F">
      <w:pPr>
        <w:pStyle w:val="af6"/>
        <w:tabs>
          <w:tab w:val="right" w:leader="dot" w:pos="9736"/>
        </w:tabs>
        <w:rPr>
          <w:rFonts w:ascii="等线" w:eastAsia="等线" w:hAnsi="等线"/>
          <w:noProof/>
          <w:szCs w:val="22"/>
        </w:rPr>
      </w:pPr>
      <w:hyperlink w:anchor="_Toc145079982" w:history="1">
        <w:r w:rsidR="0014600F" w:rsidRPr="00164B55">
          <w:rPr>
            <w:rStyle w:val="af0"/>
            <w:rFonts w:ascii="黑体" w:hAnsi="黑体"/>
            <w:noProof/>
          </w:rPr>
          <w:t>3.6</w:t>
        </w:r>
        <w:r w:rsidR="0014600F" w:rsidRPr="00164B55">
          <w:rPr>
            <w:rStyle w:val="af0"/>
            <w:rFonts w:ascii="黑体" w:hAnsi="黑体"/>
            <w:noProof/>
          </w:rPr>
          <w:t>图根点测量</w:t>
        </w:r>
        <w:r w:rsidR="0014600F">
          <w:rPr>
            <w:noProof/>
            <w:webHidden/>
          </w:rPr>
          <w:tab/>
        </w:r>
        <w:r w:rsidR="0014600F">
          <w:rPr>
            <w:noProof/>
            <w:webHidden/>
          </w:rPr>
          <w:fldChar w:fldCharType="begin"/>
        </w:r>
        <w:r w:rsidR="0014600F">
          <w:rPr>
            <w:noProof/>
            <w:webHidden/>
          </w:rPr>
          <w:instrText xml:space="preserve"> PAGEREF _Toc145079982 \h </w:instrText>
        </w:r>
        <w:r w:rsidR="0014600F">
          <w:rPr>
            <w:noProof/>
            <w:webHidden/>
          </w:rPr>
        </w:r>
        <w:r w:rsidR="0014600F">
          <w:rPr>
            <w:noProof/>
            <w:webHidden/>
          </w:rPr>
          <w:fldChar w:fldCharType="separate"/>
        </w:r>
        <w:r w:rsidR="00B52079">
          <w:rPr>
            <w:noProof/>
            <w:webHidden/>
          </w:rPr>
          <w:t>22</w:t>
        </w:r>
        <w:r w:rsidR="0014600F">
          <w:rPr>
            <w:noProof/>
            <w:webHidden/>
          </w:rPr>
          <w:fldChar w:fldCharType="end"/>
        </w:r>
      </w:hyperlink>
    </w:p>
    <w:p w14:paraId="251B2D1F" w14:textId="6BDABBF4" w:rsidR="0014600F" w:rsidRDefault="00000000" w:rsidP="0014600F">
      <w:pPr>
        <w:pStyle w:val="af6"/>
        <w:tabs>
          <w:tab w:val="right" w:leader="dot" w:pos="9736"/>
        </w:tabs>
        <w:rPr>
          <w:rFonts w:ascii="等线" w:eastAsia="等线" w:hAnsi="等线"/>
          <w:noProof/>
          <w:szCs w:val="22"/>
        </w:rPr>
      </w:pPr>
      <w:hyperlink w:anchor="_Toc145079983" w:history="1">
        <w:r w:rsidR="0014600F" w:rsidRPr="00164B55">
          <w:rPr>
            <w:rStyle w:val="af0"/>
            <w:rFonts w:ascii="黑体" w:eastAsia="黑体" w:hAnsi="黑体"/>
            <w:noProof/>
          </w:rPr>
          <w:t>4资料提交清单</w:t>
        </w:r>
        <w:r w:rsidR="0014600F">
          <w:rPr>
            <w:noProof/>
            <w:webHidden/>
          </w:rPr>
          <w:tab/>
        </w:r>
        <w:r w:rsidR="0014600F">
          <w:rPr>
            <w:noProof/>
            <w:webHidden/>
          </w:rPr>
          <w:fldChar w:fldCharType="begin"/>
        </w:r>
        <w:r w:rsidR="0014600F">
          <w:rPr>
            <w:noProof/>
            <w:webHidden/>
          </w:rPr>
          <w:instrText xml:space="preserve"> PAGEREF _Toc145079983 \h </w:instrText>
        </w:r>
        <w:r w:rsidR="0014600F">
          <w:rPr>
            <w:noProof/>
            <w:webHidden/>
          </w:rPr>
        </w:r>
        <w:r w:rsidR="0014600F">
          <w:rPr>
            <w:noProof/>
            <w:webHidden/>
          </w:rPr>
          <w:fldChar w:fldCharType="separate"/>
        </w:r>
        <w:r w:rsidR="00B52079">
          <w:rPr>
            <w:noProof/>
            <w:webHidden/>
          </w:rPr>
          <w:t>22</w:t>
        </w:r>
        <w:r w:rsidR="0014600F">
          <w:rPr>
            <w:noProof/>
            <w:webHidden/>
          </w:rPr>
          <w:fldChar w:fldCharType="end"/>
        </w:r>
      </w:hyperlink>
    </w:p>
    <w:p w14:paraId="1E9ECA78" w14:textId="77777777" w:rsidR="0014600F" w:rsidRDefault="0014600F" w:rsidP="0014600F">
      <w:pPr>
        <w:jc w:val="center"/>
        <w:rPr>
          <w:rFonts w:ascii="宋体" w:hAnsi="宋体"/>
          <w:b/>
          <w:bCs/>
          <w:sz w:val="36"/>
          <w:szCs w:val="36"/>
        </w:rPr>
        <w:sectPr w:rsidR="0014600F">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4CCA1228" w14:textId="77777777" w:rsidR="0014600F" w:rsidRDefault="0014600F" w:rsidP="0014600F">
      <w:pPr>
        <w:pStyle w:val="1"/>
        <w:spacing w:before="0" w:after="0" w:line="360" w:lineRule="auto"/>
        <w:rPr>
          <w:rFonts w:ascii="黑体" w:hAnsi="黑体"/>
          <w:sz w:val="32"/>
          <w:szCs w:val="32"/>
        </w:rPr>
      </w:pPr>
      <w:bookmarkStart w:id="18" w:name="_Toc76394632"/>
      <w:bookmarkStart w:id="19" w:name="_Toc145079958"/>
      <w:bookmarkStart w:id="20" w:name="_Toc19537760"/>
      <w:r>
        <w:rPr>
          <w:rFonts w:ascii="黑体" w:hAnsi="黑体" w:hint="eastAsia"/>
          <w:sz w:val="32"/>
          <w:szCs w:val="32"/>
        </w:rPr>
        <w:lastRenderedPageBreak/>
        <w:t>1 概述</w:t>
      </w:r>
      <w:bookmarkEnd w:id="18"/>
      <w:bookmarkEnd w:id="19"/>
    </w:p>
    <w:p w14:paraId="7F275F55" w14:textId="77777777" w:rsidR="0014600F" w:rsidRDefault="0014600F" w:rsidP="0014600F">
      <w:pPr>
        <w:pStyle w:val="2"/>
        <w:spacing w:before="0" w:after="0" w:line="360" w:lineRule="auto"/>
        <w:rPr>
          <w:rFonts w:ascii="黑体" w:hAnsi="黑体"/>
          <w:sz w:val="28"/>
          <w:szCs w:val="28"/>
        </w:rPr>
      </w:pPr>
      <w:bookmarkStart w:id="21" w:name="_Toc76394633"/>
      <w:bookmarkStart w:id="22" w:name="_Toc145079959"/>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1"/>
      <w:bookmarkEnd w:id="22"/>
    </w:p>
    <w:p w14:paraId="24813D76" w14:textId="77777777" w:rsidR="0014600F" w:rsidRPr="00A06725" w:rsidRDefault="0014600F" w:rsidP="0014600F">
      <w:pPr>
        <w:ind w:firstLineChars="200" w:firstLine="560"/>
        <w:rPr>
          <w:rFonts w:ascii="宋体" w:hAnsi="宋体"/>
          <w:sz w:val="18"/>
          <w:szCs w:val="18"/>
        </w:rPr>
      </w:pPr>
      <w:r w:rsidRPr="00980982">
        <w:rPr>
          <w:rFonts w:ascii="宋体" w:hAnsi="宋体" w:hint="eastAsia"/>
          <w:sz w:val="28"/>
          <w:szCs w:val="28"/>
        </w:rPr>
        <w:t>右江百色库区（云南段）高等级航道主要建设内容为富宁港—罗村口航道整治，建设里程约</w:t>
      </w:r>
      <w:r w:rsidRPr="00980982">
        <w:rPr>
          <w:rFonts w:ascii="宋体" w:hAnsi="宋体" w:hint="eastAsia"/>
          <w:sz w:val="28"/>
          <w:szCs w:val="28"/>
        </w:rPr>
        <w:t>17km</w:t>
      </w:r>
      <w:r w:rsidRPr="00980982">
        <w:rPr>
          <w:rFonts w:ascii="宋体" w:hAnsi="宋体" w:hint="eastAsia"/>
          <w:sz w:val="28"/>
          <w:szCs w:val="28"/>
        </w:rPr>
        <w:t>，其中那马河（百娥—罗村口）长约</w:t>
      </w:r>
      <w:r w:rsidRPr="00980982">
        <w:rPr>
          <w:rFonts w:ascii="宋体" w:hAnsi="宋体" w:hint="eastAsia"/>
          <w:sz w:val="28"/>
          <w:szCs w:val="28"/>
        </w:rPr>
        <w:t>15km</w:t>
      </w:r>
      <w:r w:rsidRPr="00980982">
        <w:rPr>
          <w:rFonts w:ascii="宋体" w:hAnsi="宋体" w:hint="eastAsia"/>
          <w:sz w:val="28"/>
          <w:szCs w:val="28"/>
        </w:rPr>
        <w:t>，那马河支流甲村河（甲村大桥—小河口）长约</w:t>
      </w:r>
      <w:r w:rsidRPr="00980982">
        <w:rPr>
          <w:rFonts w:ascii="宋体" w:hAnsi="宋体" w:hint="eastAsia"/>
          <w:sz w:val="28"/>
          <w:szCs w:val="28"/>
        </w:rPr>
        <w:t>2km</w:t>
      </w:r>
      <w:r w:rsidRPr="00980982">
        <w:rPr>
          <w:rFonts w:ascii="宋体" w:hAnsi="宋体" w:hint="eastAsia"/>
          <w:sz w:val="28"/>
          <w:szCs w:val="28"/>
        </w:rPr>
        <w:t>，主要对那马河航道的重点碍航滩段进行综合整治。航道拟按Ⅲ级航道标准建设，通航</w:t>
      </w:r>
      <w:r w:rsidRPr="00980982">
        <w:rPr>
          <w:rFonts w:ascii="宋体" w:hAnsi="宋体" w:hint="eastAsia"/>
          <w:sz w:val="28"/>
          <w:szCs w:val="28"/>
        </w:rPr>
        <w:t>1000t</w:t>
      </w:r>
      <w:r w:rsidRPr="00980982">
        <w:rPr>
          <w:rFonts w:ascii="宋体" w:hAnsi="宋体" w:hint="eastAsia"/>
          <w:sz w:val="28"/>
          <w:szCs w:val="28"/>
        </w:rPr>
        <w:t>级船舶，通航保证率</w:t>
      </w:r>
      <w:r w:rsidRPr="00980982">
        <w:rPr>
          <w:rFonts w:ascii="宋体" w:hAnsi="宋体" w:hint="eastAsia"/>
          <w:sz w:val="28"/>
          <w:szCs w:val="28"/>
        </w:rPr>
        <w:t>95%</w:t>
      </w:r>
      <w:r w:rsidRPr="00980982">
        <w:rPr>
          <w:rFonts w:ascii="宋体" w:hAnsi="宋体" w:hint="eastAsia"/>
          <w:sz w:val="28"/>
          <w:szCs w:val="28"/>
        </w:rPr>
        <w:t>，航道水深</w:t>
      </w:r>
      <w:r w:rsidRPr="00980982">
        <w:rPr>
          <w:rFonts w:ascii="宋体" w:hAnsi="宋体" w:hint="eastAsia"/>
          <w:sz w:val="28"/>
          <w:szCs w:val="28"/>
        </w:rPr>
        <w:t>3.3m</w:t>
      </w:r>
      <w:r w:rsidRPr="00980982">
        <w:rPr>
          <w:rFonts w:ascii="宋体" w:hAnsi="宋体" w:hint="eastAsia"/>
          <w:sz w:val="28"/>
          <w:szCs w:val="28"/>
        </w:rPr>
        <w:t>、单线航宽</w:t>
      </w:r>
      <w:r w:rsidRPr="00980982">
        <w:rPr>
          <w:rFonts w:ascii="宋体" w:hAnsi="宋体" w:hint="eastAsia"/>
          <w:sz w:val="28"/>
          <w:szCs w:val="28"/>
        </w:rPr>
        <w:t>30m</w:t>
      </w:r>
      <w:r w:rsidRPr="00980982">
        <w:rPr>
          <w:rFonts w:ascii="宋体" w:hAnsi="宋体" w:hint="eastAsia"/>
          <w:sz w:val="28"/>
          <w:szCs w:val="28"/>
        </w:rPr>
        <w:t>、双线航宽</w:t>
      </w:r>
      <w:r w:rsidRPr="00980982">
        <w:rPr>
          <w:rFonts w:ascii="宋体" w:hAnsi="宋体" w:hint="eastAsia"/>
          <w:sz w:val="28"/>
          <w:szCs w:val="28"/>
        </w:rPr>
        <w:t>60m</w:t>
      </w:r>
      <w:r w:rsidRPr="00980982">
        <w:rPr>
          <w:rFonts w:ascii="宋体" w:hAnsi="宋体" w:hint="eastAsia"/>
          <w:sz w:val="28"/>
          <w:szCs w:val="28"/>
        </w:rPr>
        <w:t>、弯曲半径为</w:t>
      </w:r>
      <w:r w:rsidRPr="00980982">
        <w:rPr>
          <w:rFonts w:ascii="宋体" w:hAnsi="宋体" w:hint="eastAsia"/>
          <w:sz w:val="28"/>
          <w:szCs w:val="28"/>
        </w:rPr>
        <w:t>280m</w:t>
      </w:r>
      <w:r w:rsidRPr="00980982">
        <w:rPr>
          <w:rFonts w:ascii="宋体" w:hAnsi="宋体" w:hint="eastAsia"/>
          <w:sz w:val="28"/>
          <w:szCs w:val="28"/>
        </w:rPr>
        <w:t>。同时实施航标工程、航道信息化，同步建设</w:t>
      </w:r>
      <w:r w:rsidRPr="00980982">
        <w:rPr>
          <w:rFonts w:ascii="宋体" w:hAnsi="宋体" w:hint="eastAsia"/>
          <w:sz w:val="28"/>
          <w:szCs w:val="28"/>
        </w:rPr>
        <w:t>1</w:t>
      </w:r>
      <w:r w:rsidRPr="00980982">
        <w:rPr>
          <w:rFonts w:ascii="宋体" w:hAnsi="宋体" w:hint="eastAsia"/>
          <w:sz w:val="28"/>
          <w:szCs w:val="28"/>
        </w:rPr>
        <w:t>座航道维护基地码头、</w:t>
      </w:r>
      <w:r w:rsidRPr="00980982">
        <w:rPr>
          <w:rFonts w:ascii="宋体" w:hAnsi="宋体" w:hint="eastAsia"/>
          <w:sz w:val="28"/>
          <w:szCs w:val="28"/>
        </w:rPr>
        <w:t>1</w:t>
      </w:r>
      <w:r w:rsidRPr="00980982">
        <w:rPr>
          <w:rFonts w:ascii="宋体" w:hAnsi="宋体" w:hint="eastAsia"/>
          <w:sz w:val="28"/>
          <w:szCs w:val="28"/>
        </w:rPr>
        <w:t>个锚地和罗村口、百莱、剥隘</w:t>
      </w:r>
      <w:r w:rsidRPr="00980982">
        <w:rPr>
          <w:rFonts w:ascii="宋体" w:hAnsi="宋体" w:hint="eastAsia"/>
          <w:sz w:val="28"/>
          <w:szCs w:val="28"/>
        </w:rPr>
        <w:t>3</w:t>
      </w:r>
      <w:r w:rsidRPr="00980982">
        <w:rPr>
          <w:rFonts w:ascii="宋体" w:hAnsi="宋体" w:hint="eastAsia"/>
          <w:sz w:val="28"/>
          <w:szCs w:val="28"/>
        </w:rPr>
        <w:t>个便民停靠点等配套工程，本项目测区位于剥隘镇宁兴旅游码头至下游</w:t>
      </w:r>
      <w:r w:rsidRPr="00980982">
        <w:rPr>
          <w:rFonts w:ascii="宋体" w:hAnsi="宋体" w:hint="eastAsia"/>
          <w:sz w:val="28"/>
          <w:szCs w:val="28"/>
        </w:rPr>
        <w:t>5</w:t>
      </w:r>
      <w:r w:rsidRPr="00980982">
        <w:rPr>
          <w:rFonts w:ascii="宋体" w:hAnsi="宋体" w:hint="eastAsia"/>
          <w:sz w:val="28"/>
          <w:szCs w:val="28"/>
        </w:rPr>
        <w:t>公里河口处，测区地形以山地为主</w:t>
      </w:r>
      <w:r w:rsidRPr="00BE3ADB">
        <w:rPr>
          <w:rFonts w:ascii="宋体" w:hAnsi="宋体" w:hint="eastAsia"/>
          <w:sz w:val="28"/>
          <w:szCs w:val="28"/>
        </w:rPr>
        <w:t>。</w:t>
      </w:r>
    </w:p>
    <w:p w14:paraId="0D1F9BD5" w14:textId="77777777" w:rsidR="0014600F" w:rsidRDefault="0014600F" w:rsidP="0014600F">
      <w:pPr>
        <w:pStyle w:val="2"/>
        <w:spacing w:before="0" w:after="0" w:line="360" w:lineRule="auto"/>
        <w:rPr>
          <w:rFonts w:ascii="黑体" w:hAnsi="黑体"/>
          <w:sz w:val="28"/>
          <w:szCs w:val="28"/>
        </w:rPr>
      </w:pPr>
      <w:bookmarkStart w:id="23" w:name="_Toc76394634"/>
      <w:bookmarkStart w:id="24" w:name="_Toc145079960"/>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23"/>
      <w:bookmarkEnd w:id="24"/>
    </w:p>
    <w:p w14:paraId="10A9E431" w14:textId="77777777" w:rsidR="0014600F" w:rsidRPr="00BE3ADB" w:rsidRDefault="0014600F" w:rsidP="0014600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BE3ADB">
        <w:rPr>
          <w:rFonts w:ascii="宋体" w:hAnsi="宋体" w:hint="eastAsia"/>
          <w:sz w:val="28"/>
          <w:szCs w:val="28"/>
        </w:rPr>
        <w:t>1:</w:t>
      </w:r>
      <w:r>
        <w:rPr>
          <w:rFonts w:ascii="宋体" w:hAnsi="宋体"/>
          <w:sz w:val="28"/>
          <w:szCs w:val="28"/>
        </w:rPr>
        <w:t>10</w:t>
      </w:r>
      <w:r w:rsidRPr="00BE3ADB">
        <w:rPr>
          <w:rFonts w:ascii="宋体" w:hAnsi="宋体" w:hint="eastAsia"/>
          <w:sz w:val="28"/>
          <w:szCs w:val="28"/>
        </w:rPr>
        <w:t>00</w:t>
      </w:r>
      <w:r w:rsidRPr="00BE3ADB">
        <w:rPr>
          <w:rFonts w:ascii="宋体" w:hAnsi="宋体" w:hint="eastAsia"/>
          <w:sz w:val="28"/>
          <w:szCs w:val="28"/>
        </w:rPr>
        <w:t>比例尺陆域地形图测量；</w:t>
      </w:r>
    </w:p>
    <w:p w14:paraId="60A3ECE9" w14:textId="77777777" w:rsidR="0014600F" w:rsidRPr="00BE3ADB" w:rsidRDefault="0014600F" w:rsidP="0014600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BE3ADB">
        <w:rPr>
          <w:rFonts w:ascii="宋体" w:hAnsi="宋体" w:hint="eastAsia"/>
          <w:sz w:val="28"/>
          <w:szCs w:val="28"/>
        </w:rPr>
        <w:t>1:</w:t>
      </w:r>
      <w:r>
        <w:rPr>
          <w:rFonts w:ascii="宋体" w:hAnsi="宋体"/>
          <w:sz w:val="28"/>
          <w:szCs w:val="28"/>
        </w:rPr>
        <w:t>10</w:t>
      </w:r>
      <w:r w:rsidRPr="00BE3ADB">
        <w:rPr>
          <w:rFonts w:ascii="宋体" w:hAnsi="宋体" w:hint="eastAsia"/>
          <w:sz w:val="28"/>
          <w:szCs w:val="28"/>
        </w:rPr>
        <w:t>00</w:t>
      </w:r>
      <w:r w:rsidRPr="00BE3ADB">
        <w:rPr>
          <w:rFonts w:ascii="宋体" w:hAnsi="宋体" w:hint="eastAsia"/>
          <w:sz w:val="28"/>
          <w:szCs w:val="28"/>
        </w:rPr>
        <w:t>比例尺水域地形图测量</w:t>
      </w:r>
      <w:r>
        <w:rPr>
          <w:rFonts w:ascii="宋体" w:hAnsi="宋体" w:hint="eastAsia"/>
          <w:sz w:val="28"/>
          <w:szCs w:val="28"/>
        </w:rPr>
        <w:t>；</w:t>
      </w:r>
    </w:p>
    <w:p w14:paraId="0BC4A0EE" w14:textId="77777777" w:rsidR="0014600F" w:rsidRDefault="0014600F" w:rsidP="0014600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）一级</w:t>
      </w:r>
      <w:r>
        <w:rPr>
          <w:rFonts w:ascii="宋体" w:hAnsi="宋体" w:hint="eastAsia"/>
          <w:sz w:val="28"/>
          <w:szCs w:val="28"/>
        </w:rPr>
        <w:t>G</w:t>
      </w:r>
      <w:r>
        <w:rPr>
          <w:rFonts w:ascii="宋体" w:hAnsi="宋体"/>
          <w:sz w:val="28"/>
          <w:szCs w:val="28"/>
        </w:rPr>
        <w:t>NSS</w:t>
      </w:r>
      <w:r>
        <w:rPr>
          <w:rFonts w:ascii="宋体" w:hAnsi="宋体" w:hint="eastAsia"/>
          <w:sz w:val="28"/>
          <w:szCs w:val="28"/>
        </w:rPr>
        <w:t>控制点布设（选点，埋石）</w:t>
      </w:r>
      <w:r w:rsidRPr="00BE3ADB">
        <w:rPr>
          <w:rFonts w:ascii="宋体" w:hAnsi="宋体" w:hint="eastAsia"/>
          <w:sz w:val="28"/>
          <w:szCs w:val="28"/>
        </w:rPr>
        <w:t>；</w:t>
      </w:r>
    </w:p>
    <w:p w14:paraId="115E8EB9" w14:textId="77777777" w:rsidR="0014600F" w:rsidRPr="00BE3ADB" w:rsidRDefault="0014600F" w:rsidP="0014600F">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）图根点测设。</w:t>
      </w:r>
    </w:p>
    <w:p w14:paraId="739614E3" w14:textId="77777777" w:rsidR="0014600F" w:rsidRDefault="0014600F" w:rsidP="0014600F">
      <w:pPr>
        <w:pStyle w:val="1"/>
        <w:spacing w:before="0" w:after="0" w:line="360" w:lineRule="auto"/>
        <w:rPr>
          <w:rFonts w:ascii="黑体" w:hAnsi="黑体"/>
          <w:sz w:val="32"/>
          <w:szCs w:val="32"/>
        </w:rPr>
      </w:pPr>
      <w:bookmarkStart w:id="25" w:name="_Toc76394635"/>
      <w:bookmarkStart w:id="26" w:name="_Toc145079961"/>
      <w:r>
        <w:rPr>
          <w:rFonts w:ascii="黑体" w:hAnsi="黑体"/>
          <w:sz w:val="32"/>
          <w:szCs w:val="32"/>
        </w:rPr>
        <w:t>2</w:t>
      </w:r>
      <w:r>
        <w:rPr>
          <w:rFonts w:ascii="黑体" w:hAnsi="黑体" w:hint="eastAsia"/>
          <w:sz w:val="32"/>
          <w:szCs w:val="32"/>
        </w:rPr>
        <w:t>引用文件</w:t>
      </w:r>
      <w:bookmarkEnd w:id="25"/>
      <w:bookmarkEnd w:id="26"/>
    </w:p>
    <w:p w14:paraId="5FAC45D1" w14:textId="77777777" w:rsidR="0014600F" w:rsidRPr="00835356"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w:t>
      </w:r>
      <w:r>
        <w:rPr>
          <w:rFonts w:ascii="宋体" w:hAnsi="宋体" w:hint="eastAsia"/>
          <w:sz w:val="28"/>
          <w:szCs w:val="28"/>
        </w:rPr>
        <w:t>水运工程测量规范</w:t>
      </w:r>
      <w:r w:rsidRPr="00835356">
        <w:rPr>
          <w:rFonts w:ascii="宋体" w:hAnsi="宋体" w:hint="eastAsia"/>
          <w:sz w:val="28"/>
          <w:szCs w:val="28"/>
        </w:rPr>
        <w:t>》（</w:t>
      </w:r>
      <w:r w:rsidRPr="00835356">
        <w:rPr>
          <w:rFonts w:ascii="宋体" w:hAnsi="宋体" w:hint="eastAsia"/>
          <w:sz w:val="28"/>
          <w:szCs w:val="28"/>
        </w:rPr>
        <w:t>JT</w:t>
      </w:r>
      <w:r>
        <w:rPr>
          <w:rFonts w:ascii="宋体" w:hAnsi="宋体"/>
          <w:sz w:val="28"/>
          <w:szCs w:val="28"/>
        </w:rPr>
        <w:t>S</w:t>
      </w:r>
      <w:r w:rsidRPr="00835356">
        <w:rPr>
          <w:rFonts w:ascii="宋体" w:hAnsi="宋体" w:hint="eastAsia"/>
          <w:sz w:val="28"/>
          <w:szCs w:val="28"/>
        </w:rPr>
        <w:t xml:space="preserve"> </w:t>
      </w:r>
      <w:r>
        <w:rPr>
          <w:rFonts w:ascii="宋体" w:hAnsi="宋体"/>
          <w:sz w:val="28"/>
          <w:szCs w:val="28"/>
        </w:rPr>
        <w:t>131</w:t>
      </w:r>
      <w:r w:rsidRPr="00835356">
        <w:rPr>
          <w:rFonts w:ascii="宋体" w:hAnsi="宋体"/>
          <w:sz w:val="28"/>
          <w:szCs w:val="28"/>
        </w:rPr>
        <w:t>—</w:t>
      </w:r>
      <w:r w:rsidRPr="00835356">
        <w:rPr>
          <w:rFonts w:ascii="宋体" w:hAnsi="宋体" w:hint="eastAsia"/>
          <w:sz w:val="28"/>
          <w:szCs w:val="28"/>
        </w:rPr>
        <w:t>20</w:t>
      </w:r>
      <w:r>
        <w:rPr>
          <w:rFonts w:ascii="宋体" w:hAnsi="宋体"/>
          <w:sz w:val="28"/>
          <w:szCs w:val="28"/>
        </w:rPr>
        <w:t>12</w:t>
      </w:r>
      <w:r w:rsidRPr="00835356">
        <w:rPr>
          <w:rFonts w:ascii="宋体" w:hAnsi="宋体" w:hint="eastAsia"/>
          <w:sz w:val="28"/>
          <w:szCs w:val="28"/>
        </w:rPr>
        <w:t>）</w:t>
      </w:r>
    </w:p>
    <w:p w14:paraId="6EFF5EC8" w14:textId="77777777" w:rsidR="0014600F" w:rsidRDefault="0014600F" w:rsidP="0014600F">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）全球定位系统实时动态测量（</w:t>
      </w:r>
      <w:r>
        <w:rPr>
          <w:rFonts w:ascii="宋体" w:hAnsi="宋体" w:hint="eastAsia"/>
          <w:sz w:val="28"/>
          <w:szCs w:val="28"/>
        </w:rPr>
        <w:t>R</w:t>
      </w:r>
      <w:r>
        <w:rPr>
          <w:rFonts w:ascii="宋体" w:hAnsi="宋体"/>
          <w:sz w:val="28"/>
          <w:szCs w:val="28"/>
        </w:rPr>
        <w:t>TK</w:t>
      </w:r>
      <w:r>
        <w:rPr>
          <w:rFonts w:ascii="宋体" w:hAnsi="宋体" w:hint="eastAsia"/>
          <w:sz w:val="28"/>
          <w:szCs w:val="28"/>
        </w:rPr>
        <w:t>）技术规范（</w:t>
      </w:r>
      <w:r>
        <w:rPr>
          <w:rFonts w:ascii="宋体" w:hAnsi="宋体" w:hint="eastAsia"/>
          <w:sz w:val="28"/>
          <w:szCs w:val="28"/>
        </w:rPr>
        <w:t>C</w:t>
      </w:r>
      <w:r>
        <w:rPr>
          <w:rFonts w:ascii="宋体" w:hAnsi="宋体"/>
          <w:sz w:val="28"/>
          <w:szCs w:val="28"/>
        </w:rPr>
        <w:t>H/T2009-2010</w:t>
      </w:r>
      <w:r>
        <w:rPr>
          <w:rFonts w:ascii="宋体" w:hAnsi="宋体" w:hint="eastAsia"/>
          <w:sz w:val="28"/>
          <w:szCs w:val="28"/>
        </w:rPr>
        <w:t>）</w:t>
      </w:r>
    </w:p>
    <w:p w14:paraId="55E40229" w14:textId="77777777" w:rsidR="0014600F" w:rsidRPr="00834CC8"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3</w:t>
      </w:r>
      <w:r w:rsidRPr="00835356">
        <w:rPr>
          <w:rFonts w:ascii="宋体" w:hAnsi="宋体" w:hint="eastAsia"/>
          <w:sz w:val="28"/>
          <w:szCs w:val="28"/>
        </w:rPr>
        <w:t>）</w:t>
      </w:r>
      <w:r w:rsidRPr="00834CC8">
        <w:rPr>
          <w:rFonts w:ascii="宋体" w:hAnsi="宋体" w:hint="eastAsia"/>
          <w:sz w:val="28"/>
          <w:szCs w:val="28"/>
        </w:rPr>
        <w:t>《国家基本比例尺地图测绘基本技术规定》（</w:t>
      </w:r>
      <w:r w:rsidRPr="00834CC8">
        <w:rPr>
          <w:rFonts w:ascii="宋体" w:hAnsi="宋体" w:hint="eastAsia"/>
          <w:sz w:val="28"/>
          <w:szCs w:val="28"/>
        </w:rPr>
        <w:t>G</w:t>
      </w:r>
      <w:r w:rsidRPr="00834CC8">
        <w:rPr>
          <w:rFonts w:ascii="宋体" w:hAnsi="宋体"/>
          <w:sz w:val="28"/>
          <w:szCs w:val="28"/>
        </w:rPr>
        <w:t>B 35650--2017</w:t>
      </w:r>
      <w:r w:rsidRPr="00834CC8">
        <w:rPr>
          <w:rFonts w:ascii="宋体" w:hAnsi="宋体" w:hint="eastAsia"/>
          <w:sz w:val="28"/>
          <w:szCs w:val="28"/>
        </w:rPr>
        <w:t>）</w:t>
      </w:r>
    </w:p>
    <w:p w14:paraId="2733C121" w14:textId="77777777" w:rsidR="0014600F"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4</w:t>
      </w:r>
      <w:r w:rsidRPr="00835356">
        <w:rPr>
          <w:rFonts w:ascii="宋体" w:hAnsi="宋体" w:hint="eastAsia"/>
          <w:sz w:val="28"/>
          <w:szCs w:val="28"/>
        </w:rPr>
        <w:t>）</w:t>
      </w:r>
      <w:r w:rsidRPr="00834CC8">
        <w:rPr>
          <w:rFonts w:ascii="宋体" w:hAnsi="宋体"/>
          <w:sz w:val="28"/>
          <w:szCs w:val="28"/>
        </w:rPr>
        <w:t>《国家基本比例尺地图图式第</w:t>
      </w:r>
      <w:r>
        <w:rPr>
          <w:rFonts w:ascii="宋体" w:hAnsi="宋体"/>
          <w:sz w:val="28"/>
          <w:szCs w:val="28"/>
        </w:rPr>
        <w:t>1</w:t>
      </w:r>
      <w:r w:rsidRPr="00834CC8">
        <w:rPr>
          <w:rFonts w:ascii="宋体" w:hAnsi="宋体"/>
          <w:sz w:val="28"/>
          <w:szCs w:val="28"/>
        </w:rPr>
        <w:t>部分：</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500</w:t>
      </w:r>
      <w:r w:rsidRPr="00834CC8">
        <w:rPr>
          <w:rFonts w:ascii="宋体" w:hAnsi="宋体" w:hint="eastAsia"/>
          <w:sz w:val="28"/>
          <w:szCs w:val="28"/>
        </w:rPr>
        <w:t xml:space="preserve"> </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1000</w:t>
      </w:r>
      <w:r w:rsidRPr="00834CC8">
        <w:rPr>
          <w:rFonts w:ascii="宋体" w:hAnsi="宋体" w:hint="eastAsia"/>
          <w:sz w:val="28"/>
          <w:szCs w:val="28"/>
        </w:rPr>
        <w:t xml:space="preserve"> 1:2000</w:t>
      </w:r>
      <w:r w:rsidRPr="00834CC8">
        <w:rPr>
          <w:rFonts w:ascii="宋体" w:hAnsi="宋体"/>
          <w:sz w:val="28"/>
          <w:szCs w:val="28"/>
        </w:rPr>
        <w:t>地形图图式》</w:t>
      </w:r>
      <w:r w:rsidRPr="00834CC8">
        <w:rPr>
          <w:rFonts w:ascii="宋体" w:hAnsi="宋体"/>
          <w:sz w:val="28"/>
          <w:szCs w:val="28"/>
        </w:rPr>
        <w:t>(GB</w:t>
      </w:r>
      <w:r w:rsidRPr="00834CC8">
        <w:rPr>
          <w:rFonts w:ascii="宋体" w:hAnsi="宋体" w:hint="eastAsia"/>
          <w:sz w:val="28"/>
          <w:szCs w:val="28"/>
        </w:rPr>
        <w:t>/</w:t>
      </w:r>
      <w:r w:rsidRPr="00834CC8">
        <w:rPr>
          <w:rFonts w:ascii="宋体" w:hAnsi="宋体"/>
          <w:sz w:val="28"/>
          <w:szCs w:val="28"/>
        </w:rPr>
        <w:t>T20257.</w:t>
      </w:r>
      <w:r w:rsidRPr="00834CC8">
        <w:rPr>
          <w:rFonts w:ascii="宋体" w:hAnsi="宋体" w:hint="eastAsia"/>
          <w:sz w:val="28"/>
          <w:szCs w:val="28"/>
        </w:rPr>
        <w:t>1</w:t>
      </w:r>
      <w:r w:rsidRPr="00834CC8">
        <w:rPr>
          <w:rFonts w:ascii="宋体" w:hAnsi="宋体"/>
          <w:sz w:val="28"/>
          <w:szCs w:val="28"/>
        </w:rPr>
        <w:t>-201</w:t>
      </w:r>
      <w:r w:rsidRPr="00834CC8">
        <w:rPr>
          <w:rFonts w:ascii="宋体" w:hAnsi="宋体" w:hint="eastAsia"/>
          <w:sz w:val="28"/>
          <w:szCs w:val="28"/>
        </w:rPr>
        <w:t>7</w:t>
      </w:r>
      <w:r w:rsidRPr="00834CC8">
        <w:rPr>
          <w:rFonts w:ascii="宋体" w:hAnsi="宋体"/>
          <w:sz w:val="28"/>
          <w:szCs w:val="28"/>
        </w:rPr>
        <w:t>)</w:t>
      </w:r>
    </w:p>
    <w:p w14:paraId="0784C77D" w14:textId="77777777" w:rsidR="0014600F" w:rsidRDefault="0014600F" w:rsidP="0014600F">
      <w:pPr>
        <w:ind w:firstLineChars="200" w:firstLine="560"/>
        <w:rPr>
          <w:rFonts w:ascii="宋体" w:hAnsi="宋体"/>
          <w:sz w:val="28"/>
        </w:rPr>
      </w:pPr>
      <w:r>
        <w:rPr>
          <w:rFonts w:ascii="宋体" w:hAnsi="宋体" w:hint="eastAsia"/>
          <w:sz w:val="28"/>
        </w:rPr>
        <w:lastRenderedPageBreak/>
        <w:t>（</w:t>
      </w:r>
      <w:r>
        <w:rPr>
          <w:rFonts w:ascii="宋体" w:hAnsi="宋体" w:hint="eastAsia"/>
          <w:sz w:val="28"/>
        </w:rPr>
        <w:t>5</w:t>
      </w:r>
      <w:r>
        <w:rPr>
          <w:rFonts w:ascii="宋体" w:hAnsi="宋体" w:hint="eastAsia"/>
          <w:sz w:val="28"/>
        </w:rPr>
        <w:t>）</w:t>
      </w:r>
      <w:r w:rsidRPr="007761C8">
        <w:rPr>
          <w:rFonts w:ascii="宋体" w:hAnsi="宋体" w:hint="eastAsia"/>
          <w:sz w:val="28"/>
        </w:rPr>
        <w:t>《国家基本比例尺地图图式第</w:t>
      </w:r>
      <w:r w:rsidRPr="007761C8">
        <w:rPr>
          <w:rFonts w:ascii="宋体" w:hAnsi="宋体" w:hint="eastAsia"/>
          <w:sz w:val="28"/>
        </w:rPr>
        <w:t>2</w:t>
      </w:r>
      <w:r w:rsidRPr="007761C8">
        <w:rPr>
          <w:rFonts w:ascii="宋体" w:hAnsi="宋体" w:hint="eastAsia"/>
          <w:sz w:val="28"/>
        </w:rPr>
        <w:t>部分：</w:t>
      </w:r>
      <w:r w:rsidRPr="007761C8">
        <w:rPr>
          <w:rFonts w:ascii="宋体" w:hAnsi="宋体" w:hint="eastAsia"/>
          <w:sz w:val="28"/>
        </w:rPr>
        <w:t>1</w:t>
      </w:r>
      <w:r w:rsidRPr="007761C8">
        <w:rPr>
          <w:rFonts w:ascii="宋体" w:hAnsi="宋体" w:hint="eastAsia"/>
          <w:sz w:val="28"/>
        </w:rPr>
        <w:t>：</w:t>
      </w:r>
      <w:r w:rsidRPr="007761C8">
        <w:rPr>
          <w:rFonts w:ascii="宋体" w:hAnsi="宋体" w:hint="eastAsia"/>
          <w:sz w:val="28"/>
        </w:rPr>
        <w:t>5000 1</w:t>
      </w:r>
      <w:r w:rsidRPr="007761C8">
        <w:rPr>
          <w:rFonts w:ascii="宋体" w:hAnsi="宋体" w:hint="eastAsia"/>
          <w:sz w:val="28"/>
        </w:rPr>
        <w:t>：</w:t>
      </w:r>
      <w:r w:rsidRPr="007761C8">
        <w:rPr>
          <w:rFonts w:ascii="宋体" w:hAnsi="宋体" w:hint="eastAsia"/>
          <w:sz w:val="28"/>
        </w:rPr>
        <w:t>100000</w:t>
      </w:r>
      <w:r w:rsidRPr="007761C8">
        <w:rPr>
          <w:rFonts w:ascii="宋体" w:hAnsi="宋体" w:hint="eastAsia"/>
          <w:sz w:val="28"/>
        </w:rPr>
        <w:t>地形图图式》</w:t>
      </w:r>
      <w:r w:rsidRPr="007761C8">
        <w:rPr>
          <w:rFonts w:ascii="宋体" w:hAnsi="宋体" w:hint="eastAsia"/>
          <w:sz w:val="28"/>
        </w:rPr>
        <w:t>(GB/T20257.2-2017)</w:t>
      </w:r>
    </w:p>
    <w:p w14:paraId="0BE5B83E" w14:textId="77777777" w:rsidR="0014600F" w:rsidRPr="00834CC8"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6</w:t>
      </w:r>
      <w:r w:rsidRPr="00835356">
        <w:rPr>
          <w:rFonts w:ascii="宋体" w:hAnsi="宋体" w:hint="eastAsia"/>
          <w:sz w:val="28"/>
          <w:szCs w:val="28"/>
        </w:rPr>
        <w:t>）</w:t>
      </w:r>
      <w:r w:rsidRPr="00834CC8">
        <w:rPr>
          <w:rFonts w:ascii="宋体" w:hAnsi="宋体" w:hint="eastAsia"/>
          <w:sz w:val="28"/>
          <w:szCs w:val="28"/>
        </w:rPr>
        <w:t>《测绘技术设计规定》（</w:t>
      </w:r>
      <w:r w:rsidRPr="00834CC8">
        <w:rPr>
          <w:rFonts w:ascii="宋体" w:hAnsi="宋体" w:hint="eastAsia"/>
          <w:sz w:val="28"/>
          <w:szCs w:val="28"/>
        </w:rPr>
        <w:t>CH/T 1004-2005</w:t>
      </w:r>
      <w:r w:rsidRPr="00834CC8">
        <w:rPr>
          <w:rFonts w:ascii="宋体" w:hAnsi="宋体"/>
          <w:sz w:val="28"/>
          <w:szCs w:val="28"/>
        </w:rPr>
        <w:t>）</w:t>
      </w:r>
    </w:p>
    <w:p w14:paraId="06D9CDFC" w14:textId="77777777" w:rsidR="0014600F" w:rsidRPr="00834CC8"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7</w:t>
      </w:r>
      <w:r w:rsidRPr="00835356">
        <w:rPr>
          <w:rFonts w:ascii="宋体" w:hAnsi="宋体" w:hint="eastAsia"/>
          <w:sz w:val="28"/>
          <w:szCs w:val="28"/>
        </w:rPr>
        <w:t>）</w:t>
      </w:r>
      <w:r w:rsidRPr="00834CC8">
        <w:rPr>
          <w:rFonts w:ascii="宋体" w:hAnsi="宋体" w:hint="eastAsia"/>
          <w:sz w:val="28"/>
          <w:szCs w:val="28"/>
        </w:rPr>
        <w:t>《测绘技术总结编写规定》（</w:t>
      </w:r>
      <w:r w:rsidRPr="00834CC8">
        <w:rPr>
          <w:rFonts w:ascii="宋体" w:hAnsi="宋体" w:hint="eastAsia"/>
          <w:sz w:val="28"/>
          <w:szCs w:val="28"/>
        </w:rPr>
        <w:t>CH/T 100</w:t>
      </w:r>
      <w:r w:rsidRPr="00834CC8">
        <w:rPr>
          <w:rFonts w:ascii="宋体" w:hAnsi="宋体"/>
          <w:sz w:val="28"/>
          <w:szCs w:val="28"/>
        </w:rPr>
        <w:t>1</w:t>
      </w:r>
      <w:r w:rsidRPr="00834CC8">
        <w:rPr>
          <w:rFonts w:ascii="宋体" w:hAnsi="宋体" w:hint="eastAsia"/>
          <w:sz w:val="28"/>
          <w:szCs w:val="28"/>
        </w:rPr>
        <w:t>-2005</w:t>
      </w:r>
      <w:r w:rsidRPr="00834CC8">
        <w:rPr>
          <w:rFonts w:ascii="宋体" w:hAnsi="宋体"/>
          <w:sz w:val="28"/>
          <w:szCs w:val="28"/>
        </w:rPr>
        <w:t>）</w:t>
      </w:r>
    </w:p>
    <w:p w14:paraId="6CBFFD82" w14:textId="77777777" w:rsidR="0014600F" w:rsidRPr="00834CC8" w:rsidRDefault="0014600F" w:rsidP="0014600F">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8</w:t>
      </w:r>
      <w:r w:rsidRPr="00835356">
        <w:rPr>
          <w:rFonts w:ascii="宋体" w:hAnsi="宋体" w:hint="eastAsia"/>
          <w:sz w:val="28"/>
          <w:szCs w:val="28"/>
        </w:rPr>
        <w:t>）</w:t>
      </w:r>
      <w:r w:rsidRPr="00834CC8">
        <w:rPr>
          <w:rFonts w:ascii="宋体" w:hAnsi="宋体" w:hint="eastAsia"/>
          <w:sz w:val="28"/>
          <w:szCs w:val="28"/>
        </w:rPr>
        <w:t>《测绘作业人员安全规范》（</w:t>
      </w:r>
      <w:r w:rsidRPr="00834CC8">
        <w:rPr>
          <w:rFonts w:ascii="宋体" w:hAnsi="宋体" w:hint="eastAsia"/>
          <w:sz w:val="28"/>
          <w:szCs w:val="28"/>
        </w:rPr>
        <w:t>CH 1016-2008</w:t>
      </w:r>
      <w:r w:rsidRPr="00834CC8">
        <w:rPr>
          <w:rFonts w:ascii="宋体" w:hAnsi="宋体"/>
          <w:sz w:val="28"/>
          <w:szCs w:val="28"/>
        </w:rPr>
        <w:t>）</w:t>
      </w:r>
    </w:p>
    <w:p w14:paraId="1C6D5093" w14:textId="77777777" w:rsidR="0014600F" w:rsidRDefault="0014600F" w:rsidP="0014600F">
      <w:pPr>
        <w:pStyle w:val="1"/>
        <w:spacing w:before="0" w:after="0" w:line="360" w:lineRule="auto"/>
        <w:rPr>
          <w:rFonts w:ascii="黑体" w:hAnsi="黑体"/>
          <w:sz w:val="32"/>
          <w:szCs w:val="32"/>
        </w:rPr>
      </w:pPr>
      <w:bookmarkStart w:id="27" w:name="_Toc76394636"/>
      <w:bookmarkStart w:id="28" w:name="_Toc145079962"/>
      <w:r>
        <w:rPr>
          <w:rFonts w:ascii="黑体" w:hAnsi="黑体"/>
          <w:sz w:val="32"/>
          <w:szCs w:val="32"/>
        </w:rPr>
        <w:t>3</w:t>
      </w:r>
      <w:r>
        <w:rPr>
          <w:rFonts w:ascii="黑体" w:hAnsi="黑体" w:hint="eastAsia"/>
          <w:sz w:val="32"/>
          <w:szCs w:val="32"/>
        </w:rPr>
        <w:t>成果主要技术指标</w:t>
      </w:r>
      <w:bookmarkEnd w:id="27"/>
      <w:bookmarkEnd w:id="28"/>
    </w:p>
    <w:p w14:paraId="28B8E40E" w14:textId="77777777" w:rsidR="0014600F" w:rsidRDefault="0014600F" w:rsidP="0014600F">
      <w:pPr>
        <w:spacing w:line="360" w:lineRule="auto"/>
        <w:ind w:firstLineChars="200" w:firstLine="560"/>
        <w:rPr>
          <w:rFonts w:ascii="宋体" w:hAnsi="宋体"/>
          <w:sz w:val="28"/>
          <w:szCs w:val="28"/>
        </w:rPr>
      </w:pPr>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国家高程基准。地形图测量比例尺为</w:t>
      </w:r>
      <w:r>
        <w:rPr>
          <w:rFonts w:ascii="宋体" w:hAnsi="宋体" w:hint="eastAsia"/>
          <w:sz w:val="28"/>
          <w:szCs w:val="28"/>
        </w:rPr>
        <w:t>1:</w:t>
      </w:r>
      <w:r>
        <w:rPr>
          <w:rFonts w:ascii="宋体" w:hAnsi="宋体"/>
          <w:sz w:val="28"/>
          <w:szCs w:val="28"/>
        </w:rPr>
        <w:t>1000</w:t>
      </w:r>
      <w:r>
        <w:rPr>
          <w:rFonts w:ascii="宋体" w:hAnsi="宋体" w:hint="eastAsia"/>
          <w:sz w:val="28"/>
          <w:szCs w:val="28"/>
        </w:rPr>
        <w:t>。</w:t>
      </w:r>
      <w:r>
        <w:rPr>
          <w:rFonts w:ascii="宋体" w:hAnsi="宋体"/>
          <w:sz w:val="28"/>
          <w:szCs w:val="28"/>
        </w:rPr>
        <w:t>GNSS</w:t>
      </w:r>
      <w:r>
        <w:rPr>
          <w:rFonts w:ascii="宋体" w:hAnsi="宋体" w:hint="eastAsia"/>
          <w:sz w:val="28"/>
          <w:szCs w:val="28"/>
        </w:rPr>
        <w:t>控制点按一级控制点进行埋设，图根控制点采用</w:t>
      </w:r>
      <w:r>
        <w:rPr>
          <w:rFonts w:ascii="宋体" w:hAnsi="宋体"/>
          <w:sz w:val="28"/>
          <w:szCs w:val="28"/>
        </w:rPr>
        <w:t>GNSS</w:t>
      </w:r>
      <w:r>
        <w:rPr>
          <w:rFonts w:ascii="宋体" w:hAnsi="宋体" w:hint="eastAsia"/>
          <w:sz w:val="28"/>
          <w:szCs w:val="28"/>
        </w:rPr>
        <w:t>进行测量。</w:t>
      </w:r>
    </w:p>
    <w:p w14:paraId="5811BFF5" w14:textId="77777777" w:rsidR="0014600F" w:rsidRDefault="0014600F" w:rsidP="0014600F">
      <w:pPr>
        <w:pStyle w:val="2"/>
        <w:spacing w:before="0" w:after="0" w:line="360" w:lineRule="auto"/>
        <w:rPr>
          <w:rFonts w:ascii="黑体" w:hAnsi="黑体"/>
          <w:sz w:val="28"/>
          <w:szCs w:val="28"/>
        </w:rPr>
      </w:pPr>
      <w:bookmarkStart w:id="29" w:name="_Toc76394637"/>
      <w:bookmarkStart w:id="30" w:name="_Toc145079963"/>
      <w:r>
        <w:rPr>
          <w:rFonts w:ascii="黑体" w:hAnsi="黑体"/>
          <w:sz w:val="28"/>
          <w:szCs w:val="28"/>
        </w:rPr>
        <w:t>3.1</w:t>
      </w:r>
      <w:r>
        <w:rPr>
          <w:rFonts w:ascii="黑体" w:hAnsi="黑体" w:hint="eastAsia"/>
          <w:sz w:val="28"/>
          <w:szCs w:val="28"/>
        </w:rPr>
        <w:t>陆域地形测量</w:t>
      </w:r>
      <w:bookmarkEnd w:id="29"/>
      <w:bookmarkEnd w:id="30"/>
    </w:p>
    <w:p w14:paraId="3BFDEFCC" w14:textId="77777777" w:rsidR="0014600F" w:rsidRPr="00173B37" w:rsidRDefault="0014600F" w:rsidP="0014600F">
      <w:pPr>
        <w:pStyle w:val="3"/>
        <w:spacing w:before="0" w:after="0" w:line="360" w:lineRule="auto"/>
        <w:rPr>
          <w:rFonts w:ascii="宋体" w:hAnsi="宋体"/>
          <w:sz w:val="28"/>
          <w:szCs w:val="28"/>
        </w:rPr>
      </w:pPr>
      <w:bookmarkStart w:id="31" w:name="_Toc9256451"/>
      <w:bookmarkStart w:id="32" w:name="_Toc76394638"/>
      <w:bookmarkStart w:id="33" w:name="_Toc145079964"/>
      <w:r w:rsidRPr="00173B37">
        <w:rPr>
          <w:rFonts w:ascii="宋体" w:hAnsi="宋体"/>
          <w:sz w:val="28"/>
          <w:szCs w:val="28"/>
        </w:rPr>
        <w:t>3.</w:t>
      </w:r>
      <w:r w:rsidRPr="00173B37">
        <w:rPr>
          <w:rFonts w:ascii="宋体" w:hAnsi="宋体" w:hint="eastAsia"/>
          <w:sz w:val="28"/>
          <w:szCs w:val="28"/>
        </w:rPr>
        <w:t xml:space="preserve">1.1 </w:t>
      </w:r>
      <w:r w:rsidRPr="00173B37">
        <w:rPr>
          <w:rFonts w:ascii="宋体" w:hAnsi="宋体" w:hint="eastAsia"/>
          <w:sz w:val="28"/>
          <w:szCs w:val="28"/>
        </w:rPr>
        <w:t>测图比例与图幅分幅</w:t>
      </w:r>
      <w:bookmarkEnd w:id="31"/>
      <w:bookmarkEnd w:id="32"/>
      <w:bookmarkEnd w:id="33"/>
    </w:p>
    <w:p w14:paraId="17E53E21" w14:textId="77777777" w:rsidR="0014600F" w:rsidRPr="000657F8" w:rsidRDefault="0014600F" w:rsidP="0014600F">
      <w:pPr>
        <w:pStyle w:val="20"/>
        <w:spacing w:line="360" w:lineRule="auto"/>
        <w:rPr>
          <w:szCs w:val="28"/>
        </w:rPr>
      </w:pPr>
      <w:r w:rsidRPr="000657F8">
        <w:rPr>
          <w:rFonts w:hint="eastAsia"/>
          <w:szCs w:val="28"/>
        </w:rPr>
        <w:t>陆域地形测量测图比例尺1：</w:t>
      </w:r>
      <w:r>
        <w:rPr>
          <w:szCs w:val="28"/>
        </w:rPr>
        <w:t>1000</w:t>
      </w:r>
      <w:r w:rsidRPr="000657F8">
        <w:rPr>
          <w:rFonts w:hint="eastAsia"/>
          <w:szCs w:val="28"/>
        </w:rPr>
        <w:t>，基本等高距为</w:t>
      </w:r>
      <w:r>
        <w:rPr>
          <w:szCs w:val="28"/>
        </w:rPr>
        <w:t>1</w:t>
      </w:r>
      <w:r w:rsidRPr="000657F8">
        <w:rPr>
          <w:rFonts w:hint="eastAsia"/>
          <w:szCs w:val="28"/>
        </w:rPr>
        <w:t>米，高程注记0.1米。图幅分幅采用标准分幅50×</w:t>
      </w:r>
      <w:smartTag w:uri="urn:schemas-microsoft-com:office:smarttags" w:element="chmetcnv">
        <w:smartTagPr>
          <w:attr w:name="TCSC" w:val="0"/>
          <w:attr w:name="NumberType" w:val="1"/>
          <w:attr w:name="Negative" w:val="False"/>
          <w:attr w:name="HasSpace" w:val="False"/>
          <w:attr w:name="SourceValue" w:val="50"/>
          <w:attr w:name="UnitName" w:val="厘米"/>
        </w:smartTagPr>
        <w:r w:rsidRPr="000657F8">
          <w:rPr>
            <w:rFonts w:hint="eastAsia"/>
            <w:szCs w:val="28"/>
          </w:rPr>
          <w:t>50厘米</w:t>
        </w:r>
      </w:smartTag>
      <w:r w:rsidRPr="000657F8">
        <w:rPr>
          <w:rFonts w:hint="eastAsia"/>
          <w:szCs w:val="28"/>
        </w:rPr>
        <w:t>，分幅方法按照从上到下、从左到右依次分幅。</w:t>
      </w:r>
    </w:p>
    <w:p w14:paraId="508D235F" w14:textId="77777777" w:rsidR="0014600F" w:rsidRPr="00173B37" w:rsidRDefault="0014600F" w:rsidP="0014600F">
      <w:pPr>
        <w:pStyle w:val="3"/>
        <w:spacing w:before="0" w:after="0" w:line="360" w:lineRule="auto"/>
        <w:rPr>
          <w:rFonts w:ascii="宋体" w:hAnsi="宋体"/>
          <w:sz w:val="28"/>
          <w:szCs w:val="28"/>
        </w:rPr>
      </w:pPr>
      <w:bookmarkStart w:id="34" w:name="_Toc9256453"/>
      <w:bookmarkStart w:id="35" w:name="_Toc76394639"/>
      <w:bookmarkStart w:id="36" w:name="_Toc145079965"/>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2</w:t>
      </w:r>
      <w:r w:rsidRPr="00173B37">
        <w:rPr>
          <w:rFonts w:ascii="宋体" w:hAnsi="宋体" w:hint="eastAsia"/>
          <w:sz w:val="28"/>
          <w:szCs w:val="28"/>
        </w:rPr>
        <w:t xml:space="preserve"> </w:t>
      </w:r>
      <w:r w:rsidRPr="00173B37">
        <w:rPr>
          <w:rFonts w:ascii="宋体" w:hAnsi="宋体" w:hint="eastAsia"/>
          <w:sz w:val="28"/>
          <w:szCs w:val="28"/>
        </w:rPr>
        <w:t>作业方案</w:t>
      </w:r>
      <w:bookmarkEnd w:id="34"/>
      <w:bookmarkEnd w:id="35"/>
      <w:bookmarkEnd w:id="36"/>
    </w:p>
    <w:p w14:paraId="5192D3DE" w14:textId="77777777" w:rsidR="0014600F" w:rsidRDefault="0014600F" w:rsidP="0014600F">
      <w:pPr>
        <w:pStyle w:val="20"/>
        <w:spacing w:line="360" w:lineRule="auto"/>
        <w:rPr>
          <w:szCs w:val="28"/>
        </w:rPr>
      </w:pPr>
      <w:r w:rsidRPr="00D753A1">
        <w:rPr>
          <w:rFonts w:hint="eastAsia"/>
          <w:szCs w:val="28"/>
        </w:rPr>
        <w:t>地形测量采用</w:t>
      </w:r>
      <w:r>
        <w:rPr>
          <w:rFonts w:hint="eastAsia"/>
          <w:szCs w:val="28"/>
        </w:rPr>
        <w:t>无人机航空摄影测量</w:t>
      </w:r>
    </w:p>
    <w:p w14:paraId="08D6DC1F" w14:textId="77777777" w:rsidR="0014600F" w:rsidRPr="00456202" w:rsidRDefault="0014600F" w:rsidP="0014600F">
      <w:pPr>
        <w:ind w:firstLine="480"/>
        <w:rPr>
          <w:sz w:val="28"/>
        </w:rPr>
      </w:pPr>
      <w:r w:rsidRPr="00456202">
        <w:rPr>
          <w:rFonts w:hint="eastAsia"/>
          <w:sz w:val="28"/>
        </w:rPr>
        <w:t>实施航测开展的主要工作包括空域申请、实地踏勘、布设像控点</w:t>
      </w:r>
      <w:r w:rsidRPr="00456202">
        <w:rPr>
          <w:sz w:val="28"/>
        </w:rPr>
        <w:t>(</w:t>
      </w:r>
      <w:r w:rsidRPr="00456202">
        <w:rPr>
          <w:rFonts w:hint="eastAsia"/>
          <w:sz w:val="28"/>
        </w:rPr>
        <w:t>像控测量</w:t>
      </w:r>
      <w:r w:rsidRPr="00456202">
        <w:rPr>
          <w:sz w:val="28"/>
        </w:rPr>
        <w:t>)</w:t>
      </w:r>
      <w:r w:rsidRPr="00456202">
        <w:rPr>
          <w:rFonts w:hint="eastAsia"/>
          <w:sz w:val="28"/>
        </w:rPr>
        <w:t>、磁校准及起飞检测、</w:t>
      </w:r>
      <w:r w:rsidRPr="00456202">
        <w:rPr>
          <w:sz w:val="28"/>
        </w:rPr>
        <w:t xml:space="preserve"> </w:t>
      </w:r>
      <w:r w:rsidRPr="00456202">
        <w:rPr>
          <w:rFonts w:hint="eastAsia"/>
          <w:sz w:val="28"/>
        </w:rPr>
        <w:t>航拍作业及地面站实时监控等</w:t>
      </w:r>
      <w:r w:rsidRPr="00456202">
        <w:rPr>
          <w:sz w:val="28"/>
        </w:rPr>
        <w:t>,</w:t>
      </w:r>
      <w:r w:rsidRPr="00456202">
        <w:rPr>
          <w:rFonts w:hint="eastAsia"/>
          <w:sz w:val="28"/>
        </w:rPr>
        <w:t>无人机降落后</w:t>
      </w:r>
      <w:r w:rsidRPr="00456202">
        <w:rPr>
          <w:sz w:val="28"/>
        </w:rPr>
        <w:t>,</w:t>
      </w:r>
      <w:r w:rsidRPr="00456202">
        <w:rPr>
          <w:rFonts w:hint="eastAsia"/>
          <w:sz w:val="28"/>
        </w:rPr>
        <w:t>及时下载数据</w:t>
      </w:r>
      <w:r w:rsidRPr="00456202">
        <w:rPr>
          <w:sz w:val="28"/>
        </w:rPr>
        <w:t>,</w:t>
      </w:r>
      <w:r w:rsidRPr="00456202">
        <w:rPr>
          <w:rFonts w:hint="eastAsia"/>
          <w:sz w:val="28"/>
        </w:rPr>
        <w:t>对照片数据及飞行整体进行检查评估及综合数据质量检查。</w:t>
      </w:r>
    </w:p>
    <w:p w14:paraId="35C73707" w14:textId="77777777" w:rsidR="0014600F" w:rsidRPr="00456202" w:rsidRDefault="0014600F" w:rsidP="0014600F">
      <w:pPr>
        <w:ind w:firstLine="480"/>
        <w:rPr>
          <w:sz w:val="28"/>
        </w:rPr>
      </w:pPr>
      <w:r w:rsidRPr="00456202">
        <w:rPr>
          <w:rFonts w:hint="eastAsia"/>
          <w:sz w:val="28"/>
        </w:rPr>
        <w:t>（1）无人机摄影测量作业流程</w:t>
      </w:r>
    </w:p>
    <w:p w14:paraId="3696D000" w14:textId="77777777" w:rsidR="0014600F" w:rsidRPr="00456202" w:rsidRDefault="0014600F" w:rsidP="0014600F">
      <w:pPr>
        <w:ind w:firstLine="480"/>
        <w:rPr>
          <w:sz w:val="28"/>
        </w:rPr>
      </w:pPr>
      <w:r w:rsidRPr="00456202">
        <w:rPr>
          <w:rFonts w:hint="eastAsia"/>
          <w:sz w:val="28"/>
        </w:rPr>
        <w:t>①航测前期准备</w:t>
      </w:r>
    </w:p>
    <w:p w14:paraId="52B65C47" w14:textId="77777777" w:rsidR="0014600F" w:rsidRPr="00456202" w:rsidRDefault="0014600F" w:rsidP="0014600F">
      <w:pPr>
        <w:ind w:firstLine="480"/>
        <w:rPr>
          <w:sz w:val="28"/>
        </w:rPr>
      </w:pPr>
      <w:r w:rsidRPr="00456202">
        <w:rPr>
          <w:rFonts w:hint="eastAsia"/>
          <w:sz w:val="28"/>
        </w:rPr>
        <w:t>前期了解测区域的空域、地形、气候等基本因素影响</w:t>
      </w:r>
      <w:r w:rsidRPr="00456202">
        <w:rPr>
          <w:sz w:val="28"/>
        </w:rPr>
        <w:t>,</w:t>
      </w:r>
      <w:r w:rsidRPr="00456202">
        <w:rPr>
          <w:rFonts w:hint="eastAsia"/>
          <w:sz w:val="28"/>
        </w:rPr>
        <w:t>对测区进行现场</w:t>
      </w:r>
      <w:r w:rsidRPr="00456202">
        <w:rPr>
          <w:rFonts w:hint="eastAsia"/>
          <w:sz w:val="28"/>
        </w:rPr>
        <w:lastRenderedPageBreak/>
        <w:t>踏勘</w:t>
      </w:r>
      <w:r w:rsidRPr="00456202">
        <w:rPr>
          <w:sz w:val="28"/>
        </w:rPr>
        <w:t>,</w:t>
      </w:r>
      <w:r w:rsidRPr="00456202">
        <w:rPr>
          <w:rFonts w:hint="eastAsia"/>
          <w:sz w:val="28"/>
        </w:rPr>
        <w:t>空域申请</w:t>
      </w:r>
      <w:r w:rsidRPr="00456202">
        <w:rPr>
          <w:sz w:val="28"/>
        </w:rPr>
        <w:t>,</w:t>
      </w:r>
      <w:r w:rsidRPr="00456202">
        <w:rPr>
          <w:rFonts w:hint="eastAsia"/>
          <w:sz w:val="28"/>
        </w:rPr>
        <w:t>熟悉测区的实际情况及选择飞机的临时起降点</w:t>
      </w:r>
      <w:r w:rsidRPr="00456202">
        <w:rPr>
          <w:sz w:val="28"/>
        </w:rPr>
        <w:t>,</w:t>
      </w:r>
      <w:r w:rsidRPr="00456202">
        <w:rPr>
          <w:rFonts w:hint="eastAsia"/>
          <w:sz w:val="28"/>
        </w:rPr>
        <w:t>收集相关资料用于航线设计及后期数据处理</w:t>
      </w:r>
      <w:r w:rsidRPr="00456202">
        <w:rPr>
          <w:sz w:val="28"/>
        </w:rPr>
        <w:t>,</w:t>
      </w:r>
      <w:r w:rsidRPr="00456202">
        <w:rPr>
          <w:rFonts w:hint="eastAsia"/>
          <w:sz w:val="28"/>
        </w:rPr>
        <w:t>利用航飞影像和像控点资料</w:t>
      </w:r>
      <w:r w:rsidRPr="00456202">
        <w:rPr>
          <w:sz w:val="28"/>
        </w:rPr>
        <w:t>,</w:t>
      </w:r>
      <w:r w:rsidRPr="00456202">
        <w:rPr>
          <w:rFonts w:hint="eastAsia"/>
          <w:sz w:val="28"/>
        </w:rPr>
        <w:t>用高精度全自动三维处理系统建模软件进行全数字空中三角测量和点云匹配</w:t>
      </w:r>
      <w:r w:rsidRPr="00456202">
        <w:rPr>
          <w:sz w:val="28"/>
        </w:rPr>
        <w:t>,</w:t>
      </w:r>
      <w:r w:rsidRPr="00456202">
        <w:rPr>
          <w:rFonts w:hint="eastAsia"/>
          <w:sz w:val="28"/>
        </w:rPr>
        <w:t>自动生成纹理</w:t>
      </w:r>
      <w:r w:rsidRPr="00456202">
        <w:rPr>
          <w:sz w:val="28"/>
        </w:rPr>
        <w:t>,</w:t>
      </w:r>
      <w:r w:rsidRPr="00456202">
        <w:rPr>
          <w:rFonts w:hint="eastAsia"/>
          <w:sz w:val="28"/>
        </w:rPr>
        <w:t>重建三维模型。</w:t>
      </w:r>
      <w:r w:rsidRPr="00456202">
        <w:rPr>
          <w:sz w:val="28"/>
        </w:rPr>
        <w:t xml:space="preserve"> </w:t>
      </w:r>
    </w:p>
    <w:p w14:paraId="38FEE630" w14:textId="77777777" w:rsidR="0014600F" w:rsidRPr="00456202" w:rsidRDefault="0014600F" w:rsidP="0014600F">
      <w:pPr>
        <w:ind w:firstLine="480"/>
        <w:rPr>
          <w:sz w:val="28"/>
        </w:rPr>
      </w:pPr>
      <w:r w:rsidRPr="00456202">
        <w:rPr>
          <w:rFonts w:hint="eastAsia"/>
          <w:sz w:val="28"/>
        </w:rPr>
        <w:t>②航测基本要求及技术指标</w:t>
      </w:r>
    </w:p>
    <w:p w14:paraId="25D18379" w14:textId="77777777" w:rsidR="0014600F" w:rsidRPr="00456202" w:rsidRDefault="0014600F" w:rsidP="0014600F">
      <w:pPr>
        <w:ind w:firstLine="480"/>
        <w:rPr>
          <w:sz w:val="28"/>
        </w:rPr>
      </w:pPr>
      <w:r w:rsidRPr="00456202">
        <w:rPr>
          <w:rFonts w:hint="eastAsia"/>
          <w:sz w:val="28"/>
        </w:rPr>
        <w:t>根据测图需要提出的航测要求</w:t>
      </w:r>
      <w:r w:rsidRPr="00456202">
        <w:rPr>
          <w:sz w:val="28"/>
        </w:rPr>
        <w:t>,</w:t>
      </w:r>
      <w:r w:rsidRPr="00456202">
        <w:rPr>
          <w:rFonts w:hint="eastAsia"/>
          <w:sz w:val="28"/>
        </w:rPr>
        <w:t>向主管部门申请。经批准后</w:t>
      </w:r>
      <w:r w:rsidRPr="00456202">
        <w:rPr>
          <w:sz w:val="28"/>
        </w:rPr>
        <w:t>,</w:t>
      </w:r>
      <w:r w:rsidRPr="00456202">
        <w:rPr>
          <w:rFonts w:hint="eastAsia"/>
          <w:sz w:val="28"/>
        </w:rPr>
        <w:t>制定航测计划。根据实地勘察测区的地形特征和本公司摄影平台的特点</w:t>
      </w:r>
      <w:r w:rsidRPr="00456202">
        <w:rPr>
          <w:sz w:val="28"/>
        </w:rPr>
        <w:t>,</w:t>
      </w:r>
      <w:r w:rsidRPr="00456202">
        <w:rPr>
          <w:rFonts w:hint="eastAsia"/>
          <w:sz w:val="28"/>
        </w:rPr>
        <w:t>参照</w:t>
      </w:r>
      <w:r w:rsidRPr="00456202">
        <w:rPr>
          <w:sz w:val="28"/>
        </w:rPr>
        <w:t>GB/T 7931-2008</w:t>
      </w:r>
      <w:r w:rsidRPr="00456202">
        <w:rPr>
          <w:rFonts w:hint="eastAsia"/>
          <w:sz w:val="28"/>
        </w:rPr>
        <w:t>《</w:t>
      </w:r>
      <w:r w:rsidRPr="00456202">
        <w:rPr>
          <w:sz w:val="28"/>
        </w:rPr>
        <w:t>1:500 1:1000 1:2000</w:t>
      </w:r>
      <w:r w:rsidRPr="00456202">
        <w:rPr>
          <w:rFonts w:hint="eastAsia"/>
          <w:sz w:val="28"/>
        </w:rPr>
        <w:t>航空摄影测量外业规范》对测区航线进行合理设计</w:t>
      </w:r>
      <w:r w:rsidRPr="00456202">
        <w:rPr>
          <w:sz w:val="28"/>
        </w:rPr>
        <w:t>,</w:t>
      </w:r>
      <w:r w:rsidRPr="00456202">
        <w:rPr>
          <w:rFonts w:hint="eastAsia"/>
          <w:sz w:val="28"/>
        </w:rPr>
        <w:t>基本的基本要求及技术指标如下：</w:t>
      </w:r>
      <w:r w:rsidRPr="00456202">
        <w:rPr>
          <w:sz w:val="28"/>
        </w:rPr>
        <w:t xml:space="preserve"> </w:t>
      </w:r>
    </w:p>
    <w:p w14:paraId="71AD9019" w14:textId="77777777" w:rsidR="0014600F" w:rsidRPr="00456202" w:rsidRDefault="0014600F" w:rsidP="0014600F">
      <w:pPr>
        <w:ind w:firstLine="480"/>
        <w:rPr>
          <w:sz w:val="28"/>
        </w:rPr>
      </w:pPr>
      <w:r w:rsidRPr="00456202">
        <w:rPr>
          <w:sz w:val="28"/>
        </w:rPr>
        <w:t>A.</w:t>
      </w:r>
      <w:r w:rsidRPr="00456202">
        <w:rPr>
          <w:rFonts w:hint="eastAsia"/>
          <w:sz w:val="28"/>
        </w:rPr>
        <w:t>所获取影像为真彩色数字影像。</w:t>
      </w:r>
    </w:p>
    <w:p w14:paraId="2A7DF270" w14:textId="77777777" w:rsidR="0014600F" w:rsidRPr="00456202" w:rsidRDefault="0014600F" w:rsidP="0014600F">
      <w:pPr>
        <w:ind w:firstLine="480"/>
        <w:rPr>
          <w:sz w:val="28"/>
        </w:rPr>
      </w:pPr>
      <w:r w:rsidRPr="00456202">
        <w:rPr>
          <w:sz w:val="28"/>
        </w:rPr>
        <w:t>B.</w:t>
      </w:r>
      <w:r w:rsidRPr="00456202">
        <w:rPr>
          <w:rFonts w:hint="eastAsia"/>
          <w:sz w:val="28"/>
        </w:rPr>
        <w:t>像片的重叠度</w:t>
      </w:r>
      <w:r w:rsidRPr="00456202">
        <w:rPr>
          <w:sz w:val="28"/>
        </w:rPr>
        <w:t>,</w:t>
      </w:r>
      <w:r w:rsidRPr="00456202">
        <w:rPr>
          <w:rFonts w:hint="eastAsia"/>
          <w:sz w:val="28"/>
        </w:rPr>
        <w:t>航向重叠度</w:t>
      </w:r>
      <w:r w:rsidRPr="00456202">
        <w:rPr>
          <w:sz w:val="28"/>
        </w:rPr>
        <w:t>80%</w:t>
      </w:r>
      <w:r w:rsidRPr="00456202">
        <w:rPr>
          <w:rFonts w:hint="eastAsia"/>
          <w:sz w:val="28"/>
        </w:rPr>
        <w:t>；旁向重叠度</w:t>
      </w:r>
      <w:r w:rsidRPr="00456202">
        <w:rPr>
          <w:sz w:val="28"/>
        </w:rPr>
        <w:t>70%</w:t>
      </w:r>
      <w:r w:rsidRPr="00456202">
        <w:rPr>
          <w:rFonts w:hint="eastAsia"/>
          <w:sz w:val="28"/>
        </w:rPr>
        <w:t>。</w:t>
      </w:r>
    </w:p>
    <w:p w14:paraId="3CCA8722" w14:textId="77777777" w:rsidR="0014600F" w:rsidRPr="00456202" w:rsidRDefault="0014600F" w:rsidP="0014600F">
      <w:pPr>
        <w:ind w:firstLine="480"/>
        <w:rPr>
          <w:sz w:val="28"/>
        </w:rPr>
      </w:pPr>
      <w:r w:rsidRPr="00456202">
        <w:rPr>
          <w:sz w:val="28"/>
        </w:rPr>
        <w:t>C.</w:t>
      </w:r>
      <w:r w:rsidRPr="00456202">
        <w:rPr>
          <w:rFonts w:hint="eastAsia"/>
          <w:sz w:val="28"/>
        </w:rPr>
        <w:t>影像质量</w:t>
      </w:r>
    </w:p>
    <w:p w14:paraId="40AEF207" w14:textId="77777777" w:rsidR="0014600F" w:rsidRPr="00456202" w:rsidRDefault="0014600F" w:rsidP="0014600F">
      <w:pPr>
        <w:ind w:firstLine="480"/>
        <w:rPr>
          <w:sz w:val="28"/>
        </w:rPr>
      </w:pPr>
      <w:r w:rsidRPr="00456202">
        <w:rPr>
          <w:sz w:val="28"/>
        </w:rPr>
        <w:t>a.</w:t>
      </w:r>
      <w:r w:rsidRPr="00456202">
        <w:rPr>
          <w:rFonts w:hint="eastAsia"/>
          <w:sz w:val="28"/>
        </w:rPr>
        <w:t>影像应清晰</w:t>
      </w:r>
      <w:r w:rsidRPr="00456202">
        <w:rPr>
          <w:sz w:val="28"/>
        </w:rPr>
        <w:t>,</w:t>
      </w:r>
      <w:r w:rsidRPr="00456202">
        <w:rPr>
          <w:rFonts w:hint="eastAsia"/>
          <w:sz w:val="28"/>
        </w:rPr>
        <w:t>层次丰富</w:t>
      </w:r>
      <w:r w:rsidRPr="00456202">
        <w:rPr>
          <w:sz w:val="28"/>
        </w:rPr>
        <w:t>,</w:t>
      </w:r>
      <w:r w:rsidRPr="00456202">
        <w:rPr>
          <w:rFonts w:hint="eastAsia"/>
          <w:sz w:val="28"/>
        </w:rPr>
        <w:t>反差适中</w:t>
      </w:r>
      <w:r w:rsidRPr="00456202">
        <w:rPr>
          <w:sz w:val="28"/>
        </w:rPr>
        <w:t>,</w:t>
      </w:r>
      <w:r w:rsidRPr="00456202">
        <w:rPr>
          <w:rFonts w:hint="eastAsia"/>
          <w:sz w:val="28"/>
        </w:rPr>
        <w:t>色调柔和；应能辨认出与地面分辨率相适应的细小地物影像</w:t>
      </w:r>
      <w:r w:rsidRPr="00456202">
        <w:rPr>
          <w:sz w:val="28"/>
        </w:rPr>
        <w:t>,</w:t>
      </w:r>
      <w:r w:rsidRPr="00456202">
        <w:rPr>
          <w:rFonts w:hint="eastAsia"/>
          <w:sz w:val="28"/>
        </w:rPr>
        <w:t>能够建立清晰的立体模型；</w:t>
      </w:r>
    </w:p>
    <w:p w14:paraId="1287C5BF" w14:textId="77777777" w:rsidR="0014600F" w:rsidRPr="00456202" w:rsidRDefault="0014600F" w:rsidP="0014600F">
      <w:pPr>
        <w:ind w:firstLine="480"/>
        <w:rPr>
          <w:sz w:val="28"/>
        </w:rPr>
      </w:pPr>
      <w:r w:rsidRPr="00456202">
        <w:rPr>
          <w:sz w:val="28"/>
        </w:rPr>
        <w:t>b.</w:t>
      </w:r>
      <w:r w:rsidRPr="00456202">
        <w:rPr>
          <w:rFonts w:hint="eastAsia"/>
          <w:sz w:val="28"/>
        </w:rPr>
        <w:t>影像上不应有云、云影、烟、大面积反光、污点等缺陷；</w:t>
      </w:r>
    </w:p>
    <w:p w14:paraId="7DB9E3A2" w14:textId="77777777" w:rsidR="0014600F" w:rsidRPr="00456202" w:rsidRDefault="0014600F" w:rsidP="0014600F">
      <w:pPr>
        <w:ind w:firstLine="480"/>
        <w:rPr>
          <w:sz w:val="28"/>
        </w:rPr>
      </w:pPr>
      <w:r w:rsidRPr="00456202">
        <w:rPr>
          <w:sz w:val="28"/>
        </w:rPr>
        <w:t>c.</w:t>
      </w:r>
      <w:r w:rsidRPr="00456202">
        <w:rPr>
          <w:rFonts w:hint="eastAsia"/>
          <w:sz w:val="28"/>
        </w:rPr>
        <w:t>确保因飞机地速的影响</w:t>
      </w:r>
      <w:r w:rsidRPr="00456202">
        <w:rPr>
          <w:sz w:val="28"/>
        </w:rPr>
        <w:t>,</w:t>
      </w:r>
      <w:r w:rsidRPr="00456202">
        <w:rPr>
          <w:rFonts w:hint="eastAsia"/>
          <w:sz w:val="28"/>
        </w:rPr>
        <w:t>在曝光瞬间造成的像点位移一般不应大于</w:t>
      </w:r>
      <w:r w:rsidRPr="00456202">
        <w:rPr>
          <w:sz w:val="28"/>
        </w:rPr>
        <w:t>1</w:t>
      </w:r>
      <w:r w:rsidRPr="00456202">
        <w:rPr>
          <w:rFonts w:hint="eastAsia"/>
          <w:sz w:val="28"/>
        </w:rPr>
        <w:t>个像素</w:t>
      </w:r>
      <w:r w:rsidRPr="00456202">
        <w:rPr>
          <w:sz w:val="28"/>
        </w:rPr>
        <w:t>,</w:t>
      </w:r>
      <w:r w:rsidRPr="00456202">
        <w:rPr>
          <w:rFonts w:hint="eastAsia"/>
          <w:sz w:val="28"/>
        </w:rPr>
        <w:t>最大不应大于</w:t>
      </w:r>
      <w:r w:rsidRPr="00456202">
        <w:rPr>
          <w:sz w:val="28"/>
        </w:rPr>
        <w:t>1.5</w:t>
      </w:r>
      <w:r w:rsidRPr="00456202">
        <w:rPr>
          <w:rFonts w:hint="eastAsia"/>
          <w:sz w:val="28"/>
        </w:rPr>
        <w:t>个像素。</w:t>
      </w:r>
    </w:p>
    <w:p w14:paraId="5F5EC758" w14:textId="77777777" w:rsidR="0014600F" w:rsidRPr="00456202" w:rsidRDefault="0014600F" w:rsidP="0014600F">
      <w:pPr>
        <w:ind w:firstLine="480"/>
        <w:rPr>
          <w:sz w:val="28"/>
        </w:rPr>
      </w:pPr>
      <w:r w:rsidRPr="00456202">
        <w:rPr>
          <w:sz w:val="28"/>
        </w:rPr>
        <w:t>D.</w:t>
      </w:r>
      <w:r w:rsidRPr="00456202">
        <w:rPr>
          <w:rFonts w:hint="eastAsia"/>
          <w:sz w:val="28"/>
        </w:rPr>
        <w:t>像片倾角</w:t>
      </w:r>
    </w:p>
    <w:p w14:paraId="521260CC" w14:textId="77777777" w:rsidR="0014600F" w:rsidRPr="00456202" w:rsidRDefault="0014600F" w:rsidP="0014600F">
      <w:pPr>
        <w:ind w:firstLine="480"/>
        <w:rPr>
          <w:sz w:val="28"/>
        </w:rPr>
      </w:pPr>
      <w:r w:rsidRPr="00456202">
        <w:rPr>
          <w:rFonts w:hint="eastAsia"/>
          <w:sz w:val="28"/>
        </w:rPr>
        <w:t>像片倾角一般不大于</w:t>
      </w:r>
      <w:r w:rsidRPr="00456202">
        <w:rPr>
          <w:sz w:val="28"/>
        </w:rPr>
        <w:t>5</w:t>
      </w:r>
      <w:r w:rsidRPr="00456202">
        <w:rPr>
          <w:rFonts w:hint="eastAsia"/>
          <w:sz w:val="28"/>
        </w:rPr>
        <w:t>°</w:t>
      </w:r>
      <w:r w:rsidRPr="00456202">
        <w:rPr>
          <w:sz w:val="28"/>
        </w:rPr>
        <w:t>,</w:t>
      </w:r>
      <w:r w:rsidRPr="00456202">
        <w:rPr>
          <w:rFonts w:hint="eastAsia"/>
          <w:sz w:val="28"/>
        </w:rPr>
        <w:t>最大不超过</w:t>
      </w:r>
      <w:r w:rsidRPr="00456202">
        <w:rPr>
          <w:sz w:val="28"/>
        </w:rPr>
        <w:t>12</w:t>
      </w:r>
      <w:r w:rsidRPr="00456202">
        <w:rPr>
          <w:rFonts w:hint="eastAsia"/>
          <w:sz w:val="28"/>
        </w:rPr>
        <w:t>°</w:t>
      </w:r>
      <w:r w:rsidRPr="00456202">
        <w:rPr>
          <w:sz w:val="28"/>
        </w:rPr>
        <w:t>,</w:t>
      </w:r>
      <w:r w:rsidRPr="00456202">
        <w:rPr>
          <w:rFonts w:hint="eastAsia"/>
          <w:sz w:val="28"/>
        </w:rPr>
        <w:t>出现超过</w:t>
      </w:r>
      <w:r w:rsidRPr="00456202">
        <w:rPr>
          <w:sz w:val="28"/>
        </w:rPr>
        <w:t>8</w:t>
      </w:r>
      <w:r w:rsidRPr="00456202">
        <w:rPr>
          <w:rFonts w:hint="eastAsia"/>
          <w:sz w:val="28"/>
        </w:rPr>
        <w:t>的片数不多于总数的</w:t>
      </w:r>
      <w:r w:rsidRPr="00456202">
        <w:rPr>
          <w:sz w:val="28"/>
        </w:rPr>
        <w:t>10%</w:t>
      </w:r>
      <w:r w:rsidRPr="00456202">
        <w:rPr>
          <w:rFonts w:hint="eastAsia"/>
          <w:sz w:val="28"/>
        </w:rPr>
        <w:t>。特别困难地区一般不大于</w:t>
      </w:r>
      <w:r w:rsidRPr="00456202">
        <w:rPr>
          <w:sz w:val="28"/>
        </w:rPr>
        <w:t>8</w:t>
      </w:r>
      <w:r w:rsidRPr="00456202">
        <w:rPr>
          <w:rFonts w:hint="eastAsia"/>
          <w:sz w:val="28"/>
        </w:rPr>
        <w:t>°</w:t>
      </w:r>
      <w:r w:rsidRPr="00456202">
        <w:rPr>
          <w:sz w:val="28"/>
        </w:rPr>
        <w:t>,</w:t>
      </w:r>
      <w:r w:rsidRPr="00456202">
        <w:rPr>
          <w:rFonts w:hint="eastAsia"/>
          <w:sz w:val="28"/>
        </w:rPr>
        <w:t>最大不超过</w:t>
      </w:r>
      <w:r w:rsidRPr="00456202">
        <w:rPr>
          <w:sz w:val="28"/>
        </w:rPr>
        <w:t>15</w:t>
      </w:r>
      <w:r w:rsidRPr="00456202">
        <w:rPr>
          <w:rFonts w:hint="eastAsia"/>
          <w:sz w:val="28"/>
        </w:rPr>
        <w:t>°</w:t>
      </w:r>
      <w:r w:rsidRPr="00456202">
        <w:rPr>
          <w:sz w:val="28"/>
        </w:rPr>
        <w:t>,</w:t>
      </w:r>
      <w:r w:rsidRPr="00456202">
        <w:rPr>
          <w:rFonts w:hint="eastAsia"/>
          <w:sz w:val="28"/>
        </w:rPr>
        <w:t>出现超过</w:t>
      </w:r>
      <w:r w:rsidRPr="00456202">
        <w:rPr>
          <w:sz w:val="28"/>
        </w:rPr>
        <w:t xml:space="preserve"> 10</w:t>
      </w:r>
      <w:r w:rsidRPr="00456202">
        <w:rPr>
          <w:rFonts w:hint="eastAsia"/>
          <w:sz w:val="28"/>
        </w:rPr>
        <w:t>°的片数</w:t>
      </w:r>
      <w:r w:rsidRPr="00456202">
        <w:rPr>
          <w:rFonts w:hint="eastAsia"/>
          <w:sz w:val="28"/>
        </w:rPr>
        <w:lastRenderedPageBreak/>
        <w:t>不多于总数的</w:t>
      </w:r>
      <w:r w:rsidRPr="00456202">
        <w:rPr>
          <w:sz w:val="28"/>
        </w:rPr>
        <w:t>10%</w:t>
      </w:r>
      <w:r w:rsidRPr="00456202">
        <w:rPr>
          <w:rFonts w:hint="eastAsia"/>
          <w:sz w:val="28"/>
        </w:rPr>
        <w:t>。</w:t>
      </w:r>
    </w:p>
    <w:p w14:paraId="2618462E" w14:textId="77777777" w:rsidR="0014600F" w:rsidRPr="00456202" w:rsidRDefault="0014600F" w:rsidP="0014600F">
      <w:pPr>
        <w:ind w:firstLine="480"/>
        <w:rPr>
          <w:sz w:val="28"/>
        </w:rPr>
      </w:pPr>
      <w:r w:rsidRPr="00456202">
        <w:rPr>
          <w:sz w:val="28"/>
        </w:rPr>
        <w:t>E.</w:t>
      </w:r>
      <w:r w:rsidRPr="00456202">
        <w:rPr>
          <w:rFonts w:hint="eastAsia"/>
          <w:sz w:val="28"/>
        </w:rPr>
        <w:t>像片旋角一般不大于</w:t>
      </w:r>
      <w:r w:rsidRPr="00456202">
        <w:rPr>
          <w:sz w:val="28"/>
        </w:rPr>
        <w:t>15</w:t>
      </w:r>
      <w:r w:rsidRPr="00456202">
        <w:rPr>
          <w:rFonts w:hint="eastAsia"/>
          <w:sz w:val="28"/>
        </w:rPr>
        <w:t>°</w:t>
      </w:r>
      <w:r w:rsidRPr="00456202">
        <w:rPr>
          <w:sz w:val="28"/>
        </w:rPr>
        <w:t>,</w:t>
      </w:r>
      <w:r w:rsidRPr="00456202">
        <w:rPr>
          <w:rFonts w:hint="eastAsia"/>
          <w:sz w:val="28"/>
        </w:rPr>
        <w:t>在确保像片航向和旁向重叠度满足要求的前提下</w:t>
      </w:r>
      <w:r w:rsidRPr="00456202">
        <w:rPr>
          <w:sz w:val="28"/>
        </w:rPr>
        <w:t>,</w:t>
      </w:r>
      <w:r w:rsidRPr="00456202">
        <w:rPr>
          <w:rFonts w:hint="eastAsia"/>
          <w:sz w:val="28"/>
        </w:rPr>
        <w:t>个别最大旋角不超过</w:t>
      </w:r>
      <w:r w:rsidRPr="00456202">
        <w:rPr>
          <w:sz w:val="28"/>
        </w:rPr>
        <w:t>25</w:t>
      </w:r>
      <w:r w:rsidRPr="00456202">
        <w:rPr>
          <w:rFonts w:hint="eastAsia"/>
          <w:sz w:val="28"/>
        </w:rPr>
        <w:t>°</w:t>
      </w:r>
      <w:r w:rsidRPr="00456202">
        <w:rPr>
          <w:sz w:val="28"/>
        </w:rPr>
        <w:t>,</w:t>
      </w:r>
      <w:r w:rsidRPr="00456202">
        <w:rPr>
          <w:rFonts w:hint="eastAsia"/>
          <w:sz w:val="28"/>
        </w:rPr>
        <w:t>在同一条航线上旋角超过</w:t>
      </w:r>
      <w:r w:rsidRPr="00456202">
        <w:rPr>
          <w:sz w:val="28"/>
        </w:rPr>
        <w:t>20</w:t>
      </w:r>
      <w:r w:rsidRPr="00456202">
        <w:rPr>
          <w:rFonts w:hint="eastAsia"/>
          <w:sz w:val="28"/>
        </w:rPr>
        <w:t>°像片数不应超过</w:t>
      </w:r>
      <w:r w:rsidRPr="00456202">
        <w:rPr>
          <w:sz w:val="28"/>
        </w:rPr>
        <w:t>3</w:t>
      </w:r>
      <w:r w:rsidRPr="00456202">
        <w:rPr>
          <w:rFonts w:hint="eastAsia"/>
          <w:sz w:val="28"/>
        </w:rPr>
        <w:t>片。超过</w:t>
      </w:r>
      <w:r w:rsidRPr="00456202">
        <w:rPr>
          <w:sz w:val="28"/>
        </w:rPr>
        <w:t>15</w:t>
      </w:r>
      <w:r w:rsidRPr="00456202">
        <w:rPr>
          <w:rFonts w:hint="eastAsia"/>
          <w:sz w:val="28"/>
        </w:rPr>
        <w:t>°旋角的像片数不得超过分区像片总数的</w:t>
      </w:r>
      <w:r w:rsidRPr="00456202">
        <w:rPr>
          <w:sz w:val="28"/>
        </w:rPr>
        <w:t>10%</w:t>
      </w:r>
      <w:r w:rsidRPr="00456202">
        <w:rPr>
          <w:rFonts w:hint="eastAsia"/>
          <w:sz w:val="28"/>
        </w:rPr>
        <w:t>；像片倾角和像片旋角不应同时达到最大值。</w:t>
      </w:r>
    </w:p>
    <w:p w14:paraId="0C4924E9" w14:textId="77777777" w:rsidR="0014600F" w:rsidRPr="00456202" w:rsidRDefault="0014600F" w:rsidP="0014600F">
      <w:pPr>
        <w:ind w:firstLine="480"/>
        <w:rPr>
          <w:sz w:val="28"/>
        </w:rPr>
      </w:pPr>
      <w:r w:rsidRPr="00456202">
        <w:rPr>
          <w:sz w:val="28"/>
        </w:rPr>
        <w:t>F.</w:t>
      </w:r>
      <w:r w:rsidRPr="00456202">
        <w:rPr>
          <w:rFonts w:hint="eastAsia"/>
          <w:sz w:val="28"/>
        </w:rPr>
        <w:t>摄区边界覆盖保证航向覆盖超出摄区边界线应不少于三条基线。旁向覆盖超出摄区边界线一般应不少于像幅的</w:t>
      </w:r>
      <w:r w:rsidRPr="00456202">
        <w:rPr>
          <w:sz w:val="28"/>
        </w:rPr>
        <w:t>50%</w:t>
      </w:r>
      <w:r w:rsidRPr="00456202">
        <w:rPr>
          <w:rFonts w:hint="eastAsia"/>
          <w:sz w:val="28"/>
        </w:rPr>
        <w:t>；在便于施测像片控制点及不影响内业正常加密时</w:t>
      </w:r>
      <w:r w:rsidRPr="00456202">
        <w:rPr>
          <w:sz w:val="28"/>
        </w:rPr>
        <w:t>,</w:t>
      </w:r>
      <w:r w:rsidRPr="00456202">
        <w:rPr>
          <w:rFonts w:hint="eastAsia"/>
          <w:sz w:val="28"/>
        </w:rPr>
        <w:t>旁向覆盖超出摄区边界线应不少于像幅的</w:t>
      </w:r>
      <w:r w:rsidRPr="00456202">
        <w:rPr>
          <w:sz w:val="28"/>
        </w:rPr>
        <w:t>30%</w:t>
      </w:r>
      <w:r w:rsidRPr="00456202">
        <w:rPr>
          <w:rFonts w:hint="eastAsia"/>
          <w:sz w:val="28"/>
        </w:rPr>
        <w:t>。</w:t>
      </w:r>
      <w:r w:rsidRPr="00456202">
        <w:rPr>
          <w:sz w:val="28"/>
        </w:rPr>
        <w:t xml:space="preserve"> </w:t>
      </w:r>
    </w:p>
    <w:p w14:paraId="6D19BC15" w14:textId="77777777" w:rsidR="0014600F" w:rsidRPr="00456202" w:rsidRDefault="0014600F" w:rsidP="0014600F">
      <w:pPr>
        <w:ind w:firstLine="480"/>
        <w:rPr>
          <w:sz w:val="28"/>
        </w:rPr>
      </w:pPr>
      <w:r w:rsidRPr="00456202">
        <w:rPr>
          <w:sz w:val="28"/>
        </w:rPr>
        <w:t>G.</w:t>
      </w:r>
      <w:r w:rsidRPr="00456202">
        <w:rPr>
          <w:rFonts w:hint="eastAsia"/>
          <w:sz w:val="28"/>
        </w:rPr>
        <w:t>航高保持</w:t>
      </w:r>
      <w:r w:rsidRPr="00456202">
        <w:rPr>
          <w:sz w:val="28"/>
        </w:rPr>
        <w:t>:</w:t>
      </w:r>
      <w:r w:rsidRPr="00456202">
        <w:rPr>
          <w:rFonts w:hint="eastAsia"/>
          <w:sz w:val="28"/>
        </w:rPr>
        <w:t>同一航线上相邻像片的航高差不应大于</w:t>
      </w:r>
      <w:r w:rsidRPr="00456202">
        <w:rPr>
          <w:sz w:val="28"/>
        </w:rPr>
        <w:t>30m,</w:t>
      </w:r>
      <w:r w:rsidRPr="00456202">
        <w:rPr>
          <w:rFonts w:hint="eastAsia"/>
          <w:sz w:val="28"/>
        </w:rPr>
        <w:t>最大航高与最小航高之差不应大于</w:t>
      </w:r>
      <w:r w:rsidRPr="00456202">
        <w:rPr>
          <w:sz w:val="28"/>
        </w:rPr>
        <w:t>50m,</w:t>
      </w:r>
      <w:r w:rsidRPr="00456202">
        <w:rPr>
          <w:rFonts w:hint="eastAsia"/>
          <w:sz w:val="28"/>
        </w:rPr>
        <w:t>实际航高与设计航高之差不应大于</w:t>
      </w:r>
      <w:r w:rsidRPr="00456202">
        <w:rPr>
          <w:sz w:val="28"/>
        </w:rPr>
        <w:t>50m</w:t>
      </w:r>
      <w:r w:rsidRPr="00456202">
        <w:rPr>
          <w:rFonts w:hint="eastAsia"/>
          <w:sz w:val="28"/>
        </w:rPr>
        <w:t>。</w:t>
      </w:r>
    </w:p>
    <w:p w14:paraId="0F516FBD" w14:textId="77777777" w:rsidR="0014600F" w:rsidRPr="00456202" w:rsidRDefault="0014600F" w:rsidP="0014600F">
      <w:pPr>
        <w:ind w:firstLine="480"/>
        <w:rPr>
          <w:sz w:val="28"/>
        </w:rPr>
      </w:pPr>
      <w:r w:rsidRPr="00456202">
        <w:rPr>
          <w:sz w:val="28"/>
        </w:rPr>
        <w:t>H.</w:t>
      </w:r>
      <w:r w:rsidRPr="00456202">
        <w:rPr>
          <w:rFonts w:hint="eastAsia"/>
          <w:sz w:val="28"/>
        </w:rPr>
        <w:t>漏洞补摄航摄中出现的相对漏洞和绝对漏洞均应及时补摄</w:t>
      </w:r>
      <w:r w:rsidRPr="00456202">
        <w:rPr>
          <w:sz w:val="28"/>
        </w:rPr>
        <w:t>,</w:t>
      </w:r>
      <w:r w:rsidRPr="00456202">
        <w:rPr>
          <w:rFonts w:hint="eastAsia"/>
          <w:sz w:val="28"/>
        </w:rPr>
        <w:t>应采用前一次航摄飞行的数码相机补摄</w:t>
      </w:r>
      <w:r w:rsidRPr="00456202">
        <w:rPr>
          <w:sz w:val="28"/>
        </w:rPr>
        <w:t>,</w:t>
      </w:r>
      <w:r w:rsidRPr="00456202">
        <w:rPr>
          <w:rFonts w:hint="eastAsia"/>
          <w:sz w:val="28"/>
        </w:rPr>
        <w:t>补摄航线的两端应超出漏洞之外两条基线。</w:t>
      </w:r>
    </w:p>
    <w:p w14:paraId="42384DBF" w14:textId="77777777" w:rsidR="0014600F" w:rsidRPr="00456202" w:rsidRDefault="0014600F" w:rsidP="0014600F">
      <w:pPr>
        <w:ind w:firstLine="480"/>
        <w:rPr>
          <w:sz w:val="28"/>
        </w:rPr>
      </w:pPr>
      <w:r w:rsidRPr="00456202">
        <w:rPr>
          <w:sz w:val="28"/>
        </w:rPr>
        <w:t>I.</w:t>
      </w:r>
      <w:r w:rsidRPr="00456202">
        <w:rPr>
          <w:rFonts w:hint="eastAsia"/>
          <w:sz w:val="28"/>
        </w:rPr>
        <w:t>飞行记录资料的填写每次飞行结束</w:t>
      </w:r>
      <w:r w:rsidRPr="00456202">
        <w:rPr>
          <w:sz w:val="28"/>
        </w:rPr>
        <w:t>,</w:t>
      </w:r>
      <w:r w:rsidRPr="00456202">
        <w:rPr>
          <w:rFonts w:hint="eastAsia"/>
          <w:sz w:val="28"/>
        </w:rPr>
        <w:t>应填写航摄飞行记录表</w:t>
      </w:r>
      <w:r w:rsidRPr="00456202">
        <w:rPr>
          <w:sz w:val="28"/>
        </w:rPr>
        <w:t>,</w:t>
      </w:r>
      <w:r w:rsidRPr="00456202">
        <w:rPr>
          <w:rFonts w:hint="eastAsia"/>
          <w:sz w:val="28"/>
        </w:rPr>
        <w:t>航摄飞行记录表格式见规范。</w:t>
      </w:r>
    </w:p>
    <w:p w14:paraId="050B790C" w14:textId="77777777" w:rsidR="0014600F" w:rsidRDefault="0014600F" w:rsidP="0014600F">
      <w:pPr>
        <w:ind w:firstLine="480"/>
        <w:rPr>
          <w:color w:val="FF0000"/>
          <w:sz w:val="28"/>
        </w:rPr>
      </w:pPr>
      <w:r w:rsidRPr="00456202">
        <w:rPr>
          <w:sz w:val="28"/>
        </w:rPr>
        <w:t>G.</w:t>
      </w:r>
      <w:r w:rsidRPr="00456202">
        <w:rPr>
          <w:rFonts w:hint="eastAsia"/>
          <w:sz w:val="28"/>
        </w:rPr>
        <w:t>后期人工处理：重点处理飞地、飞楼等突出异常模型</w:t>
      </w:r>
      <w:r w:rsidRPr="00456202">
        <w:rPr>
          <w:sz w:val="28"/>
        </w:rPr>
        <w:t>,</w:t>
      </w:r>
      <w:r w:rsidRPr="00456202">
        <w:rPr>
          <w:rFonts w:hint="eastAsia"/>
          <w:sz w:val="28"/>
        </w:rPr>
        <w:t>后期路灯、篮球架等模型统一替换。</w:t>
      </w:r>
    </w:p>
    <w:p w14:paraId="242F80FA"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③航测时间要求</w:t>
      </w:r>
    </w:p>
    <w:p w14:paraId="4D73B276"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航空影像的质量对航摄飞行的时间有一定的要求</w:t>
      </w:r>
      <w:r w:rsidRPr="00456202">
        <w:rPr>
          <w:rFonts w:ascii="宋体" w:hAnsi="宋体" w:cs="黑体" w:hint="eastAsia"/>
          <w:sz w:val="28"/>
          <w:szCs w:val="28"/>
        </w:rPr>
        <w:t>,</w:t>
      </w:r>
      <w:r w:rsidRPr="00456202">
        <w:rPr>
          <w:rFonts w:ascii="宋体" w:hAnsi="宋体" w:cs="黑体" w:hint="eastAsia"/>
          <w:sz w:val="28"/>
          <w:szCs w:val="28"/>
        </w:rPr>
        <w:t>航摄时间受天气条件的制约。具体要求如下：</w:t>
      </w:r>
    </w:p>
    <w:p w14:paraId="6A92492F"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A.</w:t>
      </w:r>
      <w:r w:rsidRPr="00456202">
        <w:rPr>
          <w:rFonts w:ascii="宋体" w:hAnsi="宋体" w:cs="黑体" w:hint="eastAsia"/>
          <w:sz w:val="28"/>
          <w:szCs w:val="28"/>
        </w:rPr>
        <w:t>水平能见度≥</w:t>
      </w:r>
      <w:r w:rsidRPr="00456202">
        <w:rPr>
          <w:rFonts w:ascii="宋体" w:hAnsi="宋体" w:cs="黑体" w:hint="eastAsia"/>
          <w:sz w:val="28"/>
          <w:szCs w:val="28"/>
        </w:rPr>
        <w:t>1500m,</w:t>
      </w:r>
      <w:r w:rsidRPr="00456202">
        <w:rPr>
          <w:rFonts w:ascii="宋体" w:hAnsi="宋体" w:cs="黑体" w:hint="eastAsia"/>
          <w:sz w:val="28"/>
          <w:szCs w:val="28"/>
        </w:rPr>
        <w:t>垂直能见度≥</w:t>
      </w:r>
      <w:r w:rsidRPr="00456202">
        <w:rPr>
          <w:rFonts w:ascii="宋体" w:hAnsi="宋体" w:cs="黑体" w:hint="eastAsia"/>
          <w:sz w:val="28"/>
          <w:szCs w:val="28"/>
        </w:rPr>
        <w:t>1000m</w:t>
      </w:r>
      <w:r w:rsidRPr="00456202">
        <w:rPr>
          <w:rFonts w:ascii="宋体" w:hAnsi="宋体" w:cs="黑体" w:hint="eastAsia"/>
          <w:sz w:val="28"/>
          <w:szCs w:val="28"/>
        </w:rPr>
        <w:t>；</w:t>
      </w:r>
    </w:p>
    <w:p w14:paraId="090E74A2"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lastRenderedPageBreak/>
        <w:t>B.</w:t>
      </w:r>
      <w:r w:rsidRPr="00456202">
        <w:rPr>
          <w:rFonts w:ascii="宋体" w:hAnsi="宋体" w:cs="黑体" w:hint="eastAsia"/>
          <w:sz w:val="28"/>
          <w:szCs w:val="28"/>
        </w:rPr>
        <w:t>多云、阴天为佳</w:t>
      </w:r>
      <w:r w:rsidRPr="00456202">
        <w:rPr>
          <w:rFonts w:ascii="宋体" w:hAnsi="宋体" w:cs="黑体" w:hint="eastAsia"/>
          <w:sz w:val="28"/>
          <w:szCs w:val="28"/>
        </w:rPr>
        <w:t>,</w:t>
      </w:r>
      <w:r w:rsidRPr="00456202">
        <w:rPr>
          <w:rFonts w:ascii="宋体" w:hAnsi="宋体" w:cs="黑体" w:hint="eastAsia"/>
          <w:sz w:val="28"/>
          <w:szCs w:val="28"/>
        </w:rPr>
        <w:t>晴天次之。雨天、暴雨天气均不适合飞行作业；</w:t>
      </w:r>
    </w:p>
    <w:p w14:paraId="0A9D1531"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C.</w:t>
      </w:r>
      <w:r w:rsidRPr="00456202">
        <w:rPr>
          <w:rFonts w:ascii="宋体" w:hAnsi="宋体" w:cs="黑体" w:hint="eastAsia"/>
          <w:sz w:val="28"/>
          <w:szCs w:val="28"/>
        </w:rPr>
        <w:t>在风速小于</w:t>
      </w:r>
      <w:r w:rsidRPr="00456202">
        <w:rPr>
          <w:rFonts w:ascii="宋体" w:hAnsi="宋体" w:cs="黑体" w:hint="eastAsia"/>
          <w:sz w:val="28"/>
          <w:szCs w:val="28"/>
        </w:rPr>
        <w:t>3</w:t>
      </w:r>
      <w:r w:rsidRPr="00456202">
        <w:rPr>
          <w:rFonts w:ascii="宋体" w:hAnsi="宋体" w:cs="黑体" w:hint="eastAsia"/>
          <w:sz w:val="28"/>
          <w:szCs w:val="28"/>
        </w:rPr>
        <w:t>级时进行作业</w:t>
      </w:r>
      <w:r w:rsidRPr="00456202">
        <w:rPr>
          <w:rFonts w:ascii="宋体" w:hAnsi="宋体" w:cs="黑体" w:hint="eastAsia"/>
          <w:sz w:val="28"/>
          <w:szCs w:val="28"/>
        </w:rPr>
        <w:t>,</w:t>
      </w:r>
      <w:r w:rsidRPr="00456202">
        <w:rPr>
          <w:rFonts w:ascii="宋体" w:hAnsi="宋体" w:cs="黑体" w:hint="eastAsia"/>
          <w:sz w:val="28"/>
          <w:szCs w:val="28"/>
        </w:rPr>
        <w:t>风速超过</w:t>
      </w:r>
      <w:r w:rsidRPr="00456202">
        <w:rPr>
          <w:rFonts w:ascii="宋体" w:hAnsi="宋体" w:cs="黑体" w:hint="eastAsia"/>
          <w:sz w:val="28"/>
          <w:szCs w:val="28"/>
        </w:rPr>
        <w:t>3</w:t>
      </w:r>
      <w:r w:rsidRPr="00456202">
        <w:rPr>
          <w:rFonts w:ascii="宋体" w:hAnsi="宋体" w:cs="黑体" w:hint="eastAsia"/>
          <w:sz w:val="28"/>
          <w:szCs w:val="28"/>
        </w:rPr>
        <w:t>级时</w:t>
      </w:r>
      <w:r w:rsidRPr="00456202">
        <w:rPr>
          <w:rFonts w:ascii="宋体" w:hAnsi="宋体" w:cs="黑体" w:hint="eastAsia"/>
          <w:sz w:val="28"/>
          <w:szCs w:val="28"/>
        </w:rPr>
        <w:t>,</w:t>
      </w:r>
      <w:r w:rsidRPr="00456202">
        <w:rPr>
          <w:rFonts w:ascii="宋体" w:hAnsi="宋体" w:cs="黑体" w:hint="eastAsia"/>
          <w:sz w:val="28"/>
          <w:szCs w:val="28"/>
        </w:rPr>
        <w:t>获取的倾斜摄影照片将会不利于建模；</w:t>
      </w:r>
    </w:p>
    <w:p w14:paraId="47429DF7"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D.</w:t>
      </w:r>
      <w:r w:rsidRPr="00456202">
        <w:rPr>
          <w:rFonts w:ascii="宋体" w:hAnsi="宋体" w:cs="黑体" w:hint="eastAsia"/>
          <w:sz w:val="28"/>
          <w:szCs w:val="28"/>
        </w:rPr>
        <w:t>气流相对稳定：每天的正午气流相对较强</w:t>
      </w:r>
      <w:r w:rsidRPr="00456202">
        <w:rPr>
          <w:rFonts w:ascii="宋体" w:hAnsi="宋体" w:cs="黑体" w:hint="eastAsia"/>
          <w:sz w:val="28"/>
          <w:szCs w:val="28"/>
        </w:rPr>
        <w:t>,</w:t>
      </w:r>
      <w:r w:rsidRPr="00456202">
        <w:rPr>
          <w:rFonts w:ascii="宋体" w:hAnsi="宋体" w:cs="黑体" w:hint="eastAsia"/>
          <w:sz w:val="28"/>
          <w:szCs w:val="28"/>
        </w:rPr>
        <w:t>对飞行安全不利</w:t>
      </w:r>
      <w:r w:rsidRPr="00456202">
        <w:rPr>
          <w:rFonts w:ascii="宋体" w:hAnsi="宋体" w:cs="黑体" w:hint="eastAsia"/>
          <w:sz w:val="28"/>
          <w:szCs w:val="28"/>
        </w:rPr>
        <w:t>,</w:t>
      </w:r>
      <w:r w:rsidRPr="00456202">
        <w:rPr>
          <w:rFonts w:ascii="宋体" w:hAnsi="宋体" w:cs="黑体" w:hint="eastAsia"/>
          <w:sz w:val="28"/>
          <w:szCs w:val="28"/>
        </w:rPr>
        <w:t>同时也对影像质量影像较大；</w:t>
      </w:r>
    </w:p>
    <w:p w14:paraId="61B2EA2A"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E.</w:t>
      </w:r>
      <w:r w:rsidRPr="00456202">
        <w:rPr>
          <w:rFonts w:ascii="宋体" w:hAnsi="宋体" w:cs="黑体" w:hint="eastAsia"/>
          <w:sz w:val="28"/>
          <w:szCs w:val="28"/>
        </w:rPr>
        <w:t>选择航摄时间</w:t>
      </w:r>
      <w:r w:rsidRPr="00456202">
        <w:rPr>
          <w:rFonts w:ascii="宋体" w:hAnsi="宋体" w:cs="黑体" w:hint="eastAsia"/>
          <w:sz w:val="28"/>
          <w:szCs w:val="28"/>
        </w:rPr>
        <w:t>,</w:t>
      </w:r>
      <w:r w:rsidRPr="00456202">
        <w:rPr>
          <w:rFonts w:ascii="宋体" w:hAnsi="宋体" w:cs="黑体" w:hint="eastAsia"/>
          <w:sz w:val="28"/>
          <w:szCs w:val="28"/>
        </w:rPr>
        <w:t>既要保证具有充足的光照度</w:t>
      </w:r>
      <w:r w:rsidRPr="00456202">
        <w:rPr>
          <w:rFonts w:ascii="宋体" w:hAnsi="宋体" w:cs="黑体" w:hint="eastAsia"/>
          <w:sz w:val="28"/>
          <w:szCs w:val="28"/>
        </w:rPr>
        <w:t>,</w:t>
      </w:r>
      <w:r w:rsidRPr="00456202">
        <w:rPr>
          <w:rFonts w:ascii="宋体" w:hAnsi="宋体" w:cs="黑体" w:hint="eastAsia"/>
          <w:sz w:val="28"/>
          <w:szCs w:val="28"/>
        </w:rPr>
        <w:t>又要避免过大的阴影</w:t>
      </w:r>
      <w:r w:rsidRPr="00456202">
        <w:rPr>
          <w:rFonts w:ascii="宋体" w:hAnsi="宋体" w:cs="黑体" w:hint="eastAsia"/>
          <w:sz w:val="28"/>
          <w:szCs w:val="28"/>
        </w:rPr>
        <w:t>,</w:t>
      </w:r>
      <w:r w:rsidRPr="00456202">
        <w:rPr>
          <w:rFonts w:ascii="宋体" w:hAnsi="宋体" w:cs="黑体" w:hint="eastAsia"/>
          <w:sz w:val="28"/>
          <w:szCs w:val="28"/>
        </w:rPr>
        <w:t>一般对于摄区的太阳高度和阴影倍数要求如表</w:t>
      </w:r>
      <w:r w:rsidRPr="00456202">
        <w:rPr>
          <w:rFonts w:ascii="宋体" w:hAnsi="宋体" w:cs="黑体" w:hint="eastAsia"/>
          <w:sz w:val="28"/>
          <w:szCs w:val="28"/>
        </w:rPr>
        <w:t>3.</w:t>
      </w:r>
      <w:r w:rsidRPr="00456202">
        <w:rPr>
          <w:rFonts w:ascii="宋体" w:hAnsi="宋体" w:cs="黑体"/>
          <w:sz w:val="28"/>
          <w:szCs w:val="28"/>
        </w:rPr>
        <w:t>1</w:t>
      </w:r>
      <w:r w:rsidRPr="00456202">
        <w:rPr>
          <w:rFonts w:ascii="宋体" w:hAnsi="宋体" w:cs="黑体" w:hint="eastAsia"/>
          <w:sz w:val="28"/>
          <w:szCs w:val="28"/>
        </w:rPr>
        <w:t>-1</w:t>
      </w:r>
      <w:r w:rsidRPr="00456202">
        <w:rPr>
          <w:rFonts w:ascii="宋体" w:hAnsi="宋体" w:cs="黑体" w:hint="eastAsia"/>
          <w:sz w:val="28"/>
          <w:szCs w:val="28"/>
        </w:rPr>
        <w:t>所示：</w:t>
      </w:r>
    </w:p>
    <w:p w14:paraId="27CE3A81" w14:textId="77777777" w:rsidR="0014600F" w:rsidRDefault="0014600F" w:rsidP="0014600F">
      <w:pPr>
        <w:tabs>
          <w:tab w:val="right" w:pos="7000"/>
        </w:tabs>
        <w:jc w:val="center"/>
        <w:rPr>
          <w:rFonts w:eastAsia="黑体"/>
          <w:sz w:val="24"/>
        </w:rPr>
      </w:pPr>
      <w:r>
        <w:rPr>
          <w:rFonts w:eastAsia="黑体" w:hint="eastAsia"/>
          <w:sz w:val="24"/>
        </w:rPr>
        <w:t>表</w:t>
      </w:r>
      <w:r>
        <w:rPr>
          <w:rFonts w:eastAsia="黑体"/>
          <w:sz w:val="24"/>
        </w:rPr>
        <w:t xml:space="preserve">3.1-1 </w:t>
      </w:r>
      <w:r>
        <w:rPr>
          <w:rFonts w:eastAsia="黑体" w:hint="eastAsia"/>
          <w:sz w:val="24"/>
        </w:rPr>
        <w:t>太阳高度角和阴影倍数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8"/>
        <w:gridCol w:w="3204"/>
        <w:gridCol w:w="1603"/>
      </w:tblGrid>
      <w:tr w:rsidR="0014600F" w14:paraId="0DB72DAE" w14:textId="77777777" w:rsidTr="006F3AB0">
        <w:trPr>
          <w:jc w:val="center"/>
        </w:trPr>
        <w:tc>
          <w:tcPr>
            <w:tcW w:w="2331" w:type="pct"/>
            <w:tcBorders>
              <w:top w:val="single" w:sz="4" w:space="0" w:color="auto"/>
              <w:left w:val="single" w:sz="4" w:space="0" w:color="auto"/>
              <w:bottom w:val="single" w:sz="4" w:space="0" w:color="auto"/>
              <w:right w:val="single" w:sz="4" w:space="0" w:color="auto"/>
            </w:tcBorders>
            <w:hideMark/>
          </w:tcPr>
          <w:p w14:paraId="2DA73A43" w14:textId="77777777" w:rsidR="0014600F" w:rsidRDefault="0014600F" w:rsidP="006F3AB0">
            <w:pPr>
              <w:jc w:val="center"/>
              <w:rPr>
                <w:rFonts w:ascii="宋体" w:hAnsi="宋体"/>
                <w:sz w:val="24"/>
              </w:rPr>
            </w:pPr>
            <w:r>
              <w:rPr>
                <w:rFonts w:ascii="宋体" w:hAnsi="宋体" w:hint="eastAsia"/>
                <w:sz w:val="24"/>
              </w:rPr>
              <w:t>地形类别</w:t>
            </w:r>
          </w:p>
        </w:tc>
        <w:tc>
          <w:tcPr>
            <w:tcW w:w="1779" w:type="pct"/>
            <w:tcBorders>
              <w:top w:val="single" w:sz="4" w:space="0" w:color="auto"/>
              <w:left w:val="single" w:sz="4" w:space="0" w:color="auto"/>
              <w:bottom w:val="single" w:sz="4" w:space="0" w:color="auto"/>
              <w:right w:val="single" w:sz="4" w:space="0" w:color="auto"/>
            </w:tcBorders>
            <w:hideMark/>
          </w:tcPr>
          <w:p w14:paraId="0372D630" w14:textId="77777777" w:rsidR="0014600F" w:rsidRDefault="0014600F" w:rsidP="006F3AB0">
            <w:pPr>
              <w:jc w:val="center"/>
              <w:rPr>
                <w:rFonts w:ascii="宋体" w:hAnsi="宋体"/>
                <w:sz w:val="24"/>
              </w:rPr>
            </w:pPr>
            <w:r>
              <w:rPr>
                <w:rFonts w:ascii="宋体" w:hAnsi="宋体" w:hint="eastAsia"/>
                <w:sz w:val="24"/>
              </w:rPr>
              <w:t>太阳高度</w:t>
            </w:r>
            <w:r>
              <w:rPr>
                <w:rFonts w:ascii="宋体" w:hAnsi="宋体" w:hint="eastAsia"/>
                <w:sz w:val="24"/>
              </w:rPr>
              <w:t>/(</w:t>
            </w:r>
            <w:r>
              <w:rPr>
                <w:rFonts w:ascii="宋体" w:hAnsi="宋体" w:hint="eastAsia"/>
                <w:sz w:val="24"/>
              </w:rPr>
              <w:t>°</w:t>
            </w:r>
            <w:r>
              <w:rPr>
                <w:rFonts w:ascii="宋体" w:hAnsi="宋体" w:hint="eastAsia"/>
                <w:sz w:val="24"/>
              </w:rPr>
              <w:t>)</w:t>
            </w:r>
          </w:p>
        </w:tc>
        <w:tc>
          <w:tcPr>
            <w:tcW w:w="890" w:type="pct"/>
            <w:tcBorders>
              <w:top w:val="single" w:sz="4" w:space="0" w:color="auto"/>
              <w:left w:val="single" w:sz="4" w:space="0" w:color="auto"/>
              <w:bottom w:val="single" w:sz="4" w:space="0" w:color="auto"/>
              <w:right w:val="single" w:sz="4" w:space="0" w:color="auto"/>
            </w:tcBorders>
            <w:hideMark/>
          </w:tcPr>
          <w:p w14:paraId="678FAB9A" w14:textId="77777777" w:rsidR="0014600F" w:rsidRDefault="0014600F" w:rsidP="006F3AB0">
            <w:pPr>
              <w:jc w:val="center"/>
              <w:rPr>
                <w:rFonts w:ascii="宋体" w:hAnsi="宋体"/>
                <w:sz w:val="24"/>
              </w:rPr>
            </w:pPr>
            <w:r>
              <w:rPr>
                <w:rFonts w:ascii="宋体" w:hAnsi="宋体" w:hint="eastAsia"/>
                <w:sz w:val="24"/>
              </w:rPr>
              <w:t>阴影倍数</w:t>
            </w:r>
            <w:r>
              <w:rPr>
                <w:rFonts w:ascii="宋体" w:hAnsi="宋体" w:hint="eastAsia"/>
                <w:sz w:val="24"/>
              </w:rPr>
              <w:t>/(</w:t>
            </w:r>
            <w:r>
              <w:rPr>
                <w:rFonts w:ascii="宋体" w:hAnsi="宋体" w:hint="eastAsia"/>
                <w:sz w:val="24"/>
              </w:rPr>
              <w:t>倍</w:t>
            </w:r>
            <w:r>
              <w:rPr>
                <w:rFonts w:ascii="宋体" w:hAnsi="宋体" w:hint="eastAsia"/>
                <w:sz w:val="24"/>
              </w:rPr>
              <w:t>)</w:t>
            </w:r>
          </w:p>
        </w:tc>
      </w:tr>
      <w:tr w:rsidR="0014600F" w14:paraId="2C5BF0C9" w14:textId="77777777" w:rsidTr="006F3AB0">
        <w:trPr>
          <w:jc w:val="center"/>
        </w:trPr>
        <w:tc>
          <w:tcPr>
            <w:tcW w:w="2331" w:type="pct"/>
            <w:tcBorders>
              <w:top w:val="single" w:sz="4" w:space="0" w:color="auto"/>
              <w:left w:val="single" w:sz="4" w:space="0" w:color="auto"/>
              <w:bottom w:val="single" w:sz="4" w:space="0" w:color="auto"/>
              <w:right w:val="single" w:sz="4" w:space="0" w:color="auto"/>
            </w:tcBorders>
            <w:hideMark/>
          </w:tcPr>
          <w:p w14:paraId="476033EB" w14:textId="77777777" w:rsidR="0014600F" w:rsidRDefault="0014600F" w:rsidP="006F3AB0">
            <w:pPr>
              <w:jc w:val="center"/>
              <w:rPr>
                <w:rFonts w:ascii="宋体" w:hAnsi="宋体"/>
                <w:sz w:val="24"/>
              </w:rPr>
            </w:pPr>
            <w:r>
              <w:rPr>
                <w:rFonts w:ascii="宋体" w:hAnsi="宋体" w:hint="eastAsia"/>
                <w:sz w:val="24"/>
              </w:rPr>
              <w:t>平地</w:t>
            </w:r>
          </w:p>
        </w:tc>
        <w:tc>
          <w:tcPr>
            <w:tcW w:w="1779" w:type="pct"/>
            <w:tcBorders>
              <w:top w:val="single" w:sz="4" w:space="0" w:color="auto"/>
              <w:left w:val="single" w:sz="4" w:space="0" w:color="auto"/>
              <w:bottom w:val="single" w:sz="4" w:space="0" w:color="auto"/>
              <w:right w:val="single" w:sz="4" w:space="0" w:color="auto"/>
            </w:tcBorders>
            <w:hideMark/>
          </w:tcPr>
          <w:p w14:paraId="50B491B1"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20</w:t>
            </w:r>
          </w:p>
        </w:tc>
        <w:tc>
          <w:tcPr>
            <w:tcW w:w="890" w:type="pct"/>
            <w:tcBorders>
              <w:top w:val="single" w:sz="4" w:space="0" w:color="auto"/>
              <w:left w:val="single" w:sz="4" w:space="0" w:color="auto"/>
              <w:bottom w:val="single" w:sz="4" w:space="0" w:color="auto"/>
              <w:right w:val="single" w:sz="4" w:space="0" w:color="auto"/>
            </w:tcBorders>
            <w:hideMark/>
          </w:tcPr>
          <w:p w14:paraId="3A460C8B"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3</w:t>
            </w:r>
          </w:p>
        </w:tc>
      </w:tr>
      <w:tr w:rsidR="0014600F" w14:paraId="11227816" w14:textId="77777777" w:rsidTr="006F3AB0">
        <w:trPr>
          <w:jc w:val="center"/>
        </w:trPr>
        <w:tc>
          <w:tcPr>
            <w:tcW w:w="2331" w:type="pct"/>
            <w:tcBorders>
              <w:top w:val="single" w:sz="4" w:space="0" w:color="auto"/>
              <w:left w:val="single" w:sz="4" w:space="0" w:color="auto"/>
              <w:bottom w:val="single" w:sz="4" w:space="0" w:color="auto"/>
              <w:right w:val="single" w:sz="4" w:space="0" w:color="auto"/>
            </w:tcBorders>
            <w:hideMark/>
          </w:tcPr>
          <w:p w14:paraId="5E312303" w14:textId="77777777" w:rsidR="0014600F" w:rsidRDefault="0014600F" w:rsidP="006F3AB0">
            <w:pPr>
              <w:jc w:val="center"/>
              <w:rPr>
                <w:rFonts w:ascii="宋体" w:hAnsi="宋体"/>
                <w:sz w:val="24"/>
              </w:rPr>
            </w:pPr>
            <w:r>
              <w:rPr>
                <w:rFonts w:ascii="宋体" w:hAnsi="宋体" w:hint="eastAsia"/>
                <w:sz w:val="24"/>
              </w:rPr>
              <w:t>丘陵地和小城镇</w:t>
            </w:r>
          </w:p>
        </w:tc>
        <w:tc>
          <w:tcPr>
            <w:tcW w:w="1779" w:type="pct"/>
            <w:tcBorders>
              <w:top w:val="single" w:sz="4" w:space="0" w:color="auto"/>
              <w:left w:val="single" w:sz="4" w:space="0" w:color="auto"/>
              <w:bottom w:val="single" w:sz="4" w:space="0" w:color="auto"/>
              <w:right w:val="single" w:sz="4" w:space="0" w:color="auto"/>
            </w:tcBorders>
            <w:hideMark/>
          </w:tcPr>
          <w:p w14:paraId="1E191BAF"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30</w:t>
            </w:r>
          </w:p>
        </w:tc>
        <w:tc>
          <w:tcPr>
            <w:tcW w:w="890" w:type="pct"/>
            <w:tcBorders>
              <w:top w:val="single" w:sz="4" w:space="0" w:color="auto"/>
              <w:left w:val="single" w:sz="4" w:space="0" w:color="auto"/>
              <w:bottom w:val="single" w:sz="4" w:space="0" w:color="auto"/>
              <w:right w:val="single" w:sz="4" w:space="0" w:color="auto"/>
            </w:tcBorders>
            <w:hideMark/>
          </w:tcPr>
          <w:p w14:paraId="4447CA23"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2</w:t>
            </w:r>
          </w:p>
        </w:tc>
      </w:tr>
      <w:tr w:rsidR="0014600F" w14:paraId="0ACDBB74" w14:textId="77777777" w:rsidTr="006F3AB0">
        <w:trPr>
          <w:jc w:val="center"/>
        </w:trPr>
        <w:tc>
          <w:tcPr>
            <w:tcW w:w="2331" w:type="pct"/>
            <w:tcBorders>
              <w:top w:val="single" w:sz="4" w:space="0" w:color="auto"/>
              <w:left w:val="single" w:sz="4" w:space="0" w:color="auto"/>
              <w:bottom w:val="single" w:sz="4" w:space="0" w:color="auto"/>
              <w:right w:val="single" w:sz="4" w:space="0" w:color="auto"/>
            </w:tcBorders>
            <w:hideMark/>
          </w:tcPr>
          <w:p w14:paraId="72658F86" w14:textId="77777777" w:rsidR="0014600F" w:rsidRDefault="0014600F" w:rsidP="006F3AB0">
            <w:pPr>
              <w:jc w:val="center"/>
              <w:rPr>
                <w:rFonts w:ascii="宋体" w:hAnsi="宋体"/>
                <w:sz w:val="24"/>
              </w:rPr>
            </w:pPr>
            <w:r>
              <w:rPr>
                <w:rFonts w:ascii="宋体" w:hAnsi="宋体" w:hint="eastAsia"/>
                <w:sz w:val="24"/>
              </w:rPr>
              <w:t>山地和中等城市</w:t>
            </w:r>
          </w:p>
        </w:tc>
        <w:tc>
          <w:tcPr>
            <w:tcW w:w="1779" w:type="pct"/>
            <w:tcBorders>
              <w:top w:val="single" w:sz="4" w:space="0" w:color="auto"/>
              <w:left w:val="single" w:sz="4" w:space="0" w:color="auto"/>
              <w:bottom w:val="single" w:sz="4" w:space="0" w:color="auto"/>
              <w:right w:val="single" w:sz="4" w:space="0" w:color="auto"/>
            </w:tcBorders>
            <w:hideMark/>
          </w:tcPr>
          <w:p w14:paraId="3D3FF5FA"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45</w:t>
            </w:r>
          </w:p>
        </w:tc>
        <w:tc>
          <w:tcPr>
            <w:tcW w:w="890" w:type="pct"/>
            <w:tcBorders>
              <w:top w:val="single" w:sz="4" w:space="0" w:color="auto"/>
              <w:left w:val="single" w:sz="4" w:space="0" w:color="auto"/>
              <w:bottom w:val="single" w:sz="4" w:space="0" w:color="auto"/>
              <w:right w:val="single" w:sz="4" w:space="0" w:color="auto"/>
            </w:tcBorders>
            <w:hideMark/>
          </w:tcPr>
          <w:p w14:paraId="59CC39AE"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1</w:t>
            </w:r>
          </w:p>
        </w:tc>
      </w:tr>
      <w:tr w:rsidR="0014600F" w14:paraId="75860866" w14:textId="77777777" w:rsidTr="006F3AB0">
        <w:trPr>
          <w:jc w:val="center"/>
        </w:trPr>
        <w:tc>
          <w:tcPr>
            <w:tcW w:w="2331" w:type="pct"/>
            <w:tcBorders>
              <w:top w:val="single" w:sz="4" w:space="0" w:color="auto"/>
              <w:left w:val="single" w:sz="4" w:space="0" w:color="auto"/>
              <w:bottom w:val="single" w:sz="4" w:space="0" w:color="auto"/>
              <w:right w:val="single" w:sz="4" w:space="0" w:color="auto"/>
            </w:tcBorders>
            <w:hideMark/>
          </w:tcPr>
          <w:p w14:paraId="119D128E" w14:textId="77777777" w:rsidR="0014600F" w:rsidRDefault="0014600F" w:rsidP="006F3AB0">
            <w:pPr>
              <w:jc w:val="center"/>
              <w:rPr>
                <w:rFonts w:ascii="宋体" w:hAnsi="宋体"/>
                <w:sz w:val="24"/>
              </w:rPr>
            </w:pPr>
            <w:r>
              <w:rPr>
                <w:rFonts w:ascii="宋体" w:hAnsi="宋体" w:hint="eastAsia"/>
                <w:sz w:val="24"/>
              </w:rPr>
              <w:t>高差特大的陡峭山区和高层建筑物密集的大城市</w:t>
            </w:r>
          </w:p>
        </w:tc>
        <w:tc>
          <w:tcPr>
            <w:tcW w:w="1779" w:type="pct"/>
            <w:tcBorders>
              <w:top w:val="single" w:sz="4" w:space="0" w:color="auto"/>
              <w:left w:val="single" w:sz="4" w:space="0" w:color="auto"/>
              <w:bottom w:val="single" w:sz="4" w:space="0" w:color="auto"/>
              <w:right w:val="single" w:sz="4" w:space="0" w:color="auto"/>
            </w:tcBorders>
            <w:hideMark/>
          </w:tcPr>
          <w:p w14:paraId="51DD9B04" w14:textId="77777777" w:rsidR="0014600F" w:rsidRDefault="0014600F" w:rsidP="006F3AB0">
            <w:pPr>
              <w:jc w:val="center"/>
              <w:rPr>
                <w:rFonts w:ascii="宋体" w:hAnsi="宋体"/>
                <w:sz w:val="24"/>
              </w:rPr>
            </w:pPr>
            <w:r>
              <w:rPr>
                <w:rFonts w:ascii="宋体" w:hAnsi="宋体" w:hint="eastAsia"/>
                <w:sz w:val="24"/>
              </w:rPr>
              <w:t>限在当地正午前后</w:t>
            </w:r>
            <w:r>
              <w:rPr>
                <w:rFonts w:ascii="宋体" w:hAnsi="宋体" w:hint="eastAsia"/>
                <w:sz w:val="24"/>
              </w:rPr>
              <w:t xml:space="preserve"> 1h </w:t>
            </w:r>
            <w:r>
              <w:rPr>
                <w:rFonts w:ascii="宋体" w:hAnsi="宋体" w:hint="eastAsia"/>
                <w:sz w:val="24"/>
              </w:rPr>
              <w:t>内摄影</w:t>
            </w:r>
          </w:p>
        </w:tc>
        <w:tc>
          <w:tcPr>
            <w:tcW w:w="890" w:type="pct"/>
            <w:tcBorders>
              <w:top w:val="single" w:sz="4" w:space="0" w:color="auto"/>
              <w:left w:val="single" w:sz="4" w:space="0" w:color="auto"/>
              <w:bottom w:val="single" w:sz="4" w:space="0" w:color="auto"/>
              <w:right w:val="single" w:sz="4" w:space="0" w:color="auto"/>
            </w:tcBorders>
            <w:hideMark/>
          </w:tcPr>
          <w:p w14:paraId="3D90C298" w14:textId="77777777" w:rsidR="0014600F" w:rsidRDefault="0014600F" w:rsidP="006F3AB0">
            <w:pPr>
              <w:jc w:val="center"/>
              <w:rPr>
                <w:rFonts w:ascii="宋体" w:hAnsi="宋体"/>
                <w:sz w:val="24"/>
              </w:rPr>
            </w:pPr>
            <w:r>
              <w:rPr>
                <w:rFonts w:ascii="宋体" w:hAnsi="宋体" w:hint="eastAsia"/>
                <w:sz w:val="24"/>
              </w:rPr>
              <w:t>＜</w:t>
            </w:r>
            <w:r>
              <w:rPr>
                <w:rFonts w:ascii="宋体" w:hAnsi="宋体" w:hint="eastAsia"/>
                <w:sz w:val="24"/>
              </w:rPr>
              <w:t>1</w:t>
            </w:r>
          </w:p>
        </w:tc>
      </w:tr>
    </w:tbl>
    <w:p w14:paraId="31FD2053" w14:textId="77777777" w:rsidR="0014600F" w:rsidRDefault="0014600F" w:rsidP="0014600F">
      <w:pPr>
        <w:tabs>
          <w:tab w:val="right" w:pos="7000"/>
        </w:tabs>
        <w:ind w:firstLine="420"/>
        <w:jc w:val="left"/>
        <w:rPr>
          <w:rFonts w:ascii="宋体" w:hAnsi="宋体"/>
          <w:szCs w:val="21"/>
        </w:rPr>
      </w:pPr>
      <w:r>
        <w:rPr>
          <w:rFonts w:ascii="宋体" w:hAnsi="宋体" w:hint="eastAsia"/>
          <w:szCs w:val="21"/>
        </w:rPr>
        <w:t>注：特殊情况根据测区地形和季节天气条件</w:t>
      </w:r>
      <w:r>
        <w:rPr>
          <w:rFonts w:ascii="宋体" w:hAnsi="宋体" w:hint="eastAsia"/>
          <w:szCs w:val="21"/>
        </w:rPr>
        <w:t>,</w:t>
      </w:r>
      <w:r>
        <w:rPr>
          <w:rFonts w:ascii="宋体" w:hAnsi="宋体" w:hint="eastAsia"/>
          <w:szCs w:val="21"/>
        </w:rPr>
        <w:t>航飞时间具体设定。</w:t>
      </w:r>
    </w:p>
    <w:p w14:paraId="56CDDFF3"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④航测资料检查</w:t>
      </w:r>
    </w:p>
    <w:p w14:paraId="33155847"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A.</w:t>
      </w:r>
      <w:r w:rsidRPr="00456202">
        <w:rPr>
          <w:rFonts w:ascii="宋体" w:hAnsi="宋体" w:cs="黑体" w:hint="eastAsia"/>
          <w:sz w:val="28"/>
          <w:szCs w:val="28"/>
        </w:rPr>
        <w:t>每天航摄工作结束后</w:t>
      </w:r>
      <w:r w:rsidRPr="00456202">
        <w:rPr>
          <w:rFonts w:ascii="宋体" w:hAnsi="宋体" w:cs="黑体" w:hint="eastAsia"/>
          <w:sz w:val="28"/>
          <w:szCs w:val="28"/>
        </w:rPr>
        <w:t>,</w:t>
      </w:r>
      <w:r w:rsidRPr="00456202">
        <w:rPr>
          <w:rFonts w:ascii="宋体" w:hAnsi="宋体" w:cs="黑体" w:hint="eastAsia"/>
          <w:sz w:val="28"/>
          <w:szCs w:val="28"/>
        </w:rPr>
        <w:t>应在电脑上用专用软件拼接像片</w:t>
      </w:r>
      <w:r w:rsidRPr="00456202">
        <w:rPr>
          <w:rFonts w:ascii="宋体" w:hAnsi="宋体" w:cs="黑体" w:hint="eastAsia"/>
          <w:sz w:val="28"/>
          <w:szCs w:val="28"/>
        </w:rPr>
        <w:t>,</w:t>
      </w:r>
      <w:r w:rsidRPr="00456202">
        <w:rPr>
          <w:rFonts w:ascii="宋体" w:hAnsi="宋体" w:cs="黑体" w:hint="eastAsia"/>
          <w:sz w:val="28"/>
          <w:szCs w:val="28"/>
        </w:rPr>
        <w:t>检查像片有无云影</w:t>
      </w:r>
      <w:r w:rsidRPr="00456202">
        <w:rPr>
          <w:rFonts w:ascii="宋体" w:hAnsi="宋体" w:cs="黑体" w:hint="eastAsia"/>
          <w:sz w:val="28"/>
          <w:szCs w:val="28"/>
        </w:rPr>
        <w:t>,</w:t>
      </w:r>
      <w:r w:rsidRPr="00456202">
        <w:rPr>
          <w:rFonts w:ascii="宋体" w:hAnsi="宋体" w:cs="黑体" w:hint="eastAsia"/>
          <w:sz w:val="28"/>
          <w:szCs w:val="28"/>
        </w:rPr>
        <w:t>分辨率和清晰度是否满足要求</w:t>
      </w:r>
      <w:r w:rsidRPr="00456202">
        <w:rPr>
          <w:rFonts w:ascii="宋体" w:hAnsi="宋体" w:cs="黑体" w:hint="eastAsia"/>
          <w:sz w:val="28"/>
          <w:szCs w:val="28"/>
        </w:rPr>
        <w:t>,</w:t>
      </w:r>
      <w:r w:rsidRPr="00456202">
        <w:rPr>
          <w:rFonts w:ascii="宋体" w:hAnsi="宋体" w:cs="黑体" w:hint="eastAsia"/>
          <w:sz w:val="28"/>
          <w:szCs w:val="28"/>
        </w:rPr>
        <w:t>航向重叠、旁向重叠及相片旋偏角是否满足规范要求。</w:t>
      </w:r>
      <w:r w:rsidRPr="00456202">
        <w:rPr>
          <w:rFonts w:ascii="宋体" w:hAnsi="宋体" w:cs="黑体" w:hint="eastAsia"/>
          <w:sz w:val="28"/>
          <w:szCs w:val="28"/>
        </w:rPr>
        <w:t xml:space="preserve"> </w:t>
      </w:r>
    </w:p>
    <w:p w14:paraId="54E85DF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B.</w:t>
      </w:r>
      <w:r w:rsidRPr="00456202">
        <w:rPr>
          <w:rFonts w:ascii="宋体" w:hAnsi="宋体" w:cs="黑体" w:hint="eastAsia"/>
          <w:sz w:val="28"/>
          <w:szCs w:val="28"/>
        </w:rPr>
        <w:t>测区摄影工作结束前</w:t>
      </w:r>
      <w:r w:rsidRPr="00456202">
        <w:rPr>
          <w:rFonts w:ascii="宋体" w:hAnsi="宋体" w:cs="黑体" w:hint="eastAsia"/>
          <w:sz w:val="28"/>
          <w:szCs w:val="28"/>
        </w:rPr>
        <w:t>,</w:t>
      </w:r>
      <w:r w:rsidRPr="00456202">
        <w:rPr>
          <w:rFonts w:ascii="宋体" w:hAnsi="宋体" w:cs="黑体" w:hint="eastAsia"/>
          <w:sz w:val="28"/>
          <w:szCs w:val="28"/>
        </w:rPr>
        <w:t>应检查摄影是否包含整个测区。</w:t>
      </w:r>
    </w:p>
    <w:p w14:paraId="71694263"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lastRenderedPageBreak/>
        <w:t>C.</w:t>
      </w:r>
      <w:r w:rsidRPr="00456202">
        <w:rPr>
          <w:rFonts w:ascii="宋体" w:hAnsi="宋体" w:cs="黑体" w:hint="eastAsia"/>
          <w:sz w:val="28"/>
          <w:szCs w:val="28"/>
        </w:rPr>
        <w:t>如前述</w:t>
      </w:r>
      <w:r w:rsidRPr="00456202">
        <w:rPr>
          <w:rFonts w:ascii="宋体" w:hAnsi="宋体" w:cs="黑体" w:hint="eastAsia"/>
          <w:sz w:val="28"/>
          <w:szCs w:val="28"/>
        </w:rPr>
        <w:t xml:space="preserve"> a)</w:t>
      </w:r>
      <w:r w:rsidRPr="00456202">
        <w:rPr>
          <w:rFonts w:ascii="宋体" w:hAnsi="宋体" w:cs="黑体" w:hint="eastAsia"/>
          <w:sz w:val="28"/>
          <w:szCs w:val="28"/>
        </w:rPr>
        <w:t>、</w:t>
      </w:r>
      <w:r w:rsidRPr="00456202">
        <w:rPr>
          <w:rFonts w:ascii="宋体" w:hAnsi="宋体" w:cs="黑体" w:hint="eastAsia"/>
          <w:sz w:val="28"/>
          <w:szCs w:val="28"/>
        </w:rPr>
        <w:t>b)</w:t>
      </w:r>
      <w:r w:rsidRPr="00456202">
        <w:rPr>
          <w:rFonts w:ascii="宋体" w:hAnsi="宋体" w:cs="黑体" w:hint="eastAsia"/>
          <w:sz w:val="28"/>
          <w:szCs w:val="28"/>
        </w:rPr>
        <w:t>要求不能满足时</w:t>
      </w:r>
      <w:r w:rsidRPr="00456202">
        <w:rPr>
          <w:rFonts w:ascii="宋体" w:hAnsi="宋体" w:cs="黑体" w:hint="eastAsia"/>
          <w:sz w:val="28"/>
          <w:szCs w:val="28"/>
        </w:rPr>
        <w:t>,</w:t>
      </w:r>
      <w:r w:rsidRPr="00456202">
        <w:rPr>
          <w:rFonts w:ascii="宋体" w:hAnsi="宋体" w:cs="黑体" w:hint="eastAsia"/>
          <w:sz w:val="28"/>
          <w:szCs w:val="28"/>
        </w:rPr>
        <w:t>应及时补摄或重摄。</w:t>
      </w:r>
    </w:p>
    <w:p w14:paraId="6E24CD9E"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航线设计参考</w:t>
      </w:r>
      <w:r w:rsidRPr="00456202">
        <w:rPr>
          <w:rFonts w:ascii="宋体" w:hAnsi="宋体" w:cs="黑体" w:hint="eastAsia"/>
          <w:sz w:val="28"/>
          <w:szCs w:val="28"/>
        </w:rPr>
        <w:t>GoogleEarth</w:t>
      </w:r>
      <w:r w:rsidRPr="00456202">
        <w:rPr>
          <w:rFonts w:ascii="宋体" w:hAnsi="宋体" w:cs="黑体" w:hint="eastAsia"/>
          <w:sz w:val="28"/>
          <w:szCs w:val="28"/>
        </w:rPr>
        <w:t>地图</w:t>
      </w:r>
      <w:r w:rsidRPr="00456202">
        <w:rPr>
          <w:rFonts w:ascii="宋体" w:hAnsi="宋体" w:cs="黑体" w:hint="eastAsia"/>
          <w:sz w:val="28"/>
          <w:szCs w:val="28"/>
        </w:rPr>
        <w:t>,</w:t>
      </w:r>
      <w:r w:rsidRPr="00456202">
        <w:rPr>
          <w:rFonts w:ascii="宋体" w:hAnsi="宋体" w:cs="黑体" w:hint="eastAsia"/>
          <w:sz w:val="28"/>
          <w:szCs w:val="28"/>
        </w:rPr>
        <w:t>依照《航空摄影技术设计规范》</w:t>
      </w:r>
      <w:r w:rsidRPr="00456202">
        <w:rPr>
          <w:rFonts w:ascii="宋体" w:hAnsi="宋体" w:cs="黑体" w:hint="eastAsia"/>
          <w:sz w:val="28"/>
          <w:szCs w:val="28"/>
        </w:rPr>
        <w:t>(GB/T19294-2003)</w:t>
      </w:r>
      <w:r w:rsidRPr="00456202">
        <w:rPr>
          <w:rFonts w:ascii="宋体" w:hAnsi="宋体" w:cs="黑体" w:hint="eastAsia"/>
          <w:sz w:val="28"/>
          <w:szCs w:val="28"/>
        </w:rPr>
        <w:t>进行设计。其中航向重叠设为</w:t>
      </w:r>
      <w:r w:rsidRPr="00456202">
        <w:rPr>
          <w:rFonts w:ascii="宋体" w:hAnsi="宋体" w:cs="黑体" w:hint="eastAsia"/>
          <w:sz w:val="28"/>
          <w:szCs w:val="28"/>
        </w:rPr>
        <w:t>80%</w:t>
      </w:r>
      <w:r w:rsidRPr="00456202">
        <w:rPr>
          <w:rFonts w:ascii="宋体" w:hAnsi="宋体" w:cs="黑体" w:hint="eastAsia"/>
          <w:sz w:val="28"/>
          <w:szCs w:val="28"/>
        </w:rPr>
        <w:t>以上</w:t>
      </w:r>
      <w:r w:rsidRPr="00456202">
        <w:rPr>
          <w:rFonts w:ascii="宋体" w:hAnsi="宋体" w:cs="黑体" w:hint="eastAsia"/>
          <w:sz w:val="28"/>
          <w:szCs w:val="28"/>
        </w:rPr>
        <w:t>,</w:t>
      </w:r>
      <w:r w:rsidRPr="00456202">
        <w:rPr>
          <w:rFonts w:ascii="宋体" w:hAnsi="宋体" w:cs="黑体" w:hint="eastAsia"/>
          <w:sz w:val="28"/>
          <w:szCs w:val="28"/>
        </w:rPr>
        <w:t>旁向航带重叠为</w:t>
      </w:r>
      <w:r w:rsidRPr="00456202">
        <w:rPr>
          <w:rFonts w:ascii="宋体" w:hAnsi="宋体" w:cs="黑体" w:hint="eastAsia"/>
          <w:sz w:val="28"/>
          <w:szCs w:val="28"/>
        </w:rPr>
        <w:t>70%</w:t>
      </w:r>
      <w:r w:rsidRPr="00456202">
        <w:rPr>
          <w:rFonts w:ascii="宋体" w:hAnsi="宋体" w:cs="黑体" w:hint="eastAsia"/>
          <w:sz w:val="28"/>
          <w:szCs w:val="28"/>
        </w:rPr>
        <w:t>以上</w:t>
      </w:r>
      <w:r w:rsidRPr="00456202">
        <w:rPr>
          <w:rFonts w:ascii="宋体" w:hAnsi="宋体" w:cs="黑体" w:hint="eastAsia"/>
          <w:sz w:val="28"/>
          <w:szCs w:val="28"/>
        </w:rPr>
        <w:t>,</w:t>
      </w:r>
      <w:r w:rsidRPr="00456202">
        <w:rPr>
          <w:rFonts w:ascii="宋体" w:hAnsi="宋体" w:cs="黑体" w:hint="eastAsia"/>
          <w:sz w:val="28"/>
          <w:szCs w:val="28"/>
        </w:rPr>
        <w:t>航线以垂直河流方向分布。利用无人机地面站系统自动进行航线设计</w:t>
      </w:r>
      <w:r w:rsidRPr="00456202">
        <w:rPr>
          <w:rFonts w:ascii="宋体" w:hAnsi="宋体" w:cs="黑体" w:hint="eastAsia"/>
          <w:sz w:val="28"/>
          <w:szCs w:val="28"/>
        </w:rPr>
        <w:t>,</w:t>
      </w:r>
      <w:r w:rsidRPr="00456202">
        <w:rPr>
          <w:rFonts w:ascii="宋体" w:hAnsi="宋体" w:cs="黑体" w:hint="eastAsia"/>
          <w:sz w:val="28"/>
          <w:szCs w:val="28"/>
        </w:rPr>
        <w:t>输入航线参数：如航摄区域、航线方向、地面分辨率相机参数等</w:t>
      </w:r>
      <w:r w:rsidRPr="00456202">
        <w:rPr>
          <w:rFonts w:ascii="宋体" w:hAnsi="宋体" w:cs="黑体" w:hint="eastAsia"/>
          <w:sz w:val="28"/>
          <w:szCs w:val="28"/>
        </w:rPr>
        <w:t>,</w:t>
      </w:r>
      <w:r w:rsidRPr="00456202">
        <w:rPr>
          <w:rFonts w:ascii="宋体" w:hAnsi="宋体" w:cs="黑体" w:hint="eastAsia"/>
          <w:sz w:val="28"/>
          <w:szCs w:val="28"/>
        </w:rPr>
        <w:t>然后系统自动生成航线。</w:t>
      </w:r>
    </w:p>
    <w:p w14:paraId="14F117C5"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⑤外业调绘</w:t>
      </w:r>
    </w:p>
    <w:p w14:paraId="00298D4E"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本项目外业调绘的基本内容是以航空摄影测量所测出的数字化地形图为依据</w:t>
      </w:r>
      <w:r w:rsidRPr="00456202">
        <w:rPr>
          <w:rFonts w:ascii="宋体" w:hAnsi="宋体" w:cs="黑体" w:hint="eastAsia"/>
          <w:sz w:val="28"/>
          <w:szCs w:val="28"/>
        </w:rPr>
        <w:t>,</w:t>
      </w:r>
      <w:r w:rsidRPr="00456202">
        <w:rPr>
          <w:rFonts w:ascii="宋体" w:hAnsi="宋体" w:cs="黑体" w:hint="eastAsia"/>
          <w:sz w:val="28"/>
          <w:szCs w:val="28"/>
        </w:rPr>
        <w:t>对地形图</w:t>
      </w:r>
      <w:r w:rsidRPr="00456202">
        <w:rPr>
          <w:rFonts w:ascii="宋体" w:hAnsi="宋体" w:cs="黑体" w:hint="eastAsia"/>
          <w:sz w:val="28"/>
          <w:szCs w:val="28"/>
        </w:rPr>
        <w:t xml:space="preserve"> </w:t>
      </w:r>
      <w:r w:rsidRPr="00456202">
        <w:rPr>
          <w:rFonts w:ascii="宋体" w:hAnsi="宋体" w:cs="黑体" w:hint="eastAsia"/>
          <w:sz w:val="28"/>
          <w:szCs w:val="28"/>
        </w:rPr>
        <w:t>进行修正和补充。在已有地形图的基础上外业人员到实地进行调绘</w:t>
      </w:r>
      <w:r w:rsidRPr="00456202">
        <w:rPr>
          <w:rFonts w:ascii="宋体" w:hAnsi="宋体" w:cs="黑体" w:hint="eastAsia"/>
          <w:sz w:val="28"/>
          <w:szCs w:val="28"/>
        </w:rPr>
        <w:t>,</w:t>
      </w:r>
      <w:r w:rsidRPr="00456202">
        <w:rPr>
          <w:rFonts w:ascii="宋体" w:hAnsi="宋体" w:cs="黑体" w:hint="eastAsia"/>
          <w:sz w:val="28"/>
          <w:szCs w:val="28"/>
        </w:rPr>
        <w:t>重点将地名、房屋的层数、</w:t>
      </w:r>
      <w:r w:rsidRPr="00456202">
        <w:rPr>
          <w:rFonts w:ascii="宋体" w:hAnsi="宋体" w:cs="黑体" w:hint="eastAsia"/>
          <w:sz w:val="28"/>
          <w:szCs w:val="28"/>
        </w:rPr>
        <w:t xml:space="preserve"> </w:t>
      </w:r>
      <w:r w:rsidRPr="00456202">
        <w:rPr>
          <w:rFonts w:ascii="宋体" w:hAnsi="宋体" w:cs="黑体" w:hint="eastAsia"/>
          <w:sz w:val="28"/>
          <w:szCs w:val="28"/>
        </w:rPr>
        <w:t>线状地物、点状地物、植被等的属性值调绘到图上</w:t>
      </w:r>
      <w:r w:rsidRPr="00456202">
        <w:rPr>
          <w:rFonts w:ascii="宋体" w:hAnsi="宋体" w:cs="黑体" w:hint="eastAsia"/>
          <w:sz w:val="28"/>
          <w:szCs w:val="28"/>
        </w:rPr>
        <w:t>,</w:t>
      </w:r>
      <w:r w:rsidRPr="00456202">
        <w:rPr>
          <w:rFonts w:ascii="宋体" w:hAnsi="宋体" w:cs="黑体" w:hint="eastAsia"/>
          <w:sz w:val="28"/>
          <w:szCs w:val="28"/>
        </w:rPr>
        <w:t>并对新增地物进行补测。具体内容如下：</w:t>
      </w:r>
    </w:p>
    <w:p w14:paraId="551E874E"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A.</w:t>
      </w:r>
      <w:r w:rsidRPr="00456202">
        <w:rPr>
          <w:rFonts w:ascii="宋体" w:hAnsi="宋体" w:cs="黑体" w:hint="eastAsia"/>
          <w:sz w:val="28"/>
          <w:szCs w:val="28"/>
        </w:rPr>
        <w:t>对建筑物属性</w:t>
      </w:r>
      <w:r w:rsidRPr="00456202">
        <w:rPr>
          <w:rFonts w:ascii="宋体" w:hAnsi="宋体" w:cs="黑体" w:hint="eastAsia"/>
          <w:sz w:val="28"/>
          <w:szCs w:val="28"/>
        </w:rPr>
        <w:t>(</w:t>
      </w:r>
      <w:r w:rsidRPr="00456202">
        <w:rPr>
          <w:rFonts w:ascii="宋体" w:hAnsi="宋体" w:cs="黑体" w:hint="eastAsia"/>
          <w:sz w:val="28"/>
          <w:szCs w:val="28"/>
        </w:rPr>
        <w:t>层数</w:t>
      </w:r>
      <w:r w:rsidRPr="00456202">
        <w:rPr>
          <w:rFonts w:ascii="宋体" w:hAnsi="宋体" w:cs="黑体" w:hint="eastAsia"/>
          <w:sz w:val="28"/>
          <w:szCs w:val="28"/>
        </w:rPr>
        <w:t>)</w:t>
      </w:r>
      <w:r w:rsidRPr="00456202">
        <w:rPr>
          <w:rFonts w:ascii="宋体" w:hAnsi="宋体" w:cs="黑体" w:hint="eastAsia"/>
          <w:sz w:val="28"/>
          <w:szCs w:val="28"/>
        </w:rPr>
        <w:t>、材质进行准确调绘</w:t>
      </w:r>
      <w:r w:rsidRPr="00456202">
        <w:rPr>
          <w:rFonts w:ascii="宋体" w:hAnsi="宋体" w:cs="黑体" w:hint="eastAsia"/>
          <w:sz w:val="28"/>
          <w:szCs w:val="28"/>
        </w:rPr>
        <w:t>,</w:t>
      </w:r>
      <w:r w:rsidRPr="00456202">
        <w:rPr>
          <w:rFonts w:ascii="宋体" w:hAnsi="宋体" w:cs="黑体" w:hint="eastAsia"/>
          <w:sz w:val="28"/>
          <w:szCs w:val="28"/>
        </w:rPr>
        <w:t>对于在图上无法识别或分清楚的建筑物</w:t>
      </w:r>
      <w:r w:rsidRPr="00456202">
        <w:rPr>
          <w:rFonts w:ascii="宋体" w:hAnsi="宋体" w:cs="黑体" w:hint="eastAsia"/>
          <w:sz w:val="28"/>
          <w:szCs w:val="28"/>
        </w:rPr>
        <w:t xml:space="preserve"> </w:t>
      </w:r>
      <w:r w:rsidRPr="00456202">
        <w:rPr>
          <w:rFonts w:ascii="宋体" w:hAnsi="宋体" w:cs="黑体" w:hint="eastAsia"/>
          <w:sz w:val="28"/>
          <w:szCs w:val="28"/>
        </w:rPr>
        <w:t>利用全站仪或</w:t>
      </w:r>
      <w:r w:rsidRPr="00456202">
        <w:rPr>
          <w:rFonts w:ascii="宋体" w:hAnsi="宋体" w:cs="黑体" w:hint="eastAsia"/>
          <w:sz w:val="28"/>
          <w:szCs w:val="28"/>
        </w:rPr>
        <w:t xml:space="preserve"> RTK </w:t>
      </w:r>
      <w:r w:rsidRPr="00456202">
        <w:rPr>
          <w:rFonts w:ascii="宋体" w:hAnsi="宋体" w:cs="黑体" w:hint="eastAsia"/>
          <w:sz w:val="28"/>
          <w:szCs w:val="28"/>
        </w:rPr>
        <w:t>进行补测</w:t>
      </w:r>
      <w:r w:rsidRPr="00456202">
        <w:rPr>
          <w:rFonts w:ascii="宋体" w:hAnsi="宋体" w:cs="黑体" w:hint="eastAsia"/>
          <w:sz w:val="28"/>
          <w:szCs w:val="28"/>
        </w:rPr>
        <w:t>,</w:t>
      </w:r>
      <w:r w:rsidRPr="00456202">
        <w:rPr>
          <w:rFonts w:ascii="宋体" w:hAnsi="宋体" w:cs="黑体" w:hint="eastAsia"/>
          <w:sz w:val="28"/>
          <w:szCs w:val="28"/>
        </w:rPr>
        <w:t>以反映出建筑物之间的相对关系。</w:t>
      </w:r>
    </w:p>
    <w:p w14:paraId="0F39AE5B"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B.</w:t>
      </w:r>
      <w:r w:rsidRPr="00456202">
        <w:rPr>
          <w:rFonts w:ascii="宋体" w:hAnsi="宋体" w:cs="黑体" w:hint="eastAsia"/>
          <w:sz w:val="28"/>
          <w:szCs w:val="28"/>
        </w:rPr>
        <w:t>各类地理名称和工矿企业名称、植被名称等准确调注。</w:t>
      </w:r>
    </w:p>
    <w:p w14:paraId="32E293F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C.</w:t>
      </w:r>
      <w:r w:rsidRPr="00456202">
        <w:rPr>
          <w:rFonts w:ascii="宋体" w:hAnsi="宋体" w:cs="黑体" w:hint="eastAsia"/>
          <w:sz w:val="28"/>
          <w:szCs w:val="28"/>
        </w:rPr>
        <w:t>对于设计图中的桥头、隧道口、立交互通处的地物准确调绘及测注。</w:t>
      </w:r>
    </w:p>
    <w:p w14:paraId="3952C8A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D.</w:t>
      </w:r>
      <w:r w:rsidRPr="00456202">
        <w:rPr>
          <w:rFonts w:ascii="宋体" w:hAnsi="宋体" w:cs="黑体" w:hint="eastAsia"/>
          <w:sz w:val="28"/>
          <w:szCs w:val="28"/>
        </w:rPr>
        <w:t>实测码头测量范围内</w:t>
      </w:r>
      <w:r w:rsidRPr="00456202">
        <w:rPr>
          <w:rFonts w:ascii="宋体" w:hAnsi="宋体" w:cs="黑体" w:hint="eastAsia"/>
          <w:sz w:val="28"/>
          <w:szCs w:val="28"/>
        </w:rPr>
        <w:t xml:space="preserve">100 </w:t>
      </w:r>
      <w:r w:rsidRPr="00456202">
        <w:rPr>
          <w:rFonts w:ascii="宋体" w:hAnsi="宋体" w:cs="黑体" w:hint="eastAsia"/>
          <w:sz w:val="28"/>
          <w:szCs w:val="28"/>
        </w:rPr>
        <w:t>米以内的各类管线及附属设施。高压线实测其塔架或电杆位置并注明</w:t>
      </w:r>
      <w:r w:rsidRPr="00456202">
        <w:rPr>
          <w:rFonts w:ascii="宋体" w:hAnsi="宋体" w:cs="黑体" w:hint="eastAsia"/>
          <w:sz w:val="28"/>
          <w:szCs w:val="28"/>
        </w:rPr>
        <w:t xml:space="preserve"> </w:t>
      </w:r>
      <w:r w:rsidRPr="00456202">
        <w:rPr>
          <w:rFonts w:ascii="宋体" w:hAnsi="宋体" w:cs="黑体" w:hint="eastAsia"/>
          <w:sz w:val="28"/>
          <w:szCs w:val="28"/>
        </w:rPr>
        <w:t>电压值</w:t>
      </w:r>
      <w:r w:rsidRPr="00456202">
        <w:rPr>
          <w:rFonts w:ascii="宋体" w:hAnsi="宋体" w:cs="黑体" w:hint="eastAsia"/>
          <w:sz w:val="28"/>
          <w:szCs w:val="28"/>
        </w:rPr>
        <w:t>,</w:t>
      </w:r>
      <w:r w:rsidRPr="00456202">
        <w:rPr>
          <w:rFonts w:ascii="宋体" w:hAnsi="宋体" w:cs="黑体" w:hint="eastAsia"/>
          <w:sz w:val="28"/>
          <w:szCs w:val="28"/>
        </w:rPr>
        <w:t>低压线和通讯线要测出各个杆位</w:t>
      </w:r>
      <w:r w:rsidRPr="00456202">
        <w:rPr>
          <w:rFonts w:ascii="宋体" w:hAnsi="宋体" w:cs="黑体" w:hint="eastAsia"/>
          <w:sz w:val="28"/>
          <w:szCs w:val="28"/>
        </w:rPr>
        <w:t>,</w:t>
      </w:r>
      <w:r w:rsidRPr="00456202">
        <w:rPr>
          <w:rFonts w:ascii="宋体" w:hAnsi="宋体" w:cs="黑体" w:hint="eastAsia"/>
          <w:sz w:val="28"/>
          <w:szCs w:val="28"/>
        </w:rPr>
        <w:t>并分清走向。</w:t>
      </w:r>
    </w:p>
    <w:p w14:paraId="37E7FC9E"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E.</w:t>
      </w:r>
      <w:r w:rsidRPr="00456202">
        <w:rPr>
          <w:rFonts w:ascii="宋体" w:hAnsi="宋体" w:cs="黑体" w:hint="eastAsia"/>
          <w:sz w:val="28"/>
          <w:szCs w:val="28"/>
        </w:rPr>
        <w:t>测区范围内重要的道路</w:t>
      </w:r>
      <w:r w:rsidRPr="00456202">
        <w:rPr>
          <w:rFonts w:ascii="宋体" w:hAnsi="宋体" w:cs="黑体" w:hint="eastAsia"/>
          <w:sz w:val="28"/>
          <w:szCs w:val="28"/>
        </w:rPr>
        <w:t>(</w:t>
      </w:r>
      <w:r w:rsidRPr="00456202">
        <w:rPr>
          <w:rFonts w:ascii="宋体" w:hAnsi="宋体" w:cs="黑体" w:hint="eastAsia"/>
          <w:sz w:val="28"/>
          <w:szCs w:val="28"/>
        </w:rPr>
        <w:t>水泥路</w:t>
      </w:r>
      <w:r w:rsidRPr="00456202">
        <w:rPr>
          <w:rFonts w:ascii="宋体" w:hAnsi="宋体" w:cs="黑体" w:hint="eastAsia"/>
          <w:sz w:val="28"/>
          <w:szCs w:val="28"/>
        </w:rPr>
        <w:t>,</w:t>
      </w:r>
      <w:r w:rsidRPr="00456202">
        <w:rPr>
          <w:rFonts w:ascii="宋体" w:hAnsi="宋体" w:cs="黑体" w:hint="eastAsia"/>
          <w:sz w:val="28"/>
          <w:szCs w:val="28"/>
        </w:rPr>
        <w:t>沥青路</w:t>
      </w:r>
      <w:r w:rsidRPr="00456202">
        <w:rPr>
          <w:rFonts w:ascii="宋体" w:hAnsi="宋体" w:cs="黑体" w:hint="eastAsia"/>
          <w:sz w:val="28"/>
          <w:szCs w:val="28"/>
        </w:rPr>
        <w:t>)</w:t>
      </w:r>
      <w:r w:rsidRPr="00456202">
        <w:rPr>
          <w:rFonts w:ascii="宋体" w:hAnsi="宋体" w:cs="黑体" w:hint="eastAsia"/>
          <w:sz w:val="28"/>
          <w:szCs w:val="28"/>
        </w:rPr>
        <w:t>实测出路边线</w:t>
      </w:r>
      <w:r w:rsidRPr="00456202">
        <w:rPr>
          <w:rFonts w:ascii="宋体" w:hAnsi="宋体" w:cs="黑体" w:hint="eastAsia"/>
          <w:sz w:val="28"/>
          <w:szCs w:val="28"/>
        </w:rPr>
        <w:t>,</w:t>
      </w:r>
      <w:r w:rsidRPr="00456202">
        <w:rPr>
          <w:rFonts w:ascii="宋体" w:hAnsi="宋体" w:cs="黑体" w:hint="eastAsia"/>
          <w:sz w:val="28"/>
          <w:szCs w:val="28"/>
        </w:rPr>
        <w:t>其它选择性</w:t>
      </w:r>
      <w:r w:rsidRPr="00456202">
        <w:rPr>
          <w:rFonts w:ascii="宋体" w:hAnsi="宋体" w:cs="黑体" w:hint="eastAsia"/>
          <w:sz w:val="28"/>
          <w:szCs w:val="28"/>
        </w:rPr>
        <w:lastRenderedPageBreak/>
        <w:t>实测主要道路</w:t>
      </w:r>
      <w:r w:rsidRPr="00456202">
        <w:rPr>
          <w:rFonts w:ascii="宋体" w:hAnsi="宋体" w:cs="黑体" w:hint="eastAsia"/>
          <w:sz w:val="28"/>
          <w:szCs w:val="28"/>
        </w:rPr>
        <w:t xml:space="preserve"> </w:t>
      </w:r>
      <w:r w:rsidRPr="00456202">
        <w:rPr>
          <w:rFonts w:ascii="宋体" w:hAnsi="宋体" w:cs="黑体" w:hint="eastAsia"/>
          <w:sz w:val="28"/>
          <w:szCs w:val="28"/>
        </w:rPr>
        <w:t>并按规范、图式要求注记等级和建筑材料。</w:t>
      </w:r>
    </w:p>
    <w:p w14:paraId="59D30659"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F.</w:t>
      </w:r>
      <w:r w:rsidRPr="00456202">
        <w:rPr>
          <w:rFonts w:ascii="宋体" w:hAnsi="宋体" w:cs="黑体" w:hint="eastAsia"/>
          <w:sz w:val="28"/>
          <w:szCs w:val="28"/>
        </w:rPr>
        <w:t>对已有桥梁的测量：须准确测绘出桥梁主体和桥墩位置。</w:t>
      </w:r>
    </w:p>
    <w:p w14:paraId="0FA7731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G.</w:t>
      </w:r>
      <w:r w:rsidRPr="00456202">
        <w:rPr>
          <w:rFonts w:ascii="宋体" w:hAnsi="宋体" w:cs="黑体" w:hint="eastAsia"/>
          <w:sz w:val="28"/>
          <w:szCs w:val="28"/>
        </w:rPr>
        <w:t>对于地形图的文字注记</w:t>
      </w:r>
      <w:r w:rsidRPr="00456202">
        <w:rPr>
          <w:rFonts w:ascii="宋体" w:hAnsi="宋体" w:cs="黑体" w:hint="eastAsia"/>
          <w:sz w:val="28"/>
          <w:szCs w:val="28"/>
        </w:rPr>
        <w:t>,</w:t>
      </w:r>
      <w:r w:rsidRPr="00456202">
        <w:rPr>
          <w:rFonts w:ascii="宋体" w:hAnsi="宋体" w:cs="黑体" w:hint="eastAsia"/>
          <w:sz w:val="28"/>
          <w:szCs w:val="28"/>
        </w:rPr>
        <w:t>应使用统一字体</w:t>
      </w:r>
      <w:r w:rsidRPr="00456202">
        <w:rPr>
          <w:rFonts w:ascii="宋体" w:hAnsi="宋体" w:cs="黑体" w:hint="eastAsia"/>
          <w:sz w:val="28"/>
          <w:szCs w:val="28"/>
        </w:rPr>
        <w:t>,</w:t>
      </w:r>
      <w:r w:rsidRPr="00456202">
        <w:rPr>
          <w:rFonts w:ascii="宋体" w:hAnsi="宋体" w:cs="黑体" w:hint="eastAsia"/>
          <w:sz w:val="28"/>
          <w:szCs w:val="28"/>
        </w:rPr>
        <w:t>字体大小按《地形图图式》</w:t>
      </w:r>
      <w:r w:rsidRPr="00456202">
        <w:rPr>
          <w:rFonts w:ascii="宋体" w:hAnsi="宋体" w:cs="黑体" w:hint="eastAsia"/>
          <w:sz w:val="28"/>
          <w:szCs w:val="28"/>
        </w:rPr>
        <w:t xml:space="preserve">GB/T20257.1-2017 </w:t>
      </w:r>
      <w:r w:rsidRPr="00456202">
        <w:rPr>
          <w:rFonts w:ascii="宋体" w:hAnsi="宋体" w:cs="黑体" w:hint="eastAsia"/>
          <w:sz w:val="28"/>
          <w:szCs w:val="28"/>
        </w:rPr>
        <w:t>国标标准</w:t>
      </w:r>
      <w:r w:rsidRPr="00456202">
        <w:rPr>
          <w:rFonts w:ascii="宋体" w:hAnsi="宋体" w:cs="黑体" w:hint="eastAsia"/>
          <w:sz w:val="28"/>
          <w:szCs w:val="28"/>
        </w:rPr>
        <w:t>,</w:t>
      </w:r>
      <w:r w:rsidRPr="00456202">
        <w:rPr>
          <w:rFonts w:ascii="宋体" w:hAnsi="宋体" w:cs="黑体" w:hint="eastAsia"/>
          <w:sz w:val="28"/>
          <w:szCs w:val="28"/>
        </w:rPr>
        <w:t>注记大小</w:t>
      </w:r>
      <w:r w:rsidRPr="00456202">
        <w:rPr>
          <w:rFonts w:ascii="宋体" w:hAnsi="宋体" w:cs="黑体" w:hint="eastAsia"/>
          <w:sz w:val="28"/>
          <w:szCs w:val="28"/>
        </w:rPr>
        <w:t>,</w:t>
      </w:r>
      <w:r w:rsidRPr="00456202">
        <w:rPr>
          <w:rFonts w:ascii="宋体" w:hAnsi="宋体" w:cs="黑体" w:hint="eastAsia"/>
          <w:sz w:val="28"/>
          <w:szCs w:val="28"/>
        </w:rPr>
        <w:t>文字宽高比</w:t>
      </w:r>
      <w:r w:rsidRPr="00456202">
        <w:rPr>
          <w:rFonts w:ascii="宋体" w:hAnsi="宋体" w:cs="黑体" w:hint="eastAsia"/>
          <w:sz w:val="28"/>
          <w:szCs w:val="28"/>
        </w:rPr>
        <w:t xml:space="preserve"> 0.8,</w:t>
      </w:r>
      <w:r w:rsidRPr="00456202">
        <w:rPr>
          <w:rFonts w:ascii="宋体" w:hAnsi="宋体" w:cs="黑体" w:hint="eastAsia"/>
          <w:sz w:val="28"/>
          <w:szCs w:val="28"/>
        </w:rPr>
        <w:t>一般不另行改动和变更。但沿线村名的字体应比国标</w:t>
      </w:r>
      <w:r w:rsidRPr="00456202">
        <w:rPr>
          <w:rFonts w:ascii="宋体" w:hAnsi="宋体" w:cs="黑体" w:hint="eastAsia"/>
          <w:sz w:val="28"/>
          <w:szCs w:val="28"/>
        </w:rPr>
        <w:t xml:space="preserve"> </w:t>
      </w:r>
      <w:r w:rsidRPr="00456202">
        <w:rPr>
          <w:rFonts w:ascii="宋体" w:hAnsi="宋体" w:cs="黑体" w:hint="eastAsia"/>
          <w:sz w:val="28"/>
          <w:szCs w:val="28"/>
        </w:rPr>
        <w:t>大一号</w:t>
      </w:r>
      <w:r w:rsidRPr="00456202">
        <w:rPr>
          <w:rFonts w:ascii="宋体" w:hAnsi="宋体" w:cs="黑体" w:hint="eastAsia"/>
          <w:sz w:val="28"/>
          <w:szCs w:val="28"/>
        </w:rPr>
        <w:t>,</w:t>
      </w:r>
      <w:r w:rsidRPr="00456202">
        <w:rPr>
          <w:rFonts w:ascii="宋体" w:hAnsi="宋体" w:cs="黑体" w:hint="eastAsia"/>
          <w:sz w:val="28"/>
          <w:szCs w:val="28"/>
        </w:rPr>
        <w:t>并且用红颜色标注</w:t>
      </w:r>
      <w:r w:rsidRPr="00456202">
        <w:rPr>
          <w:rFonts w:ascii="宋体" w:hAnsi="宋体" w:cs="黑体" w:hint="eastAsia"/>
          <w:sz w:val="28"/>
          <w:szCs w:val="28"/>
        </w:rPr>
        <w:t>,</w:t>
      </w:r>
      <w:r w:rsidRPr="00456202">
        <w:rPr>
          <w:rFonts w:ascii="宋体" w:hAnsi="宋体" w:cs="黑体" w:hint="eastAsia"/>
          <w:sz w:val="28"/>
          <w:szCs w:val="28"/>
        </w:rPr>
        <w:t>以表示与其他字体的明显区别。在线路经过处</w:t>
      </w:r>
      <w:r w:rsidRPr="00456202">
        <w:rPr>
          <w:rFonts w:ascii="宋体" w:hAnsi="宋体" w:cs="黑体" w:hint="eastAsia"/>
          <w:sz w:val="28"/>
          <w:szCs w:val="28"/>
        </w:rPr>
        <w:t>,</w:t>
      </w:r>
      <w:r w:rsidRPr="00456202">
        <w:rPr>
          <w:rFonts w:ascii="宋体" w:hAnsi="宋体" w:cs="黑体" w:hint="eastAsia"/>
          <w:sz w:val="28"/>
          <w:szCs w:val="28"/>
        </w:rPr>
        <w:t>须标明各市、县</w:t>
      </w:r>
      <w:r w:rsidRPr="00456202">
        <w:rPr>
          <w:rFonts w:ascii="宋体" w:hAnsi="宋体" w:cs="黑体" w:hint="eastAsia"/>
          <w:sz w:val="28"/>
          <w:szCs w:val="28"/>
        </w:rPr>
        <w:t xml:space="preserve"> </w:t>
      </w:r>
      <w:r w:rsidRPr="00456202">
        <w:rPr>
          <w:rFonts w:ascii="宋体" w:hAnsi="宋体" w:cs="黑体" w:hint="eastAsia"/>
          <w:sz w:val="28"/>
          <w:szCs w:val="28"/>
        </w:rPr>
        <w:t>的分界线。</w:t>
      </w:r>
    </w:p>
    <w:p w14:paraId="25F68B9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H.</w:t>
      </w:r>
      <w:r w:rsidRPr="00456202">
        <w:rPr>
          <w:rFonts w:ascii="宋体" w:hAnsi="宋体" w:cs="黑体" w:hint="eastAsia"/>
          <w:sz w:val="28"/>
          <w:szCs w:val="28"/>
        </w:rPr>
        <w:t>调绘地表植被属性。注意统一大面积的地物符号填充间距</w:t>
      </w:r>
      <w:r w:rsidRPr="00456202">
        <w:rPr>
          <w:rFonts w:ascii="宋体" w:hAnsi="宋体" w:cs="黑体" w:hint="eastAsia"/>
          <w:sz w:val="28"/>
          <w:szCs w:val="28"/>
        </w:rPr>
        <w:t>(</w:t>
      </w:r>
      <w:r w:rsidRPr="00456202">
        <w:rPr>
          <w:rFonts w:ascii="宋体" w:hAnsi="宋体" w:cs="黑体" w:hint="eastAsia"/>
          <w:sz w:val="28"/>
          <w:szCs w:val="28"/>
        </w:rPr>
        <w:t>图上</w:t>
      </w:r>
      <w:r w:rsidRPr="00456202">
        <w:rPr>
          <w:rFonts w:ascii="宋体" w:hAnsi="宋体" w:cs="黑体" w:hint="eastAsia"/>
          <w:sz w:val="28"/>
          <w:szCs w:val="28"/>
        </w:rPr>
        <w:t xml:space="preserve"> 2cm),</w:t>
      </w:r>
      <w:r w:rsidRPr="00456202">
        <w:rPr>
          <w:rFonts w:ascii="宋体" w:hAnsi="宋体" w:cs="黑体" w:hint="eastAsia"/>
          <w:sz w:val="28"/>
          <w:szCs w:val="28"/>
        </w:rPr>
        <w:t>高程点注记小数点后</w:t>
      </w:r>
      <w:r w:rsidRPr="00456202">
        <w:rPr>
          <w:rFonts w:ascii="宋体" w:hAnsi="宋体" w:cs="黑体" w:hint="eastAsia"/>
          <w:sz w:val="28"/>
          <w:szCs w:val="28"/>
        </w:rPr>
        <w:t xml:space="preserve"> 1 </w:t>
      </w:r>
      <w:r w:rsidRPr="00456202">
        <w:rPr>
          <w:rFonts w:ascii="宋体" w:hAnsi="宋体" w:cs="黑体" w:hint="eastAsia"/>
          <w:sz w:val="28"/>
          <w:szCs w:val="28"/>
        </w:rPr>
        <w:t>位</w:t>
      </w:r>
      <w:r w:rsidRPr="00456202">
        <w:rPr>
          <w:rFonts w:ascii="宋体" w:hAnsi="宋体" w:cs="黑体" w:hint="eastAsia"/>
          <w:sz w:val="28"/>
          <w:szCs w:val="28"/>
        </w:rPr>
        <w:t>(</w:t>
      </w:r>
      <w:r w:rsidRPr="00456202">
        <w:rPr>
          <w:rFonts w:ascii="宋体" w:hAnsi="宋体" w:cs="黑体" w:hint="eastAsia"/>
          <w:sz w:val="28"/>
          <w:szCs w:val="28"/>
        </w:rPr>
        <w:t>＃</w:t>
      </w:r>
      <w:r w:rsidRPr="00456202">
        <w:rPr>
          <w:rFonts w:ascii="宋体" w:hAnsi="宋体" w:cs="黑体" w:hint="eastAsia"/>
          <w:sz w:val="28"/>
          <w:szCs w:val="28"/>
        </w:rPr>
        <w:t>.</w:t>
      </w:r>
      <w:r w:rsidRPr="00456202">
        <w:rPr>
          <w:rFonts w:ascii="宋体" w:hAnsi="宋体" w:cs="黑体" w:hint="eastAsia"/>
          <w:sz w:val="28"/>
          <w:szCs w:val="28"/>
        </w:rPr>
        <w:t>＃</w:t>
      </w:r>
      <w:r w:rsidRPr="00456202">
        <w:rPr>
          <w:rFonts w:ascii="宋体" w:hAnsi="宋体" w:cs="黑体" w:hint="eastAsia"/>
          <w:sz w:val="28"/>
          <w:szCs w:val="28"/>
        </w:rPr>
        <w:t>)</w:t>
      </w:r>
      <w:r w:rsidRPr="00456202">
        <w:rPr>
          <w:rFonts w:ascii="宋体" w:hAnsi="宋体" w:cs="黑体" w:hint="eastAsia"/>
          <w:sz w:val="28"/>
          <w:szCs w:val="28"/>
        </w:rPr>
        <w:t>。</w:t>
      </w:r>
    </w:p>
    <w:p w14:paraId="7E5560EA"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I.</w:t>
      </w:r>
      <w:r w:rsidRPr="00456202">
        <w:rPr>
          <w:rFonts w:ascii="宋体" w:hAnsi="宋体" w:cs="黑体" w:hint="eastAsia"/>
          <w:sz w:val="28"/>
          <w:szCs w:val="28"/>
        </w:rPr>
        <w:t>调绘河流、沟渠的水流方向</w:t>
      </w:r>
      <w:r w:rsidRPr="00456202">
        <w:rPr>
          <w:rFonts w:ascii="宋体" w:hAnsi="宋体" w:cs="黑体" w:hint="eastAsia"/>
          <w:sz w:val="28"/>
          <w:szCs w:val="28"/>
        </w:rPr>
        <w:t>,</w:t>
      </w:r>
    </w:p>
    <w:p w14:paraId="2C73DB08"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G.</w:t>
      </w:r>
      <w:r w:rsidRPr="00456202">
        <w:rPr>
          <w:rFonts w:ascii="宋体" w:hAnsi="宋体" w:cs="黑体" w:hint="eastAsia"/>
          <w:sz w:val="28"/>
          <w:szCs w:val="28"/>
        </w:rPr>
        <w:t>提交地形图时</w:t>
      </w:r>
      <w:r w:rsidRPr="00456202">
        <w:rPr>
          <w:rFonts w:ascii="宋体" w:hAnsi="宋体" w:cs="黑体" w:hint="eastAsia"/>
          <w:sz w:val="28"/>
          <w:szCs w:val="28"/>
        </w:rPr>
        <w:t>,</w:t>
      </w:r>
      <w:r w:rsidRPr="00456202">
        <w:rPr>
          <w:rFonts w:ascii="宋体" w:hAnsi="宋体" w:cs="黑体" w:hint="eastAsia"/>
          <w:sz w:val="28"/>
          <w:szCs w:val="28"/>
        </w:rPr>
        <w:t>要及时展绘控制点。地形图上的平面、高程控制点</w:t>
      </w:r>
      <w:r w:rsidRPr="00456202">
        <w:rPr>
          <w:rFonts w:ascii="宋体" w:hAnsi="宋体" w:cs="黑体" w:hint="eastAsia"/>
          <w:sz w:val="28"/>
          <w:szCs w:val="28"/>
        </w:rPr>
        <w:t xml:space="preserve">(GPS </w:t>
      </w:r>
      <w:r w:rsidRPr="00456202">
        <w:rPr>
          <w:rFonts w:ascii="宋体" w:hAnsi="宋体" w:cs="黑体" w:hint="eastAsia"/>
          <w:sz w:val="28"/>
          <w:szCs w:val="28"/>
        </w:rPr>
        <w:t>点、三四等</w:t>
      </w:r>
      <w:r w:rsidRPr="00456202">
        <w:rPr>
          <w:rFonts w:ascii="宋体" w:hAnsi="宋体" w:cs="黑体" w:hint="eastAsia"/>
          <w:sz w:val="28"/>
          <w:szCs w:val="28"/>
        </w:rPr>
        <w:t xml:space="preserve"> </w:t>
      </w:r>
      <w:r w:rsidRPr="00456202">
        <w:rPr>
          <w:rFonts w:ascii="宋体" w:hAnsi="宋体" w:cs="黑体" w:hint="eastAsia"/>
          <w:sz w:val="28"/>
          <w:szCs w:val="28"/>
        </w:rPr>
        <w:t>水准点</w:t>
      </w:r>
      <w:r w:rsidRPr="00456202">
        <w:rPr>
          <w:rFonts w:ascii="宋体" w:hAnsi="宋体" w:cs="黑体" w:hint="eastAsia"/>
          <w:sz w:val="28"/>
          <w:szCs w:val="28"/>
        </w:rPr>
        <w:t>)(</w:t>
      </w:r>
      <w:r w:rsidRPr="00456202">
        <w:rPr>
          <w:rFonts w:ascii="宋体" w:hAnsi="宋体" w:cs="黑体" w:hint="eastAsia"/>
          <w:sz w:val="28"/>
          <w:szCs w:val="28"/>
        </w:rPr>
        <w:t>如在测图范围以外</w:t>
      </w:r>
      <w:r w:rsidRPr="00456202">
        <w:rPr>
          <w:rFonts w:ascii="宋体" w:hAnsi="宋体" w:cs="黑体" w:hint="eastAsia"/>
          <w:sz w:val="28"/>
          <w:szCs w:val="28"/>
        </w:rPr>
        <w:t>,</w:t>
      </w:r>
      <w:r w:rsidRPr="00456202">
        <w:rPr>
          <w:rFonts w:ascii="宋体" w:hAnsi="宋体" w:cs="黑体" w:hint="eastAsia"/>
          <w:sz w:val="28"/>
          <w:szCs w:val="28"/>
        </w:rPr>
        <w:t>需在点之记上绘出控制点所在位置简易地形图</w:t>
      </w:r>
      <w:r w:rsidRPr="00456202">
        <w:rPr>
          <w:rFonts w:ascii="宋体" w:hAnsi="宋体" w:cs="黑体" w:hint="eastAsia"/>
          <w:sz w:val="28"/>
          <w:szCs w:val="28"/>
        </w:rPr>
        <w:t>)</w:t>
      </w:r>
      <w:r w:rsidRPr="00456202">
        <w:rPr>
          <w:rFonts w:ascii="宋体" w:hAnsi="宋体" w:cs="黑体" w:hint="eastAsia"/>
          <w:sz w:val="28"/>
          <w:szCs w:val="28"/>
        </w:rPr>
        <w:t>。</w:t>
      </w:r>
    </w:p>
    <w:p w14:paraId="73A69CA4"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K.</w:t>
      </w:r>
      <w:r w:rsidRPr="00456202">
        <w:rPr>
          <w:rFonts w:ascii="宋体" w:hAnsi="宋体" w:cs="黑体" w:hint="eastAsia"/>
          <w:sz w:val="28"/>
          <w:szCs w:val="28"/>
        </w:rPr>
        <w:t>其它地物的调绘应参照规范、图式执行。</w:t>
      </w:r>
      <w:r w:rsidRPr="00456202">
        <w:rPr>
          <w:rFonts w:ascii="宋体" w:hAnsi="宋体" w:cs="黑体" w:hint="eastAsia"/>
          <w:sz w:val="28"/>
          <w:szCs w:val="28"/>
        </w:rPr>
        <w:t xml:space="preserve"> </w:t>
      </w:r>
      <w:r w:rsidRPr="00456202">
        <w:rPr>
          <w:rFonts w:ascii="宋体" w:hAnsi="宋体" w:cs="黑体" w:hint="eastAsia"/>
          <w:sz w:val="28"/>
          <w:szCs w:val="28"/>
        </w:rPr>
        <w:t>调绘方法：外业调绘时使用回放图纸。在野外进行全野外调绘</w:t>
      </w:r>
      <w:r w:rsidRPr="00456202">
        <w:rPr>
          <w:rFonts w:ascii="宋体" w:hAnsi="宋体" w:cs="黑体" w:hint="eastAsia"/>
          <w:sz w:val="28"/>
          <w:szCs w:val="28"/>
        </w:rPr>
        <w:t>,</w:t>
      </w:r>
      <w:r w:rsidRPr="00456202">
        <w:rPr>
          <w:rFonts w:ascii="宋体" w:hAnsi="宋体" w:cs="黑体" w:hint="eastAsia"/>
          <w:sz w:val="28"/>
          <w:szCs w:val="28"/>
        </w:rPr>
        <w:t>对于定性信息直接标注图纸上</w:t>
      </w:r>
      <w:r w:rsidRPr="00456202">
        <w:rPr>
          <w:rFonts w:ascii="宋体" w:hAnsi="宋体" w:cs="黑体" w:hint="eastAsia"/>
          <w:sz w:val="28"/>
          <w:szCs w:val="28"/>
        </w:rPr>
        <w:t>,</w:t>
      </w:r>
      <w:r w:rsidRPr="00456202">
        <w:rPr>
          <w:rFonts w:ascii="宋体" w:hAnsi="宋体" w:cs="黑体" w:hint="eastAsia"/>
          <w:sz w:val="28"/>
          <w:szCs w:val="28"/>
        </w:rPr>
        <w:t>对于零星新增、变化、遗漏地物用皮尺进行相对关系或距离丈量补绘</w:t>
      </w:r>
      <w:r w:rsidRPr="00456202">
        <w:rPr>
          <w:rFonts w:ascii="宋体" w:hAnsi="宋体" w:cs="黑体" w:hint="eastAsia"/>
          <w:sz w:val="28"/>
          <w:szCs w:val="28"/>
        </w:rPr>
        <w:t xml:space="preserve">,GPS </w:t>
      </w:r>
      <w:r w:rsidRPr="00456202">
        <w:rPr>
          <w:rFonts w:ascii="宋体" w:hAnsi="宋体" w:cs="黑体" w:hint="eastAsia"/>
          <w:sz w:val="28"/>
          <w:szCs w:val="28"/>
        </w:rPr>
        <w:t>信号较理想</w:t>
      </w:r>
      <w:r w:rsidRPr="00456202">
        <w:rPr>
          <w:rFonts w:ascii="宋体" w:hAnsi="宋体" w:cs="黑体" w:hint="eastAsia"/>
          <w:sz w:val="28"/>
          <w:szCs w:val="28"/>
        </w:rPr>
        <w:t xml:space="preserve"> </w:t>
      </w:r>
      <w:r w:rsidRPr="00456202">
        <w:rPr>
          <w:rFonts w:ascii="宋体" w:hAnsi="宋体" w:cs="黑体" w:hint="eastAsia"/>
          <w:sz w:val="28"/>
          <w:szCs w:val="28"/>
        </w:rPr>
        <w:t>区域也可使用</w:t>
      </w:r>
      <w:r w:rsidRPr="00456202">
        <w:rPr>
          <w:rFonts w:ascii="宋体" w:hAnsi="宋体" w:cs="黑体" w:hint="eastAsia"/>
          <w:sz w:val="28"/>
          <w:szCs w:val="28"/>
        </w:rPr>
        <w:t xml:space="preserve"> GPS-RTK </w:t>
      </w:r>
      <w:r w:rsidRPr="00456202">
        <w:rPr>
          <w:rFonts w:ascii="宋体" w:hAnsi="宋体" w:cs="黑体" w:hint="eastAsia"/>
          <w:sz w:val="28"/>
          <w:szCs w:val="28"/>
        </w:rPr>
        <w:t>直接补测</w:t>
      </w:r>
      <w:r w:rsidRPr="00456202">
        <w:rPr>
          <w:rFonts w:ascii="宋体" w:hAnsi="宋体" w:cs="黑体" w:hint="eastAsia"/>
          <w:sz w:val="28"/>
          <w:szCs w:val="28"/>
        </w:rPr>
        <w:t>,</w:t>
      </w:r>
      <w:r w:rsidRPr="00456202">
        <w:rPr>
          <w:rFonts w:ascii="宋体" w:hAnsi="宋体" w:cs="黑体" w:hint="eastAsia"/>
          <w:sz w:val="28"/>
          <w:szCs w:val="28"/>
        </w:rPr>
        <w:t>遮挡严重区域也可使用全站仪进行补测。</w:t>
      </w:r>
    </w:p>
    <w:p w14:paraId="59D43E81"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每天调绘及补测的数据应现场人员及时进行内业清绘</w:t>
      </w:r>
      <w:r w:rsidRPr="00456202">
        <w:rPr>
          <w:rFonts w:ascii="宋体" w:hAnsi="宋体" w:cs="黑体" w:hint="eastAsia"/>
          <w:sz w:val="28"/>
          <w:szCs w:val="28"/>
        </w:rPr>
        <w:t>,</w:t>
      </w:r>
      <w:r w:rsidRPr="00456202">
        <w:rPr>
          <w:rFonts w:ascii="宋体" w:hAnsi="宋体" w:cs="黑体" w:hint="eastAsia"/>
          <w:sz w:val="28"/>
          <w:szCs w:val="28"/>
        </w:rPr>
        <w:t>且要检查图纸确保外业标注及补测的信息修改完毕</w:t>
      </w:r>
      <w:r w:rsidRPr="00456202">
        <w:rPr>
          <w:rFonts w:ascii="宋体" w:hAnsi="宋体" w:cs="黑体" w:hint="eastAsia"/>
          <w:sz w:val="28"/>
          <w:szCs w:val="28"/>
        </w:rPr>
        <w:t>,</w:t>
      </w:r>
      <w:r w:rsidRPr="00456202">
        <w:rPr>
          <w:rFonts w:ascii="宋体" w:hAnsi="宋体" w:cs="黑体" w:hint="eastAsia"/>
          <w:sz w:val="28"/>
          <w:szCs w:val="28"/>
        </w:rPr>
        <w:t>不能长期积压</w:t>
      </w:r>
      <w:r w:rsidRPr="00456202">
        <w:rPr>
          <w:rFonts w:ascii="宋体" w:hAnsi="宋体" w:cs="黑体" w:hint="eastAsia"/>
          <w:sz w:val="28"/>
          <w:szCs w:val="28"/>
        </w:rPr>
        <w:t>,</w:t>
      </w:r>
      <w:r w:rsidRPr="00456202">
        <w:rPr>
          <w:rFonts w:ascii="宋体" w:hAnsi="宋体" w:cs="黑体" w:hint="eastAsia"/>
          <w:sz w:val="28"/>
          <w:szCs w:val="28"/>
        </w:rPr>
        <w:t>造成修改的信息不准确。</w:t>
      </w:r>
    </w:p>
    <w:p w14:paraId="3E6ECFAD"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lastRenderedPageBreak/>
        <w:t>⑥地物地貌应现场勾绘。地物地貌的取舍符合下列规定：</w:t>
      </w:r>
    </w:p>
    <w:p w14:paraId="3C220081"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A.</w:t>
      </w:r>
      <w:r w:rsidRPr="00456202">
        <w:rPr>
          <w:rFonts w:ascii="宋体" w:hAnsi="宋体" w:cs="黑体" w:hint="eastAsia"/>
          <w:sz w:val="28"/>
          <w:szCs w:val="28"/>
        </w:rPr>
        <w:t>房屋外廓应以墙为准</w:t>
      </w:r>
      <w:r w:rsidRPr="00456202">
        <w:rPr>
          <w:rFonts w:ascii="宋体" w:hAnsi="宋体" w:cs="黑体" w:hint="eastAsia"/>
          <w:sz w:val="28"/>
          <w:szCs w:val="28"/>
        </w:rPr>
        <w:t>,</w:t>
      </w:r>
      <w:r w:rsidRPr="00456202">
        <w:rPr>
          <w:rFonts w:ascii="宋体" w:hAnsi="宋体" w:cs="黑体" w:hint="eastAsia"/>
          <w:sz w:val="28"/>
          <w:szCs w:val="28"/>
        </w:rPr>
        <w:t>临时性的可不测。当建筑物的轮廓凹凸小于图上</w:t>
      </w:r>
      <w:r w:rsidRPr="00456202">
        <w:rPr>
          <w:rFonts w:ascii="宋体" w:hAnsi="宋体" w:cs="黑体" w:hint="eastAsia"/>
          <w:sz w:val="28"/>
          <w:szCs w:val="28"/>
        </w:rPr>
        <w:t>0.5mm</w:t>
      </w:r>
      <w:r w:rsidRPr="00456202">
        <w:rPr>
          <w:rFonts w:ascii="宋体" w:hAnsi="宋体" w:cs="黑体" w:hint="eastAsia"/>
          <w:sz w:val="28"/>
          <w:szCs w:val="28"/>
        </w:rPr>
        <w:t>时</w:t>
      </w:r>
      <w:r w:rsidRPr="00456202">
        <w:rPr>
          <w:rFonts w:ascii="宋体" w:hAnsi="宋体" w:cs="黑体" w:hint="eastAsia"/>
          <w:sz w:val="28"/>
          <w:szCs w:val="28"/>
        </w:rPr>
        <w:t>,</w:t>
      </w:r>
      <w:r w:rsidRPr="00456202">
        <w:rPr>
          <w:rFonts w:ascii="宋体" w:hAnsi="宋体" w:cs="黑体" w:hint="eastAsia"/>
          <w:sz w:val="28"/>
          <w:szCs w:val="28"/>
        </w:rPr>
        <w:t>可用直线联结。</w:t>
      </w:r>
    </w:p>
    <w:p w14:paraId="7F7A3AD6"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B.</w:t>
      </w:r>
      <w:r w:rsidRPr="00456202">
        <w:rPr>
          <w:rFonts w:ascii="宋体" w:hAnsi="宋体" w:cs="黑体" w:hint="eastAsia"/>
          <w:sz w:val="28"/>
          <w:szCs w:val="28"/>
        </w:rPr>
        <w:t>防空港等地下设施</w:t>
      </w:r>
      <w:r w:rsidRPr="00456202">
        <w:rPr>
          <w:rFonts w:ascii="宋体" w:hAnsi="宋体" w:cs="黑体" w:hint="eastAsia"/>
          <w:sz w:val="28"/>
          <w:szCs w:val="28"/>
        </w:rPr>
        <w:t>,</w:t>
      </w:r>
      <w:r w:rsidRPr="00456202">
        <w:rPr>
          <w:rFonts w:ascii="宋体" w:hAnsi="宋体" w:cs="黑体" w:hint="eastAsia"/>
          <w:sz w:val="28"/>
          <w:szCs w:val="28"/>
        </w:rPr>
        <w:t>应测量出口、竖井平面位置和高程。管线转角要实测。</w:t>
      </w:r>
    </w:p>
    <w:p w14:paraId="0F302C1D"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C.</w:t>
      </w:r>
      <w:r w:rsidRPr="00456202">
        <w:rPr>
          <w:rFonts w:ascii="宋体" w:hAnsi="宋体" w:cs="黑体" w:hint="eastAsia"/>
          <w:sz w:val="28"/>
          <w:szCs w:val="28"/>
        </w:rPr>
        <w:t>独立地物</w:t>
      </w:r>
      <w:r w:rsidRPr="00456202">
        <w:rPr>
          <w:rFonts w:ascii="宋体" w:hAnsi="宋体" w:cs="黑体" w:hint="eastAsia"/>
          <w:sz w:val="28"/>
          <w:szCs w:val="28"/>
        </w:rPr>
        <w:t>,</w:t>
      </w:r>
      <w:r w:rsidRPr="00456202">
        <w:rPr>
          <w:rFonts w:ascii="宋体" w:hAnsi="宋体" w:cs="黑体" w:hint="eastAsia"/>
          <w:sz w:val="28"/>
          <w:szCs w:val="28"/>
        </w:rPr>
        <w:t>能按比例尺表示的</w:t>
      </w:r>
      <w:r w:rsidRPr="00456202">
        <w:rPr>
          <w:rFonts w:ascii="宋体" w:hAnsi="宋体" w:cs="黑体" w:hint="eastAsia"/>
          <w:sz w:val="28"/>
          <w:szCs w:val="28"/>
        </w:rPr>
        <w:t>,</w:t>
      </w:r>
      <w:r w:rsidRPr="00456202">
        <w:rPr>
          <w:rFonts w:ascii="宋体" w:hAnsi="宋体" w:cs="黑体" w:hint="eastAsia"/>
          <w:sz w:val="28"/>
          <w:szCs w:val="28"/>
        </w:rPr>
        <w:t>应实测外廓</w:t>
      </w:r>
      <w:r w:rsidRPr="00456202">
        <w:rPr>
          <w:rFonts w:ascii="宋体" w:hAnsi="宋体" w:cs="黑体" w:hint="eastAsia"/>
          <w:sz w:val="28"/>
          <w:szCs w:val="28"/>
        </w:rPr>
        <w:t>,</w:t>
      </w:r>
      <w:r w:rsidRPr="00456202">
        <w:rPr>
          <w:rFonts w:ascii="宋体" w:hAnsi="宋体" w:cs="黑体" w:hint="eastAsia"/>
          <w:sz w:val="28"/>
          <w:szCs w:val="28"/>
        </w:rPr>
        <w:t>不能按比例尺表示的</w:t>
      </w:r>
      <w:r w:rsidRPr="00456202">
        <w:rPr>
          <w:rFonts w:ascii="宋体" w:hAnsi="宋体" w:cs="黑体" w:hint="eastAsia"/>
          <w:sz w:val="28"/>
          <w:szCs w:val="28"/>
        </w:rPr>
        <w:t>,</w:t>
      </w:r>
      <w:r w:rsidRPr="00456202">
        <w:rPr>
          <w:rFonts w:ascii="宋体" w:hAnsi="宋体" w:cs="黑体" w:hint="eastAsia"/>
          <w:sz w:val="28"/>
          <w:szCs w:val="28"/>
        </w:rPr>
        <w:t>应准确标出其位置。露出水面的礁石应测出最高点的位置和高程</w:t>
      </w:r>
      <w:r w:rsidRPr="00456202">
        <w:rPr>
          <w:rFonts w:ascii="宋体" w:hAnsi="宋体" w:cs="黑体" w:hint="eastAsia"/>
          <w:sz w:val="28"/>
          <w:szCs w:val="28"/>
        </w:rPr>
        <w:t>,</w:t>
      </w:r>
      <w:r w:rsidRPr="00456202">
        <w:rPr>
          <w:rFonts w:ascii="宋体" w:hAnsi="宋体" w:cs="黑体" w:hint="eastAsia"/>
          <w:sz w:val="28"/>
          <w:szCs w:val="28"/>
        </w:rPr>
        <w:t>并将名称和范围标注到图上。水尺、水位桩、测流断面位置、明礁、暗礁、信号台、试坑、航标及航道整治建筑物等必须测绘上图。</w:t>
      </w:r>
    </w:p>
    <w:p w14:paraId="46191E7D"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D.</w:t>
      </w:r>
      <w:r w:rsidRPr="00456202">
        <w:rPr>
          <w:rFonts w:ascii="宋体" w:hAnsi="宋体" w:cs="黑体" w:hint="eastAsia"/>
          <w:sz w:val="28"/>
          <w:szCs w:val="28"/>
        </w:rPr>
        <w:t>较宽公路应实测出两边边线</w:t>
      </w:r>
      <w:r w:rsidRPr="00456202">
        <w:rPr>
          <w:rFonts w:ascii="宋体" w:hAnsi="宋体" w:cs="黑体" w:hint="eastAsia"/>
          <w:sz w:val="28"/>
          <w:szCs w:val="28"/>
        </w:rPr>
        <w:t>,</w:t>
      </w:r>
      <w:r w:rsidRPr="00456202">
        <w:rPr>
          <w:rFonts w:ascii="宋体" w:hAnsi="宋体" w:cs="黑体" w:hint="eastAsia"/>
          <w:sz w:val="28"/>
          <w:szCs w:val="28"/>
        </w:rPr>
        <w:t>并标注高程。铁路曲线段应标注内轨面高程。</w:t>
      </w:r>
    </w:p>
    <w:p w14:paraId="4CB385F7"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E.</w:t>
      </w:r>
      <w:r w:rsidRPr="00456202">
        <w:rPr>
          <w:rFonts w:ascii="宋体" w:hAnsi="宋体" w:cs="黑体" w:hint="eastAsia"/>
          <w:sz w:val="28"/>
          <w:szCs w:val="28"/>
        </w:rPr>
        <w:t>河流、湖泊、沟渠、水井等按实际情况测绘；干枯自然河流、冲沟按地形特征勾绘；图上河流宽度小于</w:t>
      </w:r>
      <w:r w:rsidRPr="00456202">
        <w:rPr>
          <w:rFonts w:ascii="宋体" w:hAnsi="宋体" w:cs="黑体" w:hint="eastAsia"/>
          <w:sz w:val="28"/>
          <w:szCs w:val="28"/>
        </w:rPr>
        <w:t>0.5mm</w:t>
      </w:r>
      <w:r w:rsidRPr="00456202">
        <w:rPr>
          <w:rFonts w:ascii="宋体" w:hAnsi="宋体" w:cs="黑体" w:hint="eastAsia"/>
          <w:sz w:val="28"/>
          <w:szCs w:val="28"/>
        </w:rPr>
        <w:t>、沟渠实际宽度小于</w:t>
      </w:r>
      <w:r w:rsidRPr="00456202">
        <w:rPr>
          <w:rFonts w:ascii="宋体" w:hAnsi="宋体" w:cs="黑体" w:hint="eastAsia"/>
          <w:sz w:val="28"/>
          <w:szCs w:val="28"/>
        </w:rPr>
        <w:t>0.8mm</w:t>
      </w:r>
      <w:r w:rsidRPr="00456202">
        <w:rPr>
          <w:rFonts w:ascii="宋体" w:hAnsi="宋体" w:cs="黑体" w:hint="eastAsia"/>
          <w:sz w:val="28"/>
          <w:szCs w:val="28"/>
        </w:rPr>
        <w:t>时用单线表示；</w:t>
      </w:r>
    </w:p>
    <w:p w14:paraId="1E27256E"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F.</w:t>
      </w:r>
      <w:r w:rsidRPr="00456202">
        <w:rPr>
          <w:rFonts w:ascii="宋体" w:hAnsi="宋体" w:cs="黑体" w:hint="eastAsia"/>
          <w:sz w:val="28"/>
          <w:szCs w:val="28"/>
        </w:rPr>
        <w:t>对于跨越航道的架空电缆、桥梁等应测定其最低处高程</w:t>
      </w:r>
      <w:r w:rsidRPr="00456202">
        <w:rPr>
          <w:rFonts w:ascii="宋体" w:hAnsi="宋体" w:cs="黑体" w:hint="eastAsia"/>
          <w:sz w:val="28"/>
          <w:szCs w:val="28"/>
        </w:rPr>
        <w:t>,</w:t>
      </w:r>
      <w:r w:rsidRPr="00456202">
        <w:rPr>
          <w:rFonts w:ascii="宋体" w:hAnsi="宋体" w:cs="黑体" w:hint="eastAsia"/>
          <w:sz w:val="28"/>
          <w:szCs w:val="28"/>
        </w:rPr>
        <w:t>水底电缆、管道应根据有关资料在图上标明其埋设位置和深度。</w:t>
      </w:r>
    </w:p>
    <w:p w14:paraId="5ED3B87D"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G.</w:t>
      </w:r>
      <w:r w:rsidRPr="00456202">
        <w:rPr>
          <w:rFonts w:ascii="宋体" w:hAnsi="宋体" w:cs="黑体" w:hint="eastAsia"/>
          <w:sz w:val="28"/>
          <w:szCs w:val="28"/>
        </w:rPr>
        <w:t>测量范围内的原有整治建筑物、跨河、临河建筑物、助航标志港口、码头等重点涉航建筑物应准确测量出建筑物的外部轮廓和转角坐标、重点部位的高程值等。对于各种趸船码头</w:t>
      </w:r>
      <w:r w:rsidRPr="00456202">
        <w:rPr>
          <w:rFonts w:ascii="宋体" w:hAnsi="宋体" w:cs="黑体" w:hint="eastAsia"/>
          <w:sz w:val="28"/>
          <w:szCs w:val="28"/>
        </w:rPr>
        <w:t>,</w:t>
      </w:r>
      <w:r w:rsidRPr="00456202">
        <w:rPr>
          <w:rFonts w:ascii="宋体" w:hAnsi="宋体" w:cs="黑体" w:hint="eastAsia"/>
          <w:sz w:val="28"/>
          <w:szCs w:val="28"/>
        </w:rPr>
        <w:t>应准确测量出测量时趸船的位置</w:t>
      </w:r>
      <w:r w:rsidRPr="00456202">
        <w:rPr>
          <w:rFonts w:ascii="宋体" w:hAnsi="宋体" w:cs="黑体" w:hint="eastAsia"/>
          <w:sz w:val="28"/>
          <w:szCs w:val="28"/>
        </w:rPr>
        <w:t>,</w:t>
      </w:r>
      <w:r w:rsidRPr="00456202">
        <w:rPr>
          <w:rFonts w:ascii="宋体" w:hAnsi="宋体" w:cs="黑体" w:hint="eastAsia"/>
          <w:sz w:val="28"/>
          <w:szCs w:val="28"/>
        </w:rPr>
        <w:t>趸船的尺寸、吃水深度、所属单位等信息。</w:t>
      </w:r>
    </w:p>
    <w:p w14:paraId="7B5970D8"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lastRenderedPageBreak/>
        <w:t>H.</w:t>
      </w:r>
      <w:r w:rsidRPr="00456202">
        <w:rPr>
          <w:rFonts w:ascii="宋体" w:hAnsi="宋体" w:cs="黑体" w:hint="eastAsia"/>
          <w:sz w:val="28"/>
          <w:szCs w:val="28"/>
        </w:rPr>
        <w:t>对测区范围内一般地形、滩涂地等测量碎部点密度控制在图上</w:t>
      </w:r>
      <w:r w:rsidRPr="00456202">
        <w:rPr>
          <w:rFonts w:ascii="宋体" w:hAnsi="宋体" w:cs="黑体" w:hint="eastAsia"/>
          <w:sz w:val="28"/>
          <w:szCs w:val="28"/>
        </w:rPr>
        <w:t>2cm</w:t>
      </w:r>
      <w:r w:rsidRPr="00456202">
        <w:rPr>
          <w:rFonts w:ascii="宋体" w:hAnsi="宋体" w:cs="黑体" w:hint="eastAsia"/>
          <w:sz w:val="28"/>
          <w:szCs w:val="28"/>
        </w:rPr>
        <w:t>左右；</w:t>
      </w:r>
    </w:p>
    <w:p w14:paraId="314AFBB7"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I.</w:t>
      </w:r>
      <w:r w:rsidRPr="00456202">
        <w:rPr>
          <w:rFonts w:ascii="宋体" w:hAnsi="宋体" w:cs="黑体" w:hint="eastAsia"/>
          <w:sz w:val="28"/>
          <w:szCs w:val="28"/>
        </w:rPr>
        <w:t>地形测量时对现场重要地形要素点绘制草图</w:t>
      </w:r>
      <w:r w:rsidRPr="00456202">
        <w:rPr>
          <w:rFonts w:ascii="宋体" w:hAnsi="宋体" w:cs="黑体" w:hint="eastAsia"/>
          <w:sz w:val="28"/>
          <w:szCs w:val="28"/>
        </w:rPr>
        <w:t>,</w:t>
      </w:r>
      <w:r w:rsidRPr="00456202">
        <w:rPr>
          <w:rFonts w:ascii="宋体" w:hAnsi="宋体" w:cs="黑体" w:hint="eastAsia"/>
          <w:sz w:val="28"/>
          <w:szCs w:val="28"/>
        </w:rPr>
        <w:t>基本等高距为</w:t>
      </w:r>
      <w:r w:rsidRPr="00456202">
        <w:rPr>
          <w:rFonts w:ascii="宋体" w:hAnsi="宋体" w:cs="黑体" w:hint="eastAsia"/>
          <w:sz w:val="28"/>
          <w:szCs w:val="28"/>
        </w:rPr>
        <w:t>0.5m,</w:t>
      </w:r>
      <w:r w:rsidRPr="00456202">
        <w:rPr>
          <w:rFonts w:ascii="宋体" w:hAnsi="宋体" w:cs="黑体" w:hint="eastAsia"/>
          <w:sz w:val="28"/>
          <w:szCs w:val="28"/>
        </w:rPr>
        <w:t>高程注记至</w:t>
      </w:r>
      <w:r w:rsidRPr="00456202">
        <w:rPr>
          <w:rFonts w:ascii="宋体" w:hAnsi="宋体" w:cs="黑体" w:hint="eastAsia"/>
          <w:sz w:val="28"/>
          <w:szCs w:val="28"/>
        </w:rPr>
        <w:t>0.01m</w:t>
      </w:r>
      <w:r w:rsidRPr="00456202">
        <w:rPr>
          <w:rFonts w:ascii="宋体" w:hAnsi="宋体" w:cs="黑体" w:hint="eastAsia"/>
          <w:sz w:val="28"/>
          <w:szCs w:val="28"/>
        </w:rPr>
        <w:t>。</w:t>
      </w:r>
    </w:p>
    <w:p w14:paraId="24A76F07" w14:textId="77777777" w:rsidR="0014600F" w:rsidRPr="00456202" w:rsidRDefault="0014600F" w:rsidP="0014600F">
      <w:pPr>
        <w:tabs>
          <w:tab w:val="right" w:pos="7000"/>
        </w:tabs>
        <w:ind w:firstLine="480"/>
        <w:rPr>
          <w:rFonts w:ascii="宋体" w:hAnsi="宋体" w:cs="黑体"/>
          <w:sz w:val="28"/>
          <w:szCs w:val="28"/>
        </w:rPr>
      </w:pPr>
      <w:r w:rsidRPr="00456202">
        <w:rPr>
          <w:rFonts w:ascii="宋体" w:hAnsi="宋体" w:cs="黑体" w:hint="eastAsia"/>
          <w:sz w:val="28"/>
          <w:szCs w:val="28"/>
        </w:rPr>
        <w:t>J.</w:t>
      </w:r>
      <w:r w:rsidRPr="00456202">
        <w:rPr>
          <w:rFonts w:ascii="宋体" w:hAnsi="宋体" w:cs="黑体" w:hint="eastAsia"/>
          <w:sz w:val="28"/>
          <w:szCs w:val="28"/>
        </w:rPr>
        <w:t>航标、岸标、过河管线、电厂、水厂、机埠及其取排水口等相关建筑物</w:t>
      </w:r>
      <w:r w:rsidRPr="00456202">
        <w:rPr>
          <w:rFonts w:ascii="宋体" w:hAnsi="宋体" w:cs="黑体" w:hint="eastAsia"/>
          <w:sz w:val="28"/>
          <w:szCs w:val="28"/>
        </w:rPr>
        <w:t>,</w:t>
      </w:r>
      <w:r w:rsidRPr="00456202">
        <w:rPr>
          <w:rFonts w:ascii="宋体" w:hAnsi="宋体" w:cs="黑体" w:hint="eastAsia"/>
          <w:sz w:val="28"/>
          <w:szCs w:val="28"/>
        </w:rPr>
        <w:t>应测出并标示在图上；临河城镇、园区、文物古迹应测出临河的主要街道、房屋轮廓、建筑类型</w:t>
      </w:r>
      <w:r w:rsidRPr="00456202">
        <w:rPr>
          <w:rFonts w:ascii="宋体" w:hAnsi="宋体" w:cs="黑体" w:hint="eastAsia"/>
          <w:sz w:val="28"/>
          <w:szCs w:val="28"/>
        </w:rPr>
        <w:t>,</w:t>
      </w:r>
      <w:r w:rsidRPr="00456202">
        <w:rPr>
          <w:rFonts w:ascii="宋体" w:hAnsi="宋体" w:cs="黑体" w:hint="eastAsia"/>
          <w:sz w:val="28"/>
          <w:szCs w:val="28"/>
        </w:rPr>
        <w:t>并标注层数；临河建筑物和有导航意义的临近建筑都应测绘上图。</w:t>
      </w:r>
    </w:p>
    <w:p w14:paraId="465B2753" w14:textId="77777777" w:rsidR="0014600F" w:rsidRDefault="0014600F" w:rsidP="0014600F">
      <w:pPr>
        <w:tabs>
          <w:tab w:val="right" w:pos="7000"/>
        </w:tabs>
        <w:ind w:firstLine="480"/>
        <w:rPr>
          <w:rFonts w:ascii="宋体" w:hAnsi="宋体" w:cs="黑体"/>
          <w:color w:val="FF0000"/>
          <w:sz w:val="28"/>
          <w:szCs w:val="28"/>
        </w:rPr>
      </w:pPr>
      <w:r w:rsidRPr="00456202">
        <w:rPr>
          <w:rFonts w:ascii="宋体" w:hAnsi="宋体" w:cs="黑体" w:hint="eastAsia"/>
          <w:sz w:val="28"/>
          <w:szCs w:val="28"/>
        </w:rPr>
        <w:t>K.</w:t>
      </w:r>
      <w:r w:rsidRPr="00456202">
        <w:rPr>
          <w:rFonts w:ascii="宋体" w:hAnsi="宋体" w:cs="黑体" w:hint="eastAsia"/>
          <w:sz w:val="28"/>
          <w:szCs w:val="28"/>
        </w:rPr>
        <w:t>稻田、旱地、兼地、经济作物和养殖场地等</w:t>
      </w:r>
      <w:r w:rsidRPr="00456202">
        <w:rPr>
          <w:rFonts w:ascii="宋体" w:hAnsi="宋体" w:cs="黑体" w:hint="eastAsia"/>
          <w:sz w:val="28"/>
          <w:szCs w:val="28"/>
        </w:rPr>
        <w:t>,</w:t>
      </w:r>
      <w:r w:rsidRPr="00456202">
        <w:rPr>
          <w:rFonts w:ascii="宋体" w:hAnsi="宋体" w:cs="黑体" w:hint="eastAsia"/>
          <w:sz w:val="28"/>
          <w:szCs w:val="28"/>
        </w:rPr>
        <w:t>应按实际作物地类分别标绘在地形图上。散树、独立树、行树、竹林、芦苇地花圃和人工草地等均应测绘。</w:t>
      </w:r>
    </w:p>
    <w:p w14:paraId="32007571" w14:textId="77777777" w:rsidR="0014600F" w:rsidRPr="00173B37" w:rsidRDefault="0014600F" w:rsidP="0014600F">
      <w:pPr>
        <w:pStyle w:val="3"/>
        <w:spacing w:before="0" w:after="0" w:line="360" w:lineRule="auto"/>
        <w:rPr>
          <w:rFonts w:ascii="宋体" w:hAnsi="宋体"/>
          <w:sz w:val="28"/>
          <w:szCs w:val="28"/>
        </w:rPr>
      </w:pPr>
      <w:bookmarkStart w:id="37" w:name="_Toc9256454"/>
      <w:bookmarkStart w:id="38" w:name="_Toc76394640"/>
      <w:bookmarkStart w:id="39" w:name="_Toc145079966"/>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3</w:t>
      </w:r>
      <w:r w:rsidRPr="00173B37">
        <w:rPr>
          <w:rFonts w:ascii="宋体" w:hAnsi="宋体" w:hint="eastAsia"/>
          <w:sz w:val="28"/>
          <w:szCs w:val="28"/>
        </w:rPr>
        <w:t xml:space="preserve"> </w:t>
      </w:r>
      <w:r w:rsidRPr="00173B37">
        <w:rPr>
          <w:rFonts w:ascii="宋体" w:hAnsi="宋体" w:hint="eastAsia"/>
          <w:sz w:val="28"/>
          <w:szCs w:val="28"/>
        </w:rPr>
        <w:t>技术要求</w:t>
      </w:r>
      <w:bookmarkEnd w:id="37"/>
      <w:bookmarkEnd w:id="38"/>
      <w:bookmarkEnd w:id="39"/>
    </w:p>
    <w:p w14:paraId="56A6452B" w14:textId="77777777" w:rsidR="0014600F" w:rsidRDefault="0014600F" w:rsidP="0014600F">
      <w:pPr>
        <w:spacing w:line="360" w:lineRule="auto"/>
        <w:ind w:firstLineChars="200" w:firstLine="560"/>
        <w:rPr>
          <w:rFonts w:ascii="宋体" w:hAnsi="宋体"/>
          <w:sz w:val="28"/>
          <w:szCs w:val="28"/>
        </w:rPr>
      </w:pPr>
      <w:r>
        <w:rPr>
          <w:rFonts w:ascii="宋体" w:hAnsi="宋体" w:hint="eastAsia"/>
          <w:sz w:val="28"/>
          <w:szCs w:val="28"/>
        </w:rPr>
        <w:t>实测地形图的基本精度应符合下表规定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296"/>
        <w:gridCol w:w="1237"/>
        <w:gridCol w:w="1414"/>
        <w:gridCol w:w="1414"/>
        <w:gridCol w:w="1300"/>
      </w:tblGrid>
      <w:tr w:rsidR="0014600F" w:rsidRPr="0083716A" w14:paraId="32BC5D98" w14:textId="77777777" w:rsidTr="006F3AB0">
        <w:tc>
          <w:tcPr>
            <w:tcW w:w="2021" w:type="pct"/>
            <w:gridSpan w:val="2"/>
            <w:vAlign w:val="center"/>
          </w:tcPr>
          <w:p w14:paraId="43B869A6"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点位中误差（</w:t>
            </w:r>
            <w:r w:rsidRPr="00440A4F">
              <w:rPr>
                <w:rFonts w:ascii="宋体" w:hAnsi="宋体" w:hint="eastAsia"/>
                <w:b/>
              </w:rPr>
              <w:t>mm</w:t>
            </w:r>
            <w:r w:rsidRPr="00440A4F">
              <w:rPr>
                <w:rFonts w:ascii="宋体" w:hAnsi="宋体" w:cs="宋体" w:hint="eastAsia"/>
                <w:b/>
              </w:rPr>
              <w:t>）</w:t>
            </w:r>
          </w:p>
        </w:tc>
        <w:tc>
          <w:tcPr>
            <w:tcW w:w="1472" w:type="pct"/>
            <w:gridSpan w:val="2"/>
            <w:vAlign w:val="center"/>
          </w:tcPr>
          <w:p w14:paraId="14B9D5C8"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地形</w:t>
            </w:r>
          </w:p>
        </w:tc>
        <w:tc>
          <w:tcPr>
            <w:tcW w:w="1507" w:type="pct"/>
            <w:gridSpan w:val="2"/>
            <w:vAlign w:val="center"/>
          </w:tcPr>
          <w:p w14:paraId="384B1048"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等高线中误差（</w:t>
            </w:r>
            <w:r w:rsidRPr="00440A4F">
              <w:rPr>
                <w:rFonts w:ascii="宋体" w:hAnsi="宋体" w:hint="eastAsia"/>
                <w:b/>
              </w:rPr>
              <w:t>mm</w:t>
            </w:r>
            <w:r w:rsidRPr="00440A4F">
              <w:rPr>
                <w:rFonts w:ascii="宋体" w:hAnsi="宋体" w:cs="宋体" w:hint="eastAsia"/>
                <w:b/>
              </w:rPr>
              <w:t>）</w:t>
            </w:r>
          </w:p>
        </w:tc>
      </w:tr>
      <w:tr w:rsidR="0014600F" w:rsidRPr="0083716A" w14:paraId="63A4190D" w14:textId="77777777" w:rsidTr="006F3AB0">
        <w:tc>
          <w:tcPr>
            <w:tcW w:w="746" w:type="pct"/>
            <w:vAlign w:val="center"/>
          </w:tcPr>
          <w:p w14:paraId="7F5F55F9"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重要地物</w:t>
            </w:r>
          </w:p>
        </w:tc>
        <w:tc>
          <w:tcPr>
            <w:tcW w:w="1275" w:type="pct"/>
            <w:vAlign w:val="center"/>
          </w:tcPr>
          <w:p w14:paraId="077235C9"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次要地物及地形点</w:t>
            </w:r>
          </w:p>
        </w:tc>
        <w:tc>
          <w:tcPr>
            <w:tcW w:w="687" w:type="pct"/>
            <w:vAlign w:val="center"/>
          </w:tcPr>
          <w:p w14:paraId="43860B1A"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地形类别</w:t>
            </w:r>
          </w:p>
        </w:tc>
        <w:tc>
          <w:tcPr>
            <w:tcW w:w="785" w:type="pct"/>
            <w:vAlign w:val="center"/>
          </w:tcPr>
          <w:p w14:paraId="0864CF4C"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地面倾角</w:t>
            </w:r>
          </w:p>
        </w:tc>
        <w:tc>
          <w:tcPr>
            <w:tcW w:w="785" w:type="pct"/>
            <w:vAlign w:val="center"/>
          </w:tcPr>
          <w:p w14:paraId="1E714AD6"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重点地区</w:t>
            </w:r>
          </w:p>
        </w:tc>
        <w:tc>
          <w:tcPr>
            <w:tcW w:w="722" w:type="pct"/>
            <w:vAlign w:val="center"/>
          </w:tcPr>
          <w:p w14:paraId="7B50BE5E"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一般地区</w:t>
            </w:r>
          </w:p>
        </w:tc>
      </w:tr>
      <w:tr w:rsidR="0014600F" w:rsidRPr="0083716A" w14:paraId="56894E53" w14:textId="77777777" w:rsidTr="006F3AB0">
        <w:tc>
          <w:tcPr>
            <w:tcW w:w="746" w:type="pct"/>
            <w:vMerge w:val="restart"/>
            <w:vAlign w:val="center"/>
          </w:tcPr>
          <w:p w14:paraId="29620022" w14:textId="77777777" w:rsidR="0014600F" w:rsidRPr="00796CF2" w:rsidRDefault="0014600F" w:rsidP="006F3AB0">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0.6</w:t>
            </w:r>
          </w:p>
        </w:tc>
        <w:tc>
          <w:tcPr>
            <w:tcW w:w="1275" w:type="pct"/>
            <w:vMerge w:val="restart"/>
            <w:vAlign w:val="center"/>
          </w:tcPr>
          <w:p w14:paraId="2FABEE39" w14:textId="77777777" w:rsidR="0014600F" w:rsidRPr="00796CF2" w:rsidRDefault="0014600F" w:rsidP="006F3AB0">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0.8</w:t>
            </w:r>
          </w:p>
        </w:tc>
        <w:tc>
          <w:tcPr>
            <w:tcW w:w="687" w:type="pct"/>
            <w:vAlign w:val="center"/>
          </w:tcPr>
          <w:p w14:paraId="71DEBA53"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平坦地区</w:t>
            </w:r>
          </w:p>
        </w:tc>
        <w:tc>
          <w:tcPr>
            <w:tcW w:w="785" w:type="pct"/>
            <w:vAlign w:val="center"/>
          </w:tcPr>
          <w:p w14:paraId="089EF625"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w:t>
            </w:r>
            <w:r w:rsidRPr="00440A4F">
              <w:rPr>
                <w:rFonts w:ascii="宋体" w:hAnsi="宋体" w:hint="eastAsia"/>
                <w:b/>
              </w:rPr>
              <w:t>6</w:t>
            </w:r>
            <w:r w:rsidRPr="00440A4F">
              <w:rPr>
                <w:rFonts w:ascii="宋体" w:hAnsi="宋体" w:hint="eastAsia"/>
                <w:b/>
              </w:rPr>
              <w:t>°</w:t>
            </w:r>
          </w:p>
        </w:tc>
        <w:tc>
          <w:tcPr>
            <w:tcW w:w="785" w:type="pct"/>
            <w:vAlign w:val="center"/>
          </w:tcPr>
          <w:p w14:paraId="5555A3CF" w14:textId="77777777" w:rsidR="0014600F" w:rsidRPr="00440A4F" w:rsidRDefault="0014600F" w:rsidP="006F3AB0">
            <w:pPr>
              <w:spacing w:line="360" w:lineRule="auto"/>
              <w:jc w:val="center"/>
              <w:rPr>
                <w:rFonts w:ascii="宋体" w:hAnsi="宋体"/>
                <w:b/>
              </w:rPr>
            </w:pPr>
            <w:r w:rsidRPr="00440A4F">
              <w:rPr>
                <w:rFonts w:ascii="宋体" w:hAnsi="宋体" w:hint="eastAsia"/>
                <w:b/>
              </w:rPr>
              <w:t>h/3</w:t>
            </w:r>
          </w:p>
        </w:tc>
        <w:tc>
          <w:tcPr>
            <w:tcW w:w="722" w:type="pct"/>
            <w:vAlign w:val="center"/>
          </w:tcPr>
          <w:p w14:paraId="517A2925" w14:textId="77777777" w:rsidR="0014600F" w:rsidRPr="00440A4F" w:rsidRDefault="0014600F" w:rsidP="006F3AB0">
            <w:pPr>
              <w:spacing w:line="360" w:lineRule="auto"/>
              <w:jc w:val="center"/>
              <w:rPr>
                <w:rFonts w:ascii="宋体" w:hAnsi="宋体"/>
                <w:b/>
              </w:rPr>
            </w:pPr>
            <w:r w:rsidRPr="00440A4F">
              <w:rPr>
                <w:rFonts w:ascii="宋体" w:hAnsi="宋体" w:hint="eastAsia"/>
                <w:b/>
              </w:rPr>
              <w:t>h/2</w:t>
            </w:r>
          </w:p>
        </w:tc>
      </w:tr>
      <w:tr w:rsidR="0014600F" w:rsidRPr="0083716A" w14:paraId="590ECE87" w14:textId="77777777" w:rsidTr="006F3AB0">
        <w:tc>
          <w:tcPr>
            <w:tcW w:w="746" w:type="pct"/>
            <w:vMerge/>
            <w:vAlign w:val="center"/>
          </w:tcPr>
          <w:p w14:paraId="6C8EB6D8" w14:textId="77777777" w:rsidR="0014600F" w:rsidRPr="00440A4F" w:rsidRDefault="0014600F" w:rsidP="006F3AB0">
            <w:pPr>
              <w:spacing w:line="360" w:lineRule="auto"/>
              <w:jc w:val="center"/>
              <w:rPr>
                <w:rFonts w:ascii="宋体" w:hAnsi="宋体"/>
                <w:b/>
              </w:rPr>
            </w:pPr>
          </w:p>
        </w:tc>
        <w:tc>
          <w:tcPr>
            <w:tcW w:w="1275" w:type="pct"/>
            <w:vMerge/>
            <w:vAlign w:val="center"/>
          </w:tcPr>
          <w:p w14:paraId="3A095D80" w14:textId="77777777" w:rsidR="0014600F" w:rsidRPr="00440A4F" w:rsidRDefault="0014600F" w:rsidP="006F3AB0">
            <w:pPr>
              <w:spacing w:line="360" w:lineRule="auto"/>
              <w:jc w:val="center"/>
              <w:rPr>
                <w:rFonts w:ascii="宋体" w:hAnsi="宋体"/>
                <w:b/>
              </w:rPr>
            </w:pPr>
          </w:p>
        </w:tc>
        <w:tc>
          <w:tcPr>
            <w:tcW w:w="687" w:type="pct"/>
            <w:vAlign w:val="center"/>
          </w:tcPr>
          <w:p w14:paraId="1454DA09" w14:textId="77777777" w:rsidR="0014600F" w:rsidRPr="00440A4F" w:rsidRDefault="0014600F" w:rsidP="006F3AB0">
            <w:pPr>
              <w:spacing w:line="360" w:lineRule="auto"/>
              <w:jc w:val="center"/>
              <w:rPr>
                <w:rFonts w:ascii="宋体" w:hAnsi="宋体"/>
                <w:b/>
              </w:rPr>
            </w:pPr>
            <w:r w:rsidRPr="00440A4F">
              <w:rPr>
                <w:rFonts w:ascii="宋体" w:hAnsi="宋体" w:cs="宋体" w:hint="eastAsia"/>
                <w:b/>
              </w:rPr>
              <w:t>丘陵地</w:t>
            </w:r>
          </w:p>
        </w:tc>
        <w:tc>
          <w:tcPr>
            <w:tcW w:w="785" w:type="pct"/>
            <w:vAlign w:val="center"/>
          </w:tcPr>
          <w:p w14:paraId="163D3947" w14:textId="77777777" w:rsidR="0014600F" w:rsidRPr="00440A4F" w:rsidRDefault="0014600F" w:rsidP="006F3AB0">
            <w:pPr>
              <w:spacing w:line="360" w:lineRule="auto"/>
              <w:jc w:val="center"/>
              <w:rPr>
                <w:rFonts w:ascii="宋体" w:hAnsi="宋体"/>
                <w:b/>
              </w:rPr>
            </w:pPr>
            <w:r w:rsidRPr="00440A4F">
              <w:rPr>
                <w:rFonts w:ascii="宋体" w:hAnsi="宋体" w:hint="eastAsia"/>
                <w:b/>
              </w:rPr>
              <w:t>6</w:t>
            </w: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45CB2080" w14:textId="77777777" w:rsidR="0014600F" w:rsidRPr="00440A4F" w:rsidRDefault="0014600F" w:rsidP="006F3AB0">
            <w:pPr>
              <w:spacing w:line="360" w:lineRule="auto"/>
              <w:jc w:val="center"/>
              <w:rPr>
                <w:rFonts w:ascii="宋体" w:hAnsi="宋体"/>
                <w:b/>
              </w:rPr>
            </w:pPr>
            <w:r w:rsidRPr="00440A4F">
              <w:rPr>
                <w:rFonts w:ascii="宋体" w:hAnsi="宋体" w:hint="eastAsia"/>
                <w:b/>
              </w:rPr>
              <w:t>h/2</w:t>
            </w:r>
          </w:p>
        </w:tc>
        <w:tc>
          <w:tcPr>
            <w:tcW w:w="722" w:type="pct"/>
            <w:vAlign w:val="center"/>
          </w:tcPr>
          <w:p w14:paraId="1CAAA1D3" w14:textId="77777777" w:rsidR="0014600F" w:rsidRPr="00440A4F" w:rsidRDefault="0014600F" w:rsidP="006F3AB0">
            <w:pPr>
              <w:spacing w:line="360" w:lineRule="auto"/>
              <w:jc w:val="center"/>
              <w:rPr>
                <w:rFonts w:ascii="宋体" w:hAnsi="宋体"/>
                <w:b/>
              </w:rPr>
            </w:pPr>
            <w:r w:rsidRPr="00440A4F">
              <w:rPr>
                <w:rFonts w:ascii="宋体" w:hAnsi="宋体" w:hint="eastAsia"/>
                <w:b/>
              </w:rPr>
              <w:t>2h/3</w:t>
            </w:r>
          </w:p>
        </w:tc>
      </w:tr>
      <w:tr w:rsidR="0014600F" w:rsidRPr="0083716A" w14:paraId="3B14F2BB" w14:textId="77777777" w:rsidTr="006F3AB0">
        <w:tc>
          <w:tcPr>
            <w:tcW w:w="746" w:type="pct"/>
            <w:vMerge/>
            <w:vAlign w:val="center"/>
          </w:tcPr>
          <w:p w14:paraId="2815F7B2" w14:textId="77777777" w:rsidR="0014600F" w:rsidRPr="00440A4F" w:rsidRDefault="0014600F" w:rsidP="006F3AB0">
            <w:pPr>
              <w:spacing w:line="360" w:lineRule="auto"/>
              <w:jc w:val="center"/>
              <w:rPr>
                <w:rFonts w:ascii="宋体" w:hAnsi="宋体"/>
                <w:b/>
              </w:rPr>
            </w:pPr>
          </w:p>
        </w:tc>
        <w:tc>
          <w:tcPr>
            <w:tcW w:w="1275" w:type="pct"/>
            <w:vMerge/>
            <w:vAlign w:val="center"/>
          </w:tcPr>
          <w:p w14:paraId="6DCC3BA8" w14:textId="77777777" w:rsidR="0014600F" w:rsidRPr="00440A4F" w:rsidRDefault="0014600F" w:rsidP="006F3AB0">
            <w:pPr>
              <w:spacing w:line="360" w:lineRule="auto"/>
              <w:jc w:val="center"/>
              <w:rPr>
                <w:rFonts w:ascii="宋体" w:hAnsi="宋体"/>
                <w:b/>
              </w:rPr>
            </w:pPr>
          </w:p>
        </w:tc>
        <w:tc>
          <w:tcPr>
            <w:tcW w:w="687" w:type="pct"/>
            <w:vAlign w:val="center"/>
          </w:tcPr>
          <w:p w14:paraId="4F198D9F" w14:textId="77777777" w:rsidR="0014600F" w:rsidRPr="00440A4F" w:rsidRDefault="0014600F" w:rsidP="006F3AB0">
            <w:pPr>
              <w:spacing w:line="360" w:lineRule="auto"/>
              <w:jc w:val="center"/>
              <w:rPr>
                <w:rFonts w:ascii="宋体" w:hAnsi="宋体"/>
                <w:b/>
              </w:rPr>
            </w:pPr>
            <w:r w:rsidRPr="00440A4F">
              <w:rPr>
                <w:rFonts w:ascii="宋体" w:hAnsi="宋体" w:hint="eastAsia"/>
                <w:b/>
              </w:rPr>
              <w:t>山地</w:t>
            </w:r>
          </w:p>
        </w:tc>
        <w:tc>
          <w:tcPr>
            <w:tcW w:w="785" w:type="pct"/>
            <w:vAlign w:val="center"/>
          </w:tcPr>
          <w:p w14:paraId="225AF4B0" w14:textId="77777777" w:rsidR="0014600F" w:rsidRPr="00440A4F" w:rsidRDefault="0014600F" w:rsidP="006F3AB0">
            <w:pPr>
              <w:spacing w:line="360" w:lineRule="auto"/>
              <w:jc w:val="center"/>
              <w:rPr>
                <w:rFonts w:ascii="宋体" w:hAnsi="宋体"/>
                <w:b/>
              </w:rPr>
            </w:pP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1669DB4F" w14:textId="77777777" w:rsidR="0014600F" w:rsidRPr="00440A4F" w:rsidRDefault="0014600F" w:rsidP="006F3AB0">
            <w:pPr>
              <w:spacing w:line="360" w:lineRule="auto"/>
              <w:jc w:val="center"/>
              <w:rPr>
                <w:rFonts w:ascii="宋体" w:hAnsi="宋体"/>
                <w:b/>
              </w:rPr>
            </w:pPr>
            <w:r w:rsidRPr="00440A4F">
              <w:rPr>
                <w:rFonts w:ascii="宋体" w:hAnsi="宋体" w:hint="eastAsia"/>
                <w:b/>
              </w:rPr>
              <w:t>2h/3</w:t>
            </w:r>
          </w:p>
        </w:tc>
        <w:tc>
          <w:tcPr>
            <w:tcW w:w="722" w:type="pct"/>
            <w:vAlign w:val="center"/>
          </w:tcPr>
          <w:p w14:paraId="760F113B" w14:textId="77777777" w:rsidR="0014600F" w:rsidRPr="00440A4F" w:rsidRDefault="0014600F" w:rsidP="006F3AB0">
            <w:pPr>
              <w:spacing w:line="360" w:lineRule="auto"/>
              <w:jc w:val="center"/>
              <w:rPr>
                <w:rFonts w:ascii="宋体" w:hAnsi="宋体"/>
                <w:b/>
              </w:rPr>
            </w:pPr>
            <w:r w:rsidRPr="00440A4F">
              <w:rPr>
                <w:rFonts w:ascii="宋体" w:hAnsi="宋体" w:hint="eastAsia"/>
                <w:b/>
              </w:rPr>
              <w:t>h</w:t>
            </w:r>
          </w:p>
        </w:tc>
      </w:tr>
    </w:tbl>
    <w:p w14:paraId="2DB0B1CC" w14:textId="77777777" w:rsidR="0014600F" w:rsidRPr="00796CF2" w:rsidRDefault="0014600F" w:rsidP="0014600F">
      <w:pPr>
        <w:ind w:firstLineChars="200" w:firstLine="360"/>
        <w:rPr>
          <w:rFonts w:ascii="宋体" w:hAnsi="宋体"/>
          <w:b/>
          <w:sz w:val="18"/>
          <w:szCs w:val="18"/>
        </w:rPr>
      </w:pPr>
      <w:r w:rsidRPr="00796CF2">
        <w:rPr>
          <w:rFonts w:ascii="宋体" w:hAnsi="宋体" w:hint="eastAsia"/>
          <w:b/>
          <w:sz w:val="18"/>
          <w:szCs w:val="18"/>
        </w:rPr>
        <w:t>注：</w:t>
      </w:r>
      <w:r w:rsidRPr="00796CF2">
        <w:rPr>
          <w:rFonts w:ascii="宋体" w:hAnsi="宋体" w:hint="eastAsia"/>
          <w:b/>
          <w:sz w:val="18"/>
          <w:szCs w:val="18"/>
        </w:rPr>
        <w:t>1.</w:t>
      </w:r>
      <w:r w:rsidRPr="00796CF2">
        <w:rPr>
          <w:rFonts w:ascii="宋体" w:hAnsi="宋体" w:hint="eastAsia"/>
          <w:b/>
          <w:sz w:val="18"/>
          <w:szCs w:val="18"/>
        </w:rPr>
        <w:t>重点地区是指碍航地区、航道整治区、枢纽工程区和港口工程区；洪水位以上区域及河漫滩地区，其点位中误差不应大于图上</w:t>
      </w:r>
      <w:smartTag w:uri="urn:schemas-microsoft-com:office:smarttags" w:element="chmetcnv">
        <w:smartTagPr>
          <w:attr w:name="TCSC" w:val="0"/>
          <w:attr w:name="NumberType" w:val="1"/>
          <w:attr w:name="Negative" w:val="False"/>
          <w:attr w:name="HasSpace" w:val="False"/>
          <w:attr w:name="SourceValue" w:val="1"/>
          <w:attr w:name="UnitName" w:val="mm"/>
        </w:smartTagPr>
        <w:r w:rsidRPr="00796CF2">
          <w:rPr>
            <w:rFonts w:ascii="宋体" w:hAnsi="宋体" w:hint="eastAsia"/>
            <w:b/>
            <w:sz w:val="18"/>
            <w:szCs w:val="18"/>
          </w:rPr>
          <w:t>1mm</w:t>
        </w:r>
      </w:smartTag>
      <w:r w:rsidRPr="00796CF2">
        <w:rPr>
          <w:rFonts w:ascii="宋体" w:hAnsi="宋体" w:hint="eastAsia"/>
          <w:b/>
          <w:sz w:val="18"/>
          <w:szCs w:val="18"/>
        </w:rPr>
        <w:t>；表中</w:t>
      </w:r>
      <w:r w:rsidRPr="00796CF2">
        <w:rPr>
          <w:rFonts w:ascii="宋体" w:hAnsi="宋体" w:hint="eastAsia"/>
          <w:b/>
          <w:sz w:val="18"/>
          <w:szCs w:val="18"/>
        </w:rPr>
        <w:t>h</w:t>
      </w:r>
      <w:r w:rsidRPr="00796CF2">
        <w:rPr>
          <w:rFonts w:ascii="宋体" w:hAnsi="宋体" w:hint="eastAsia"/>
          <w:b/>
          <w:sz w:val="18"/>
          <w:szCs w:val="18"/>
        </w:rPr>
        <w:t>为等高距（</w:t>
      </w:r>
      <w:r w:rsidRPr="00796CF2">
        <w:rPr>
          <w:rFonts w:ascii="宋体" w:hAnsi="宋体" w:hint="eastAsia"/>
          <w:b/>
          <w:sz w:val="18"/>
          <w:szCs w:val="18"/>
        </w:rPr>
        <w:t>m</w:t>
      </w:r>
      <w:r w:rsidRPr="00796CF2">
        <w:rPr>
          <w:rFonts w:ascii="宋体" w:hAnsi="宋体" w:hint="eastAsia"/>
          <w:b/>
          <w:sz w:val="18"/>
          <w:szCs w:val="18"/>
        </w:rPr>
        <w:t>）。</w:t>
      </w:r>
    </w:p>
    <w:p w14:paraId="6EA1ABFC" w14:textId="77777777" w:rsidR="0014600F" w:rsidRPr="00173B37" w:rsidRDefault="0014600F" w:rsidP="0014600F">
      <w:pPr>
        <w:pStyle w:val="3"/>
        <w:spacing w:before="0" w:after="0" w:line="360" w:lineRule="auto"/>
        <w:rPr>
          <w:rFonts w:ascii="宋体" w:hAnsi="宋体"/>
          <w:sz w:val="28"/>
          <w:szCs w:val="28"/>
        </w:rPr>
      </w:pPr>
      <w:bookmarkStart w:id="40" w:name="_Toc9256455"/>
      <w:bookmarkStart w:id="41" w:name="_Toc76394641"/>
      <w:bookmarkStart w:id="42" w:name="_Toc145079967"/>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4</w:t>
      </w:r>
      <w:r w:rsidRPr="00173B37">
        <w:rPr>
          <w:rFonts w:ascii="宋体" w:hAnsi="宋体" w:hint="eastAsia"/>
          <w:sz w:val="28"/>
          <w:szCs w:val="28"/>
        </w:rPr>
        <w:t xml:space="preserve"> </w:t>
      </w:r>
      <w:r w:rsidRPr="00173B37">
        <w:rPr>
          <w:rFonts w:ascii="宋体" w:hAnsi="宋体" w:hint="eastAsia"/>
          <w:sz w:val="28"/>
          <w:szCs w:val="28"/>
        </w:rPr>
        <w:t>质量检查</w:t>
      </w:r>
      <w:bookmarkEnd w:id="40"/>
      <w:bookmarkEnd w:id="41"/>
      <w:bookmarkEnd w:id="42"/>
    </w:p>
    <w:p w14:paraId="4B4FCA52" w14:textId="77777777" w:rsidR="0014600F" w:rsidRDefault="0014600F" w:rsidP="0014600F">
      <w:pPr>
        <w:pStyle w:val="20"/>
        <w:spacing w:line="360" w:lineRule="auto"/>
      </w:pPr>
      <w:r>
        <w:rPr>
          <w:rFonts w:hint="eastAsia"/>
        </w:rPr>
        <w:t>外业开始工作前，都应对控制点进行检查，确认控制点无误后开始测量工作。</w:t>
      </w:r>
    </w:p>
    <w:p w14:paraId="4F119BA8" w14:textId="77777777" w:rsidR="0014600F" w:rsidRPr="001E5A5A" w:rsidRDefault="0014600F" w:rsidP="0014600F">
      <w:pPr>
        <w:pStyle w:val="20"/>
        <w:spacing w:line="360" w:lineRule="auto"/>
      </w:pPr>
      <w:r w:rsidRPr="001E5A5A">
        <w:rPr>
          <w:rFonts w:hint="eastAsia"/>
        </w:rPr>
        <w:t>测量外业完成后，测量数据</w:t>
      </w:r>
      <w:r>
        <w:rPr>
          <w:rFonts w:hint="eastAsia"/>
        </w:rPr>
        <w:t>经过检查后，应及时</w:t>
      </w:r>
      <w:r w:rsidRPr="001E5A5A">
        <w:rPr>
          <w:rFonts w:hint="eastAsia"/>
        </w:rPr>
        <w:t>传输到微机，</w:t>
      </w:r>
      <w:r>
        <w:rPr>
          <w:rFonts w:hint="eastAsia"/>
        </w:rPr>
        <w:t>及时</w:t>
      </w:r>
      <w:r w:rsidRPr="001E5A5A">
        <w:rPr>
          <w:rFonts w:hint="eastAsia"/>
        </w:rPr>
        <w:t>成图。成图完成后，打印成</w:t>
      </w:r>
      <w:r w:rsidRPr="001E5A5A">
        <w:rPr>
          <w:rFonts w:hint="eastAsia"/>
        </w:rPr>
        <w:lastRenderedPageBreak/>
        <w:t>纸质图纸，并到现场进行对图检查，与现场有出入的地方都</w:t>
      </w:r>
      <w:r>
        <w:rPr>
          <w:rFonts w:hint="eastAsia"/>
        </w:rPr>
        <w:t>应进行</w:t>
      </w:r>
      <w:r w:rsidRPr="001E5A5A">
        <w:rPr>
          <w:rFonts w:hint="eastAsia"/>
        </w:rPr>
        <w:t>重新测量。</w:t>
      </w:r>
    </w:p>
    <w:p w14:paraId="718D5D23" w14:textId="77777777" w:rsidR="0014600F" w:rsidRPr="001E5A5A" w:rsidRDefault="0014600F" w:rsidP="0014600F">
      <w:pPr>
        <w:pStyle w:val="20"/>
        <w:spacing w:line="360" w:lineRule="auto"/>
      </w:pPr>
      <w:r w:rsidRPr="001E5A5A">
        <w:rPr>
          <w:rFonts w:hint="eastAsia"/>
        </w:rPr>
        <w:t>对于重要工程地段和成图薄弱环节均进行实测检查，检查面积</w:t>
      </w:r>
      <w:r>
        <w:rPr>
          <w:rFonts w:hint="eastAsia"/>
        </w:rPr>
        <w:t>不小于</w:t>
      </w:r>
      <w:r w:rsidRPr="001E5A5A">
        <w:rPr>
          <w:rFonts w:hint="eastAsia"/>
        </w:rPr>
        <w:t>施测面积的5%，抽查细部坐标点位</w:t>
      </w:r>
      <w:r>
        <w:rPr>
          <w:rFonts w:hint="eastAsia"/>
        </w:rPr>
        <w:t>不小于</w:t>
      </w:r>
      <w:r w:rsidRPr="001E5A5A">
        <w:rPr>
          <w:rFonts w:hint="eastAsia"/>
        </w:rPr>
        <w:t>10%。检查平面和高程的偏差</w:t>
      </w:r>
      <w:r>
        <w:rPr>
          <w:rFonts w:hint="eastAsia"/>
        </w:rPr>
        <w:t>应在</w:t>
      </w:r>
      <w:r w:rsidRPr="001E5A5A">
        <w:rPr>
          <w:rFonts w:hint="eastAsia"/>
        </w:rPr>
        <w:t>上标规定中误差的2.8倍以内。</w:t>
      </w:r>
    </w:p>
    <w:p w14:paraId="573AF123" w14:textId="77777777" w:rsidR="0014600F" w:rsidRPr="00173B37" w:rsidRDefault="0014600F" w:rsidP="0014600F">
      <w:pPr>
        <w:pStyle w:val="3"/>
        <w:spacing w:before="0" w:after="0" w:line="360" w:lineRule="auto"/>
        <w:rPr>
          <w:rFonts w:ascii="宋体" w:hAnsi="宋体"/>
          <w:sz w:val="28"/>
          <w:szCs w:val="28"/>
        </w:rPr>
      </w:pPr>
      <w:bookmarkStart w:id="43" w:name="_Toc9256456"/>
      <w:bookmarkStart w:id="44" w:name="_Toc76394642"/>
      <w:bookmarkStart w:id="45" w:name="_Toc145079968"/>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5</w:t>
      </w:r>
      <w:r w:rsidRPr="00173B37">
        <w:rPr>
          <w:rFonts w:ascii="宋体" w:hAnsi="宋体" w:hint="eastAsia"/>
          <w:sz w:val="28"/>
          <w:szCs w:val="28"/>
        </w:rPr>
        <w:t xml:space="preserve"> </w:t>
      </w:r>
      <w:r w:rsidRPr="00173B37">
        <w:rPr>
          <w:rFonts w:ascii="宋体" w:hAnsi="宋体" w:hint="eastAsia"/>
          <w:sz w:val="28"/>
          <w:szCs w:val="28"/>
        </w:rPr>
        <w:t>内业成图</w:t>
      </w:r>
      <w:bookmarkEnd w:id="43"/>
      <w:bookmarkEnd w:id="44"/>
      <w:bookmarkEnd w:id="45"/>
    </w:p>
    <w:p w14:paraId="0B41BB70" w14:textId="77777777" w:rsidR="0014600F" w:rsidRDefault="0014600F" w:rsidP="0014600F">
      <w:pPr>
        <w:pStyle w:val="20"/>
        <w:spacing w:line="360" w:lineRule="auto"/>
      </w:pPr>
      <w:r w:rsidRPr="005B0316">
        <w:rPr>
          <w:rFonts w:hint="eastAsia"/>
        </w:rPr>
        <w:t>内业成图基本等高距为</w:t>
      </w:r>
      <w:r>
        <w:t>1</w:t>
      </w:r>
      <w:r w:rsidRPr="005B0316">
        <w:rPr>
          <w:rFonts w:hint="eastAsia"/>
        </w:rPr>
        <w:t>米，高程注记0.1米。其它按照《国家基本比例尺地形图图式第一部分：1：500 1：1000 1:2000地形图图式》（GB/T  20257.1</w:t>
      </w:r>
      <w:r w:rsidRPr="005B0316">
        <w:t>—</w:t>
      </w:r>
      <w:r w:rsidRPr="005B0316">
        <w:rPr>
          <w:rFonts w:hint="eastAsia"/>
        </w:rPr>
        <w:t>20</w:t>
      </w:r>
      <w:r>
        <w:t>1</w:t>
      </w:r>
      <w:r w:rsidRPr="005B0316">
        <w:rPr>
          <w:rFonts w:hint="eastAsia"/>
        </w:rPr>
        <w:t>7）</w:t>
      </w:r>
      <w:r>
        <w:rPr>
          <w:rFonts w:hint="eastAsia"/>
        </w:rPr>
        <w:t>。</w:t>
      </w:r>
    </w:p>
    <w:p w14:paraId="73C0647E" w14:textId="77777777" w:rsidR="0014600F" w:rsidRDefault="0014600F" w:rsidP="0014600F">
      <w:pPr>
        <w:pStyle w:val="2"/>
        <w:spacing w:before="0" w:after="0" w:line="360" w:lineRule="auto"/>
        <w:rPr>
          <w:rFonts w:ascii="黑体" w:hAnsi="黑体"/>
          <w:sz w:val="28"/>
          <w:szCs w:val="28"/>
        </w:rPr>
      </w:pPr>
      <w:bookmarkStart w:id="46" w:name="_Toc145079969"/>
      <w:r>
        <w:rPr>
          <w:rFonts w:ascii="黑体" w:hAnsi="黑体"/>
          <w:sz w:val="28"/>
          <w:szCs w:val="28"/>
        </w:rPr>
        <w:t>3.2</w:t>
      </w:r>
      <w:r>
        <w:rPr>
          <w:rFonts w:ascii="黑体" w:hAnsi="黑体" w:hint="eastAsia"/>
          <w:sz w:val="28"/>
          <w:szCs w:val="28"/>
        </w:rPr>
        <w:t>水域地形测量</w:t>
      </w:r>
      <w:bookmarkEnd w:id="46"/>
    </w:p>
    <w:p w14:paraId="36DC2771" w14:textId="77777777" w:rsidR="0014600F" w:rsidRDefault="0014600F" w:rsidP="0014600F">
      <w:pPr>
        <w:pStyle w:val="3"/>
        <w:spacing w:before="0" w:after="0" w:line="360" w:lineRule="auto"/>
        <w:rPr>
          <w:rFonts w:ascii="宋体" w:hAnsi="宋体" w:cs="黑体"/>
          <w:sz w:val="28"/>
          <w:szCs w:val="28"/>
        </w:rPr>
      </w:pPr>
      <w:bookmarkStart w:id="47" w:name="_Toc98925730"/>
      <w:bookmarkStart w:id="48" w:name="_Toc145079970"/>
      <w:r>
        <w:rPr>
          <w:rFonts w:ascii="宋体" w:hAnsi="宋体" w:cs="黑体"/>
          <w:sz w:val="28"/>
          <w:szCs w:val="28"/>
        </w:rPr>
        <w:t>3.2</w:t>
      </w:r>
      <w:r>
        <w:rPr>
          <w:rFonts w:ascii="宋体" w:hAnsi="宋体" w:cs="黑体" w:hint="eastAsia"/>
          <w:sz w:val="28"/>
          <w:szCs w:val="28"/>
        </w:rPr>
        <w:t>.1</w:t>
      </w:r>
      <w:r w:rsidRPr="00201469">
        <w:rPr>
          <w:rFonts w:ascii="宋体" w:hAnsi="宋体" w:cs="黑体" w:hint="eastAsia"/>
          <w:sz w:val="28"/>
          <w:szCs w:val="28"/>
        </w:rPr>
        <w:t>测图比例与图幅分幅</w:t>
      </w:r>
      <w:bookmarkEnd w:id="47"/>
      <w:bookmarkEnd w:id="48"/>
    </w:p>
    <w:p w14:paraId="36E1E2A8" w14:textId="77777777" w:rsidR="0014600F" w:rsidRDefault="0014600F" w:rsidP="0014600F">
      <w:pPr>
        <w:ind w:firstLineChars="200" w:firstLine="560"/>
        <w:rPr>
          <w:rFonts w:ascii="宋体" w:hAnsi="宋体"/>
          <w:sz w:val="28"/>
          <w:szCs w:val="28"/>
        </w:rPr>
      </w:pPr>
      <w:r>
        <w:rPr>
          <w:rFonts w:ascii="宋体" w:hAnsi="宋体" w:hint="eastAsia"/>
          <w:sz w:val="28"/>
          <w:szCs w:val="28"/>
        </w:rPr>
        <w:t>水域测量比例尺为</w:t>
      </w:r>
      <w:r>
        <w:rPr>
          <w:rFonts w:ascii="宋体" w:hAnsi="宋体" w:hint="eastAsia"/>
          <w:sz w:val="28"/>
          <w:szCs w:val="28"/>
        </w:rPr>
        <w:t>1:</w:t>
      </w:r>
      <w:r>
        <w:rPr>
          <w:rFonts w:ascii="宋体" w:hAnsi="宋体"/>
          <w:sz w:val="28"/>
          <w:szCs w:val="28"/>
        </w:rPr>
        <w:t>1000</w:t>
      </w:r>
      <w:r>
        <w:rPr>
          <w:rFonts w:ascii="宋体" w:hAnsi="宋体" w:hint="eastAsia"/>
          <w:sz w:val="28"/>
          <w:szCs w:val="28"/>
        </w:rPr>
        <w:t>，</w:t>
      </w:r>
      <w:r w:rsidRPr="00EC0D72">
        <w:rPr>
          <w:rFonts w:ascii="宋体" w:hAnsi="宋体" w:hint="eastAsia"/>
          <w:sz w:val="28"/>
          <w:szCs w:val="28"/>
        </w:rPr>
        <w:t>基本等高距为</w:t>
      </w:r>
      <w:r>
        <w:rPr>
          <w:rFonts w:ascii="宋体" w:hAnsi="宋体"/>
          <w:sz w:val="28"/>
          <w:szCs w:val="28"/>
        </w:rPr>
        <w:t>1</w:t>
      </w:r>
      <w:r w:rsidRPr="00EC0D72">
        <w:rPr>
          <w:rFonts w:ascii="宋体" w:hAnsi="宋体" w:hint="eastAsia"/>
          <w:sz w:val="28"/>
          <w:szCs w:val="28"/>
        </w:rPr>
        <w:t>米，高程注记</w:t>
      </w:r>
      <w:r w:rsidRPr="00EC0D72">
        <w:rPr>
          <w:rFonts w:ascii="宋体" w:hAnsi="宋体" w:hint="eastAsia"/>
          <w:sz w:val="28"/>
          <w:szCs w:val="28"/>
        </w:rPr>
        <w:t>0.1</w:t>
      </w:r>
      <w:r w:rsidRPr="00EC0D72">
        <w:rPr>
          <w:rFonts w:ascii="宋体" w:hAnsi="宋体" w:hint="eastAsia"/>
          <w:sz w:val="28"/>
          <w:szCs w:val="28"/>
        </w:rPr>
        <w:t>米。图幅分幅采用标准分幅</w:t>
      </w:r>
      <w:r w:rsidRPr="00EC0D72">
        <w:rPr>
          <w:rFonts w:ascii="宋体" w:hAnsi="宋体" w:hint="eastAsia"/>
          <w:sz w:val="28"/>
          <w:szCs w:val="28"/>
        </w:rPr>
        <w:t>50</w:t>
      </w:r>
      <w:r w:rsidRPr="00EC0D72">
        <w:rPr>
          <w:rFonts w:ascii="宋体" w:hAnsi="宋体" w:hint="eastAsia"/>
          <w:sz w:val="28"/>
          <w:szCs w:val="28"/>
        </w:rPr>
        <w:t>×</w:t>
      </w:r>
      <w:r w:rsidRPr="00EC0D72">
        <w:rPr>
          <w:rFonts w:ascii="宋体" w:hAnsi="宋体" w:hint="eastAsia"/>
          <w:sz w:val="28"/>
          <w:szCs w:val="28"/>
        </w:rPr>
        <w:t>50</w:t>
      </w:r>
      <w:r w:rsidRPr="00EC0D72">
        <w:rPr>
          <w:rFonts w:ascii="宋体" w:hAnsi="宋体" w:hint="eastAsia"/>
          <w:sz w:val="28"/>
          <w:szCs w:val="28"/>
        </w:rPr>
        <w:t>厘米，分幅方法按照从上到下、从左到右依次分幅。</w:t>
      </w:r>
    </w:p>
    <w:p w14:paraId="12C1213F" w14:textId="77777777" w:rsidR="0014600F" w:rsidRDefault="0014600F" w:rsidP="0014600F">
      <w:pPr>
        <w:pStyle w:val="3"/>
        <w:spacing w:before="0" w:after="0" w:line="360" w:lineRule="auto"/>
        <w:rPr>
          <w:rFonts w:ascii="宋体" w:hAnsi="宋体" w:cs="黑体"/>
          <w:sz w:val="28"/>
          <w:szCs w:val="28"/>
        </w:rPr>
      </w:pPr>
      <w:bookmarkStart w:id="49" w:name="_Toc98925732"/>
      <w:bookmarkStart w:id="50" w:name="_Toc145079971"/>
      <w:r>
        <w:rPr>
          <w:rFonts w:ascii="宋体" w:hAnsi="宋体" w:cs="黑体"/>
          <w:sz w:val="28"/>
          <w:szCs w:val="28"/>
        </w:rPr>
        <w:t>3.2</w:t>
      </w:r>
      <w:r>
        <w:rPr>
          <w:rFonts w:ascii="宋体" w:hAnsi="宋体" w:cs="黑体" w:hint="eastAsia"/>
          <w:sz w:val="28"/>
          <w:szCs w:val="28"/>
        </w:rPr>
        <w:t>.</w:t>
      </w:r>
      <w:r>
        <w:rPr>
          <w:rFonts w:ascii="宋体" w:hAnsi="宋体" w:cs="黑体"/>
          <w:sz w:val="28"/>
          <w:szCs w:val="28"/>
        </w:rPr>
        <w:t>2</w:t>
      </w:r>
      <w:r>
        <w:rPr>
          <w:rFonts w:ascii="宋体" w:hAnsi="宋体" w:cs="黑体" w:hint="eastAsia"/>
          <w:sz w:val="28"/>
          <w:szCs w:val="28"/>
        </w:rPr>
        <w:t>作业方案</w:t>
      </w:r>
      <w:bookmarkEnd w:id="49"/>
      <w:bookmarkEnd w:id="50"/>
    </w:p>
    <w:p w14:paraId="16253C0A" w14:textId="77777777" w:rsidR="0014600F" w:rsidRDefault="0014600F" w:rsidP="0014600F">
      <w:pPr>
        <w:spacing w:line="360" w:lineRule="auto"/>
        <w:ind w:firstLineChars="200" w:firstLine="560"/>
        <w:rPr>
          <w:rFonts w:ascii="宋体" w:hAnsi="宋体"/>
          <w:sz w:val="28"/>
        </w:rPr>
      </w:pPr>
      <w:r>
        <w:rPr>
          <w:rFonts w:ascii="宋体" w:hAnsi="宋体" w:hint="eastAsia"/>
          <w:sz w:val="28"/>
        </w:rPr>
        <w:t>本次水深测量主要采用实时差分</w:t>
      </w:r>
      <w:r>
        <w:rPr>
          <w:rFonts w:ascii="宋体" w:hAnsi="宋体"/>
          <w:sz w:val="28"/>
        </w:rPr>
        <w:t>GPS</w:t>
      </w:r>
      <w:r>
        <w:rPr>
          <w:rFonts w:ascii="宋体" w:hAnsi="宋体" w:hint="eastAsia"/>
          <w:sz w:val="28"/>
        </w:rPr>
        <w:t>测量与测深仪联机的</w:t>
      </w:r>
      <w:r>
        <w:rPr>
          <w:rFonts w:ascii="宋体" w:hAnsi="宋体" w:hint="eastAsia"/>
          <w:sz w:val="28"/>
          <w:szCs w:val="28"/>
        </w:rPr>
        <w:t>RTK</w:t>
      </w:r>
      <w:r>
        <w:rPr>
          <w:rFonts w:ascii="宋体" w:hAnsi="宋体" w:hint="eastAsia"/>
          <w:sz w:val="28"/>
        </w:rPr>
        <w:t>三维水深测量。在华测无人船上，将</w:t>
      </w:r>
      <w:r>
        <w:rPr>
          <w:rFonts w:ascii="宋体" w:hAnsi="宋体" w:hint="eastAsia"/>
          <w:sz w:val="28"/>
        </w:rPr>
        <w:t>GPS</w:t>
      </w:r>
      <w:r>
        <w:rPr>
          <w:rFonts w:ascii="宋体" w:hAnsi="宋体" w:hint="eastAsia"/>
          <w:sz w:val="28"/>
        </w:rPr>
        <w:t>和测深仪换能器</w:t>
      </w:r>
      <w:r>
        <w:rPr>
          <w:rFonts w:ascii="宋体" w:hAnsi="宋体" w:hint="eastAsia"/>
          <w:sz w:val="28"/>
          <w:szCs w:val="28"/>
        </w:rPr>
        <w:t>连接好，</w:t>
      </w:r>
      <w:r>
        <w:rPr>
          <w:rFonts w:ascii="宋体" w:hAnsi="宋体" w:hint="eastAsia"/>
          <w:sz w:val="28"/>
        </w:rPr>
        <w:t>并进行水位高改正和测深仪天线偏差改正，最终根据测深仪测得的水深转换求得河底高程数据，</w:t>
      </w:r>
      <w:r>
        <w:rPr>
          <w:rFonts w:ascii="宋体" w:hAnsi="宋体" w:hint="eastAsia"/>
          <w:sz w:val="28"/>
        </w:rPr>
        <w:t>GPS</w:t>
      </w:r>
      <w:r>
        <w:rPr>
          <w:rFonts w:ascii="宋体" w:hAnsi="宋体"/>
          <w:sz w:val="28"/>
        </w:rPr>
        <w:t>-</w:t>
      </w:r>
      <w:r>
        <w:rPr>
          <w:rFonts w:ascii="宋体" w:hAnsi="宋体" w:hint="eastAsia"/>
          <w:sz w:val="28"/>
        </w:rPr>
        <w:t>RTK</w:t>
      </w:r>
      <w:r>
        <w:rPr>
          <w:rFonts w:ascii="宋体" w:hAnsi="宋体" w:hint="eastAsia"/>
          <w:sz w:val="28"/>
        </w:rPr>
        <w:t>测得的坐标数据储存在无人船的内存卡上。无人船遥控器上可实时观察水深数据和路线轨迹等。对于浅滩等特殊区域，无人船不能到达的地方，可采用</w:t>
      </w:r>
      <w:r>
        <w:rPr>
          <w:rFonts w:ascii="宋体" w:hAnsi="宋体" w:hint="eastAsia"/>
          <w:sz w:val="28"/>
        </w:rPr>
        <w:t>GPS</w:t>
      </w:r>
      <w:r>
        <w:rPr>
          <w:rFonts w:ascii="宋体" w:hAnsi="宋体"/>
          <w:sz w:val="28"/>
        </w:rPr>
        <w:t>-</w:t>
      </w:r>
      <w:r>
        <w:rPr>
          <w:rFonts w:ascii="宋体" w:hAnsi="宋体" w:hint="eastAsia"/>
          <w:sz w:val="28"/>
        </w:rPr>
        <w:t>RTK</w:t>
      </w:r>
      <w:r>
        <w:rPr>
          <w:rFonts w:ascii="宋体" w:hAnsi="宋体" w:hint="eastAsia"/>
          <w:sz w:val="28"/>
        </w:rPr>
        <w:t>直接测量河底高程。</w:t>
      </w:r>
    </w:p>
    <w:p w14:paraId="2D7D106B" w14:textId="77777777" w:rsidR="0014600F" w:rsidRDefault="0014600F" w:rsidP="0014600F">
      <w:pPr>
        <w:spacing w:line="360" w:lineRule="auto"/>
        <w:ind w:firstLine="570"/>
        <w:rPr>
          <w:rFonts w:ascii="宋体" w:hAnsi="宋体"/>
          <w:sz w:val="28"/>
        </w:rPr>
      </w:pPr>
      <w:r>
        <w:rPr>
          <w:rFonts w:ascii="宋体" w:hAnsi="宋体" w:hint="eastAsia"/>
          <w:sz w:val="28"/>
        </w:rPr>
        <w:t>实时差分</w:t>
      </w:r>
      <w:r>
        <w:rPr>
          <w:rFonts w:ascii="宋体" w:hAnsi="宋体"/>
          <w:sz w:val="28"/>
        </w:rPr>
        <w:t>GPS</w:t>
      </w:r>
      <w:r>
        <w:rPr>
          <w:rFonts w:ascii="宋体" w:hAnsi="宋体" w:hint="eastAsia"/>
          <w:sz w:val="28"/>
        </w:rPr>
        <w:t>定位是先建立一个基准站，在其上安置一台差分</w:t>
      </w:r>
      <w:r>
        <w:rPr>
          <w:rFonts w:ascii="宋体" w:hAnsi="宋体"/>
          <w:sz w:val="28"/>
        </w:rPr>
        <w:t>GPS</w:t>
      </w:r>
      <w:r>
        <w:rPr>
          <w:rFonts w:ascii="宋体" w:hAnsi="宋体" w:hint="eastAsia"/>
          <w:sz w:val="28"/>
        </w:rPr>
        <w:t>接收机，连续跟踪所有可见卫星，并通过通讯设备（电台）发射差分讯号，另一台接收机则安置在船上与测深仪进行联机，其接收机安置在自动记录测</w:t>
      </w:r>
      <w:r>
        <w:rPr>
          <w:rFonts w:ascii="宋体" w:hAnsi="宋体" w:hint="eastAsia"/>
          <w:sz w:val="28"/>
        </w:rPr>
        <w:lastRenderedPageBreak/>
        <w:t>深仪的换能器固定杆之上，让其接收</w:t>
      </w:r>
      <w:r>
        <w:rPr>
          <w:rFonts w:ascii="宋体" w:hAnsi="宋体"/>
          <w:sz w:val="28"/>
        </w:rPr>
        <w:t>GPS</w:t>
      </w:r>
      <w:r>
        <w:rPr>
          <w:rFonts w:ascii="宋体" w:hAnsi="宋体" w:hint="eastAsia"/>
          <w:sz w:val="28"/>
        </w:rPr>
        <w:t>卫星讯号，同时该接收机通过电台天线还接收差分</w:t>
      </w:r>
      <w:r>
        <w:rPr>
          <w:rFonts w:ascii="宋体" w:hAnsi="宋体"/>
          <w:sz w:val="28"/>
        </w:rPr>
        <w:t>GPS</w:t>
      </w:r>
      <w:r>
        <w:rPr>
          <w:rFonts w:ascii="宋体" w:hAnsi="宋体" w:hint="eastAsia"/>
          <w:sz w:val="28"/>
        </w:rPr>
        <w:t>信号，并按预先设置的采样间隔在保持与基准站及天空</w:t>
      </w:r>
      <w:r>
        <w:rPr>
          <w:rFonts w:ascii="宋体" w:hAnsi="宋体"/>
          <w:sz w:val="28"/>
        </w:rPr>
        <w:t>GPS</w:t>
      </w:r>
      <w:r>
        <w:rPr>
          <w:rFonts w:ascii="宋体" w:hAnsi="宋体" w:hint="eastAsia"/>
          <w:sz w:val="28"/>
        </w:rPr>
        <w:t>卫星的连续跟踪的同时自动观测采集数据，采集的坐标数据与测深仪测得的水深数据存储在无人船的内存卡上。</w:t>
      </w:r>
    </w:p>
    <w:p w14:paraId="31EBA8F8" w14:textId="77777777" w:rsidR="0014600F" w:rsidRDefault="0014600F" w:rsidP="0014600F">
      <w:pPr>
        <w:spacing w:line="360" w:lineRule="auto"/>
        <w:ind w:firstLine="570"/>
        <w:rPr>
          <w:rFonts w:ascii="宋体" w:hAnsi="宋体"/>
          <w:sz w:val="28"/>
          <w:szCs w:val="28"/>
        </w:rPr>
      </w:pPr>
      <w:r>
        <w:rPr>
          <w:rFonts w:ascii="宋体" w:hAnsi="宋体" w:hint="eastAsia"/>
          <w:sz w:val="28"/>
        </w:rPr>
        <w:t>由于内河航道测量中的航道天空一般都不会被遮挡，因而实时差分</w:t>
      </w:r>
      <w:r>
        <w:rPr>
          <w:rFonts w:ascii="宋体" w:hAnsi="宋体"/>
          <w:sz w:val="28"/>
        </w:rPr>
        <w:t>GPS</w:t>
      </w:r>
      <w:r>
        <w:rPr>
          <w:rFonts w:ascii="宋体" w:hAnsi="宋体" w:hint="eastAsia"/>
          <w:sz w:val="28"/>
        </w:rPr>
        <w:t>测量系统作为内河航道测量工作具有作业速度快、不失锁（即使失锁也会很快恢复）、自动化程度高的特点。</w:t>
      </w:r>
    </w:p>
    <w:p w14:paraId="38BE129A" w14:textId="77777777" w:rsidR="0014600F" w:rsidRDefault="0014600F" w:rsidP="0014600F">
      <w:pPr>
        <w:pStyle w:val="3"/>
        <w:spacing w:before="0" w:after="0" w:line="360" w:lineRule="auto"/>
        <w:rPr>
          <w:rFonts w:ascii="宋体" w:hAnsi="宋体" w:cs="黑体"/>
          <w:sz w:val="28"/>
          <w:szCs w:val="28"/>
        </w:rPr>
      </w:pPr>
      <w:bookmarkStart w:id="51" w:name="_Toc98925733"/>
      <w:bookmarkStart w:id="52" w:name="_Toc145079972"/>
      <w:r>
        <w:rPr>
          <w:rFonts w:ascii="宋体" w:hAnsi="宋体" w:cs="黑体"/>
          <w:sz w:val="28"/>
          <w:szCs w:val="28"/>
        </w:rPr>
        <w:t>3.2</w:t>
      </w:r>
      <w:r>
        <w:rPr>
          <w:rFonts w:ascii="宋体" w:hAnsi="宋体" w:cs="黑体" w:hint="eastAsia"/>
          <w:sz w:val="28"/>
          <w:szCs w:val="28"/>
        </w:rPr>
        <w:t>.</w:t>
      </w:r>
      <w:r>
        <w:rPr>
          <w:rFonts w:ascii="宋体" w:hAnsi="宋体" w:cs="黑体"/>
          <w:sz w:val="28"/>
          <w:szCs w:val="28"/>
        </w:rPr>
        <w:t>3</w:t>
      </w:r>
      <w:r>
        <w:rPr>
          <w:rFonts w:ascii="宋体" w:hAnsi="宋体" w:cs="黑体" w:hint="eastAsia"/>
          <w:sz w:val="28"/>
          <w:szCs w:val="28"/>
        </w:rPr>
        <w:t>技术要求</w:t>
      </w:r>
      <w:bookmarkEnd w:id="51"/>
      <w:bookmarkEnd w:id="52"/>
    </w:p>
    <w:p w14:paraId="6EDC75FC" w14:textId="77777777" w:rsidR="0014600F" w:rsidRDefault="0014600F" w:rsidP="0014600F">
      <w:pPr>
        <w:spacing w:line="360" w:lineRule="auto"/>
        <w:ind w:firstLineChars="200" w:firstLine="560"/>
        <w:rPr>
          <w:rFonts w:ascii="宋体" w:hAnsi="宋体"/>
          <w:sz w:val="28"/>
          <w:szCs w:val="28"/>
        </w:rPr>
      </w:pPr>
      <w:r>
        <w:rPr>
          <w:rFonts w:ascii="宋体" w:hAnsi="宋体" w:hint="eastAsia"/>
          <w:sz w:val="28"/>
          <w:szCs w:val="28"/>
        </w:rPr>
        <w:t>测深断面按横断面法施测，断面间距</w:t>
      </w:r>
      <w:r>
        <w:rPr>
          <w:rFonts w:ascii="宋体" w:hAnsi="宋体"/>
          <w:sz w:val="28"/>
          <w:szCs w:val="28"/>
        </w:rPr>
        <w:t>20</w:t>
      </w:r>
      <w:r>
        <w:rPr>
          <w:rFonts w:ascii="宋体" w:hAnsi="宋体" w:hint="eastAsia"/>
          <w:sz w:val="28"/>
          <w:szCs w:val="28"/>
        </w:rPr>
        <w:t>米。</w:t>
      </w:r>
    </w:p>
    <w:p w14:paraId="1AA72ECC"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水深测量前应检查平面控制点，校对基准面与水尺零点的关系。测深应在风浪较小的情况下进行，内河波高超过0.4m时，应停止作业。</w:t>
      </w:r>
    </w:p>
    <w:p w14:paraId="1ABB1177"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测深定位点点位中误差不应大于表</w:t>
      </w:r>
      <w:r>
        <w:rPr>
          <w:rFonts w:ascii="宋体" w:hAnsi="宋体"/>
          <w:kern w:val="2"/>
          <w:sz w:val="28"/>
          <w:szCs w:val="28"/>
        </w:rPr>
        <w:t>3-2</w:t>
      </w:r>
      <w:r>
        <w:rPr>
          <w:rFonts w:ascii="宋体" w:hAnsi="宋体" w:hint="eastAsia"/>
          <w:kern w:val="2"/>
          <w:sz w:val="28"/>
          <w:szCs w:val="28"/>
        </w:rPr>
        <w:t>的规定：</w:t>
      </w:r>
    </w:p>
    <w:p w14:paraId="1599D567" w14:textId="77777777" w:rsidR="0014600F" w:rsidRDefault="0014600F" w:rsidP="0014600F">
      <w:pPr>
        <w:spacing w:line="360" w:lineRule="auto"/>
        <w:jc w:val="center"/>
        <w:rPr>
          <w:rFonts w:ascii="宋体" w:hAnsi="宋体"/>
          <w:szCs w:val="21"/>
        </w:rPr>
      </w:pPr>
      <w:r w:rsidRPr="001F43B4">
        <w:rPr>
          <w:rFonts w:ascii="宋体" w:hAnsi="宋体" w:hint="eastAsia"/>
          <w:szCs w:val="21"/>
        </w:rPr>
        <w:t>表</w:t>
      </w:r>
      <w:r>
        <w:rPr>
          <w:rFonts w:ascii="宋体" w:hAnsi="宋体"/>
          <w:szCs w:val="21"/>
        </w:rPr>
        <w:t>3</w:t>
      </w:r>
      <w:r w:rsidRPr="001F43B4">
        <w:rPr>
          <w:rFonts w:ascii="宋体" w:hAnsi="宋体"/>
          <w:szCs w:val="21"/>
        </w:rPr>
        <w:t>-</w:t>
      </w:r>
      <w:r>
        <w:rPr>
          <w:rFonts w:ascii="宋体" w:hAnsi="宋体"/>
          <w:szCs w:val="21"/>
        </w:rPr>
        <w:t>2</w:t>
      </w:r>
      <w:r w:rsidRPr="001F43B4">
        <w:rPr>
          <w:rFonts w:ascii="宋体" w:hAnsi="宋体"/>
          <w:szCs w:val="21"/>
        </w:rPr>
        <w:t xml:space="preserve"> </w:t>
      </w:r>
      <w:r w:rsidRPr="00A81F9F">
        <w:rPr>
          <w:rFonts w:ascii="宋体" w:hAnsi="宋体" w:hint="eastAsia"/>
          <w:szCs w:val="21"/>
        </w:rPr>
        <w:t>测深定位点点位中误差限差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514"/>
      </w:tblGrid>
      <w:tr w:rsidR="0014600F" w:rsidRPr="00612E30" w14:paraId="0B6AB5E9" w14:textId="77777777" w:rsidTr="006F3AB0">
        <w:tc>
          <w:tcPr>
            <w:tcW w:w="4981" w:type="dxa"/>
            <w:shd w:val="clear" w:color="auto" w:fill="auto"/>
          </w:tcPr>
          <w:p w14:paraId="499C9BB8" w14:textId="77777777" w:rsidR="0014600F" w:rsidRPr="00612E30" w:rsidRDefault="0014600F" w:rsidP="006F3AB0">
            <w:pPr>
              <w:spacing w:line="360" w:lineRule="auto"/>
              <w:jc w:val="center"/>
              <w:rPr>
                <w:rFonts w:ascii="宋体" w:hAnsi="宋体"/>
                <w:szCs w:val="21"/>
              </w:rPr>
            </w:pPr>
            <w:r w:rsidRPr="00612E30">
              <w:rPr>
                <w:rFonts w:ascii="宋体" w:hAnsi="宋体" w:cs="宋体" w:hint="eastAsia"/>
                <w:szCs w:val="21"/>
              </w:rPr>
              <w:t>测图比例尺</w:t>
            </w:r>
          </w:p>
        </w:tc>
        <w:tc>
          <w:tcPr>
            <w:tcW w:w="4981" w:type="dxa"/>
            <w:shd w:val="clear" w:color="auto" w:fill="auto"/>
          </w:tcPr>
          <w:p w14:paraId="180ED0BE" w14:textId="77777777" w:rsidR="0014600F" w:rsidRPr="00612E30" w:rsidRDefault="0014600F" w:rsidP="006F3AB0">
            <w:pPr>
              <w:spacing w:line="360" w:lineRule="auto"/>
              <w:jc w:val="center"/>
              <w:rPr>
                <w:rFonts w:ascii="宋体" w:hAnsi="宋体"/>
                <w:szCs w:val="21"/>
              </w:rPr>
            </w:pPr>
            <w:r w:rsidRPr="00612E30">
              <w:rPr>
                <w:rFonts w:ascii="宋体" w:hAnsi="宋体" w:cs="宋体" w:hint="eastAsia"/>
                <w:szCs w:val="21"/>
              </w:rPr>
              <w:t>定位点点位中误差限差（</w:t>
            </w:r>
            <w:r w:rsidRPr="00612E30">
              <w:rPr>
                <w:rFonts w:ascii="宋体" w:hAnsi="宋体" w:hint="eastAsia"/>
                <w:szCs w:val="21"/>
              </w:rPr>
              <w:t>mm</w:t>
            </w:r>
            <w:r w:rsidRPr="00612E30">
              <w:rPr>
                <w:rFonts w:ascii="宋体" w:hAnsi="宋体" w:cs="宋体" w:hint="eastAsia"/>
                <w:szCs w:val="21"/>
              </w:rPr>
              <w:t>）</w:t>
            </w:r>
          </w:p>
        </w:tc>
      </w:tr>
      <w:tr w:rsidR="0014600F" w:rsidRPr="00612E30" w14:paraId="2DCB5842" w14:textId="77777777" w:rsidTr="006F3AB0">
        <w:tc>
          <w:tcPr>
            <w:tcW w:w="4981" w:type="dxa"/>
            <w:shd w:val="clear" w:color="auto" w:fill="auto"/>
          </w:tcPr>
          <w:p w14:paraId="17D1578E" w14:textId="77777777" w:rsidR="0014600F" w:rsidRPr="00612E30" w:rsidRDefault="0014600F" w:rsidP="006F3AB0">
            <w:pPr>
              <w:spacing w:line="360" w:lineRule="auto"/>
              <w:jc w:val="center"/>
              <w:rPr>
                <w:rFonts w:ascii="宋体" w:hAnsi="宋体"/>
                <w:szCs w:val="21"/>
              </w:rPr>
            </w:pPr>
            <w:r w:rsidRPr="00612E30">
              <w:rPr>
                <w:rFonts w:ascii="宋体" w:hAnsi="宋体" w:cs="宋体" w:hint="eastAsia"/>
                <w:szCs w:val="21"/>
              </w:rPr>
              <w:t>＞</w:t>
            </w:r>
            <w:r w:rsidRPr="00612E30">
              <w:rPr>
                <w:rFonts w:ascii="宋体" w:hAnsi="宋体" w:hint="eastAsia"/>
                <w:szCs w:val="21"/>
              </w:rPr>
              <w:t>1</w:t>
            </w:r>
            <w:r w:rsidRPr="00612E30">
              <w:rPr>
                <w:rFonts w:ascii="宋体" w:hAnsi="宋体" w:cs="宋体" w:hint="eastAsia"/>
                <w:szCs w:val="21"/>
              </w:rPr>
              <w:t>：</w:t>
            </w:r>
            <w:r w:rsidRPr="00612E30">
              <w:rPr>
                <w:rFonts w:ascii="宋体" w:hAnsi="宋体" w:hint="eastAsia"/>
                <w:szCs w:val="21"/>
              </w:rPr>
              <w:t>5000</w:t>
            </w:r>
          </w:p>
        </w:tc>
        <w:tc>
          <w:tcPr>
            <w:tcW w:w="4981" w:type="dxa"/>
            <w:shd w:val="clear" w:color="auto" w:fill="auto"/>
          </w:tcPr>
          <w:p w14:paraId="5518A6FF" w14:textId="77777777" w:rsidR="0014600F" w:rsidRPr="00612E30" w:rsidRDefault="0014600F" w:rsidP="006F3AB0">
            <w:pPr>
              <w:spacing w:line="360" w:lineRule="auto"/>
              <w:jc w:val="center"/>
              <w:rPr>
                <w:rFonts w:ascii="宋体" w:hAnsi="宋体"/>
                <w:szCs w:val="21"/>
              </w:rPr>
            </w:pPr>
            <w:r w:rsidRPr="00612E30">
              <w:rPr>
                <w:rFonts w:ascii="宋体" w:hAnsi="宋体" w:cs="宋体" w:hint="eastAsia"/>
                <w:szCs w:val="21"/>
              </w:rPr>
              <w:t>图上</w:t>
            </w:r>
            <w:r w:rsidRPr="00612E30">
              <w:rPr>
                <w:rFonts w:ascii="宋体" w:hAnsi="宋体" w:hint="eastAsia"/>
                <w:szCs w:val="21"/>
              </w:rPr>
              <w:t>1.5</w:t>
            </w:r>
          </w:p>
        </w:tc>
      </w:tr>
    </w:tbl>
    <w:p w14:paraId="6D05AAB9" w14:textId="77777777" w:rsidR="0014600F" w:rsidRDefault="0014600F" w:rsidP="0014600F">
      <w:pPr>
        <w:pStyle w:val="ad"/>
        <w:spacing w:line="360" w:lineRule="auto"/>
        <w:ind w:left="0" w:firstLineChars="150" w:firstLine="420"/>
        <w:jc w:val="both"/>
        <w:rPr>
          <w:rFonts w:ascii="宋体" w:hAnsi="宋体"/>
          <w:kern w:val="2"/>
          <w:sz w:val="28"/>
          <w:szCs w:val="28"/>
        </w:rPr>
      </w:pPr>
      <w:r>
        <w:rPr>
          <w:rFonts w:ascii="宋体" w:hAnsi="宋体" w:hint="eastAsia"/>
          <w:kern w:val="2"/>
          <w:sz w:val="28"/>
          <w:szCs w:val="28"/>
        </w:rPr>
        <w:t>在不考虑平面位移的情况下，水深测量的深度误差不应大于表</w:t>
      </w:r>
      <w:r>
        <w:rPr>
          <w:rFonts w:ascii="宋体" w:hAnsi="宋体"/>
          <w:kern w:val="2"/>
          <w:sz w:val="28"/>
          <w:szCs w:val="28"/>
        </w:rPr>
        <w:t>3-3</w:t>
      </w:r>
      <w:r>
        <w:rPr>
          <w:rFonts w:ascii="宋体" w:hAnsi="宋体" w:hint="eastAsia"/>
          <w:kern w:val="2"/>
          <w:sz w:val="28"/>
          <w:szCs w:val="28"/>
        </w:rPr>
        <w:t>的规定：</w:t>
      </w:r>
    </w:p>
    <w:p w14:paraId="0D7377BE" w14:textId="77777777" w:rsidR="0014600F" w:rsidRPr="00A81F9F" w:rsidRDefault="0014600F" w:rsidP="0014600F">
      <w:pPr>
        <w:jc w:val="center"/>
        <w:rPr>
          <w:rFonts w:ascii="宋体" w:hAnsi="宋体"/>
          <w:szCs w:val="21"/>
        </w:rPr>
      </w:pPr>
      <w:r w:rsidRPr="001F43B4">
        <w:rPr>
          <w:rFonts w:ascii="宋体" w:hAnsi="宋体" w:hint="eastAsia"/>
          <w:szCs w:val="21"/>
        </w:rPr>
        <w:t>表</w:t>
      </w:r>
      <w:r>
        <w:rPr>
          <w:rFonts w:ascii="宋体" w:hAnsi="宋体"/>
          <w:szCs w:val="21"/>
        </w:rPr>
        <w:t>3-3</w:t>
      </w:r>
      <w:r w:rsidRPr="001F43B4">
        <w:rPr>
          <w:rFonts w:ascii="宋体" w:hAnsi="宋体"/>
          <w:szCs w:val="21"/>
        </w:rPr>
        <w:t xml:space="preserve"> </w:t>
      </w:r>
      <w:r w:rsidRPr="00A81F9F">
        <w:rPr>
          <w:rFonts w:ascii="宋体" w:hAnsi="宋体" w:hint="eastAsia"/>
          <w:szCs w:val="21"/>
        </w:rPr>
        <w:t>深度误差限差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02"/>
        <w:gridCol w:w="3002"/>
      </w:tblGrid>
      <w:tr w:rsidR="0014600F" w14:paraId="4DB2B5BF" w14:textId="77777777" w:rsidTr="006F3AB0">
        <w:tc>
          <w:tcPr>
            <w:tcW w:w="1666" w:type="pct"/>
            <w:tcBorders>
              <w:top w:val="single" w:sz="4" w:space="0" w:color="auto"/>
              <w:left w:val="single" w:sz="4" w:space="0" w:color="auto"/>
              <w:bottom w:val="single" w:sz="4" w:space="0" w:color="auto"/>
              <w:right w:val="single" w:sz="4" w:space="0" w:color="auto"/>
            </w:tcBorders>
            <w:hideMark/>
          </w:tcPr>
          <w:p w14:paraId="21C5634E" w14:textId="77777777" w:rsidR="0014600F" w:rsidRPr="00A81F9F" w:rsidRDefault="0014600F" w:rsidP="006F3AB0">
            <w:pPr>
              <w:pStyle w:val="ad"/>
              <w:spacing w:line="360" w:lineRule="auto"/>
              <w:ind w:left="0" w:firstLineChars="0" w:firstLine="0"/>
              <w:jc w:val="center"/>
              <w:rPr>
                <w:rFonts w:ascii="宋体" w:hAnsi="宋体"/>
                <w:kern w:val="2"/>
                <w:sz w:val="21"/>
                <w:szCs w:val="21"/>
              </w:rPr>
            </w:pPr>
            <w:r w:rsidRPr="00A81F9F">
              <w:rPr>
                <w:rFonts w:ascii="宋体" w:hAnsi="宋体" w:cs="宋体" w:hint="eastAsia"/>
                <w:kern w:val="2"/>
                <w:sz w:val="21"/>
                <w:szCs w:val="21"/>
              </w:rPr>
              <w:t>水深范围（</w:t>
            </w:r>
            <w:r w:rsidRPr="00A81F9F">
              <w:rPr>
                <w:rFonts w:ascii="宋体" w:hAnsi="宋体" w:hint="eastAsia"/>
                <w:kern w:val="2"/>
                <w:sz w:val="21"/>
                <w:szCs w:val="21"/>
              </w:rPr>
              <w:t>m</w:t>
            </w:r>
            <w:r w:rsidRPr="00A81F9F">
              <w:rPr>
                <w:rFonts w:ascii="宋体" w:hAnsi="宋体" w:cs="宋体" w:hint="eastAsia"/>
                <w:kern w:val="2"/>
                <w:sz w:val="21"/>
                <w:szCs w:val="21"/>
              </w:rPr>
              <w:t>）</w:t>
            </w:r>
          </w:p>
        </w:tc>
        <w:tc>
          <w:tcPr>
            <w:tcW w:w="1667" w:type="pct"/>
            <w:tcBorders>
              <w:top w:val="single" w:sz="4" w:space="0" w:color="auto"/>
              <w:left w:val="single" w:sz="4" w:space="0" w:color="auto"/>
              <w:bottom w:val="single" w:sz="4" w:space="0" w:color="auto"/>
              <w:right w:val="single" w:sz="4" w:space="0" w:color="auto"/>
            </w:tcBorders>
            <w:hideMark/>
          </w:tcPr>
          <w:p w14:paraId="2C7F726A" w14:textId="77777777" w:rsidR="0014600F" w:rsidRPr="00A81F9F" w:rsidRDefault="0014600F" w:rsidP="006F3AB0">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H≤20</w:t>
            </w:r>
          </w:p>
        </w:tc>
        <w:tc>
          <w:tcPr>
            <w:tcW w:w="1667" w:type="pct"/>
            <w:tcBorders>
              <w:top w:val="single" w:sz="4" w:space="0" w:color="auto"/>
              <w:left w:val="single" w:sz="4" w:space="0" w:color="auto"/>
              <w:bottom w:val="single" w:sz="4" w:space="0" w:color="auto"/>
              <w:right w:val="single" w:sz="4" w:space="0" w:color="auto"/>
            </w:tcBorders>
            <w:hideMark/>
          </w:tcPr>
          <w:p w14:paraId="3055267F" w14:textId="77777777" w:rsidR="0014600F" w:rsidRPr="00A81F9F" w:rsidRDefault="0014600F" w:rsidP="006F3AB0">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H</w:t>
            </w:r>
            <w:r w:rsidRPr="00A81F9F">
              <w:rPr>
                <w:rFonts w:ascii="宋体" w:hAnsi="宋体" w:cs="宋体" w:hint="eastAsia"/>
                <w:kern w:val="2"/>
                <w:sz w:val="21"/>
                <w:szCs w:val="21"/>
              </w:rPr>
              <w:t>＞</w:t>
            </w:r>
            <w:r w:rsidRPr="00A81F9F">
              <w:rPr>
                <w:rFonts w:ascii="宋体" w:hAnsi="宋体" w:hint="eastAsia"/>
                <w:kern w:val="2"/>
                <w:sz w:val="21"/>
                <w:szCs w:val="21"/>
              </w:rPr>
              <w:t>20</w:t>
            </w:r>
          </w:p>
        </w:tc>
      </w:tr>
      <w:tr w:rsidR="0014600F" w14:paraId="5EA45736" w14:textId="77777777" w:rsidTr="006F3AB0">
        <w:tc>
          <w:tcPr>
            <w:tcW w:w="1666" w:type="pct"/>
            <w:tcBorders>
              <w:top w:val="single" w:sz="4" w:space="0" w:color="auto"/>
              <w:left w:val="single" w:sz="4" w:space="0" w:color="auto"/>
              <w:bottom w:val="single" w:sz="4" w:space="0" w:color="auto"/>
              <w:right w:val="single" w:sz="4" w:space="0" w:color="auto"/>
            </w:tcBorders>
            <w:hideMark/>
          </w:tcPr>
          <w:p w14:paraId="5BF33188" w14:textId="77777777" w:rsidR="0014600F" w:rsidRPr="00A81F9F" w:rsidRDefault="0014600F" w:rsidP="006F3AB0">
            <w:pPr>
              <w:pStyle w:val="ad"/>
              <w:spacing w:line="360" w:lineRule="auto"/>
              <w:ind w:left="149" w:hangingChars="71" w:hanging="149"/>
              <w:jc w:val="center"/>
              <w:rPr>
                <w:rFonts w:ascii="宋体" w:hAnsi="宋体"/>
                <w:kern w:val="2"/>
                <w:sz w:val="21"/>
                <w:szCs w:val="21"/>
              </w:rPr>
            </w:pPr>
            <w:r w:rsidRPr="00A81F9F">
              <w:rPr>
                <w:rFonts w:ascii="宋体" w:hAnsi="宋体" w:cs="宋体" w:hint="eastAsia"/>
                <w:kern w:val="2"/>
                <w:sz w:val="21"/>
                <w:szCs w:val="21"/>
              </w:rPr>
              <w:t>深度误差限差（</w:t>
            </w:r>
            <w:r w:rsidRPr="00A81F9F">
              <w:rPr>
                <w:rFonts w:ascii="宋体" w:hAnsi="宋体" w:hint="eastAsia"/>
                <w:kern w:val="2"/>
                <w:sz w:val="21"/>
                <w:szCs w:val="21"/>
              </w:rPr>
              <w:t>m</w:t>
            </w:r>
            <w:r w:rsidRPr="00A81F9F">
              <w:rPr>
                <w:rFonts w:ascii="宋体" w:hAnsi="宋体" w:cs="宋体" w:hint="eastAsia"/>
                <w:kern w:val="2"/>
                <w:sz w:val="21"/>
                <w:szCs w:val="21"/>
              </w:rPr>
              <w:t>）</w:t>
            </w:r>
          </w:p>
        </w:tc>
        <w:tc>
          <w:tcPr>
            <w:tcW w:w="1667" w:type="pct"/>
            <w:tcBorders>
              <w:top w:val="single" w:sz="4" w:space="0" w:color="auto"/>
              <w:left w:val="single" w:sz="4" w:space="0" w:color="auto"/>
              <w:bottom w:val="single" w:sz="4" w:space="0" w:color="auto"/>
              <w:right w:val="single" w:sz="4" w:space="0" w:color="auto"/>
            </w:tcBorders>
            <w:hideMark/>
          </w:tcPr>
          <w:p w14:paraId="1BC023BF" w14:textId="77777777" w:rsidR="0014600F" w:rsidRPr="00A81F9F" w:rsidRDefault="0014600F" w:rsidP="006F3AB0">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±0.2</w:t>
            </w:r>
          </w:p>
        </w:tc>
        <w:tc>
          <w:tcPr>
            <w:tcW w:w="1667" w:type="pct"/>
            <w:tcBorders>
              <w:top w:val="single" w:sz="4" w:space="0" w:color="auto"/>
              <w:left w:val="single" w:sz="4" w:space="0" w:color="auto"/>
              <w:bottom w:val="single" w:sz="4" w:space="0" w:color="auto"/>
              <w:right w:val="single" w:sz="4" w:space="0" w:color="auto"/>
            </w:tcBorders>
            <w:hideMark/>
          </w:tcPr>
          <w:p w14:paraId="35281B19" w14:textId="77777777" w:rsidR="0014600F" w:rsidRPr="00A81F9F" w:rsidRDefault="0014600F" w:rsidP="006F3AB0">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±0.01H</w:t>
            </w:r>
          </w:p>
        </w:tc>
      </w:tr>
    </w:tbl>
    <w:p w14:paraId="61B2973F" w14:textId="77777777" w:rsidR="0014600F" w:rsidRPr="00EC0D72" w:rsidRDefault="0014600F" w:rsidP="0014600F">
      <w:pPr>
        <w:pStyle w:val="ad"/>
        <w:ind w:left="113" w:firstLineChars="100" w:firstLine="210"/>
        <w:rPr>
          <w:rFonts w:ascii="宋体" w:hAnsi="宋体"/>
          <w:kern w:val="2"/>
          <w:sz w:val="21"/>
          <w:szCs w:val="21"/>
        </w:rPr>
      </w:pPr>
      <w:r w:rsidRPr="00EC0D72">
        <w:rPr>
          <w:rFonts w:ascii="宋体" w:hAnsi="宋体" w:hint="eastAsia"/>
          <w:kern w:val="2"/>
          <w:sz w:val="21"/>
          <w:szCs w:val="21"/>
        </w:rPr>
        <w:t>注：H为水深值；</w:t>
      </w:r>
    </w:p>
    <w:p w14:paraId="1B61238E" w14:textId="77777777" w:rsidR="0014600F" w:rsidRPr="00EC0D72" w:rsidRDefault="0014600F" w:rsidP="0014600F">
      <w:pPr>
        <w:pStyle w:val="ad"/>
        <w:ind w:left="149" w:hangingChars="71" w:hanging="149"/>
        <w:rPr>
          <w:rFonts w:ascii="宋体" w:hAnsi="宋体"/>
          <w:kern w:val="2"/>
          <w:sz w:val="21"/>
          <w:szCs w:val="21"/>
        </w:rPr>
      </w:pPr>
      <w:r w:rsidRPr="00EC0D72">
        <w:rPr>
          <w:rFonts w:ascii="宋体" w:hAnsi="宋体" w:hint="eastAsia"/>
          <w:kern w:val="2"/>
          <w:sz w:val="21"/>
          <w:szCs w:val="21"/>
        </w:rPr>
        <w:t xml:space="preserve">    </w:t>
      </w:r>
      <w:r w:rsidRPr="00EC0D72">
        <w:rPr>
          <w:rFonts w:ascii="宋体" w:hAnsi="宋体"/>
          <w:kern w:val="2"/>
          <w:sz w:val="21"/>
          <w:szCs w:val="21"/>
        </w:rPr>
        <w:t xml:space="preserve">   </w:t>
      </w:r>
      <w:r w:rsidRPr="00EC0D72">
        <w:rPr>
          <w:rFonts w:ascii="宋体" w:hAnsi="宋体" w:hint="eastAsia"/>
          <w:kern w:val="2"/>
          <w:sz w:val="21"/>
          <w:szCs w:val="21"/>
        </w:rPr>
        <w:t>对山区河流水深小于5m的硬底质水域，深度误差不应大于0.15m。</w:t>
      </w:r>
    </w:p>
    <w:p w14:paraId="789DC5FD"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lastRenderedPageBreak/>
        <w:t>测深仪的转速偏差不应大于1﹪。工作电压与额定电压之差，直流电源不应大于10﹪；交流电源不应大于5﹪。</w:t>
      </w:r>
    </w:p>
    <w:p w14:paraId="57C17F15"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测深仪换能器应安装在距测量船船首1/3～1/2船身处。</w:t>
      </w:r>
    </w:p>
    <w:p w14:paraId="3535325B"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水深测量出现下列情况时应进行补测：</w:t>
      </w:r>
    </w:p>
    <w:p w14:paraId="54D98BD9"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（1）测深线间距大于航道测量测深线间距表格中规定间距的1.5倍；</w:t>
      </w:r>
    </w:p>
    <w:p w14:paraId="38D6E5EA"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（2）测深仪记录纸上的回波信号中断或模糊不清，在纸上超过3mm且水下地形复杂；</w:t>
      </w:r>
    </w:p>
    <w:p w14:paraId="273F12EF"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（3）测深仪零点信号不正常、无法量取水深；</w:t>
      </w:r>
    </w:p>
    <w:p w14:paraId="39C614E5"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（4）连续漏测2个以上定位点或断面的起、终点及转折点未定位；</w:t>
      </w:r>
    </w:p>
    <w:p w14:paraId="7F1C6643"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（5）GPS定位卫星数少于3颗，连续发生信号异常；</w:t>
      </w:r>
    </w:p>
    <w:p w14:paraId="7F8C06B5"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（6）GPS精度自评不合格的时段；</w:t>
      </w:r>
    </w:p>
    <w:p w14:paraId="39EA3D06" w14:textId="77777777" w:rsidR="0014600F" w:rsidRDefault="0014600F" w:rsidP="0014600F">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（7）测深点号与定位点号不符，且无法纠正。</w:t>
      </w:r>
    </w:p>
    <w:p w14:paraId="6A33DEFA" w14:textId="77777777" w:rsidR="0014600F" w:rsidRDefault="0014600F" w:rsidP="0014600F">
      <w:pPr>
        <w:spacing w:line="360" w:lineRule="auto"/>
        <w:ind w:firstLineChars="200" w:firstLine="560"/>
        <w:rPr>
          <w:rFonts w:ascii="宋体" w:hAnsi="宋体"/>
          <w:sz w:val="28"/>
          <w:szCs w:val="28"/>
        </w:rPr>
      </w:pPr>
      <w:r>
        <w:rPr>
          <w:rFonts w:ascii="宋体" w:hAnsi="宋体" w:hint="eastAsia"/>
          <w:sz w:val="28"/>
          <w:szCs w:val="28"/>
        </w:rPr>
        <w:t>其它要求参照《水运测量规范》中地形测量的规范要求。</w:t>
      </w:r>
    </w:p>
    <w:p w14:paraId="62FE07D1" w14:textId="77777777" w:rsidR="0014600F" w:rsidRDefault="0014600F" w:rsidP="0014600F">
      <w:pPr>
        <w:pStyle w:val="3"/>
        <w:spacing w:before="0" w:after="0" w:line="360" w:lineRule="auto"/>
        <w:rPr>
          <w:rFonts w:ascii="宋体" w:hAnsi="宋体" w:cs="黑体"/>
          <w:sz w:val="28"/>
          <w:szCs w:val="28"/>
        </w:rPr>
      </w:pPr>
      <w:bookmarkStart w:id="53" w:name="_Toc98925734"/>
      <w:bookmarkStart w:id="54" w:name="_Toc145079973"/>
      <w:r>
        <w:rPr>
          <w:rFonts w:ascii="宋体" w:hAnsi="宋体" w:cs="黑体"/>
          <w:sz w:val="28"/>
          <w:szCs w:val="28"/>
        </w:rPr>
        <w:t>3.2</w:t>
      </w:r>
      <w:r>
        <w:rPr>
          <w:rFonts w:ascii="宋体" w:hAnsi="宋体" w:cs="黑体" w:hint="eastAsia"/>
          <w:sz w:val="28"/>
          <w:szCs w:val="28"/>
        </w:rPr>
        <w:t>.</w:t>
      </w:r>
      <w:r>
        <w:rPr>
          <w:rFonts w:ascii="宋体" w:hAnsi="宋体" w:cs="黑体"/>
          <w:sz w:val="28"/>
          <w:szCs w:val="28"/>
        </w:rPr>
        <w:t>4</w:t>
      </w:r>
      <w:r>
        <w:rPr>
          <w:rFonts w:ascii="宋体" w:hAnsi="宋体" w:cs="黑体" w:hint="eastAsia"/>
          <w:sz w:val="28"/>
          <w:szCs w:val="28"/>
        </w:rPr>
        <w:t>质量检查</w:t>
      </w:r>
      <w:bookmarkEnd w:id="53"/>
      <w:bookmarkEnd w:id="54"/>
    </w:p>
    <w:p w14:paraId="467EC573" w14:textId="77777777" w:rsidR="0014600F" w:rsidRDefault="0014600F" w:rsidP="0014600F">
      <w:pPr>
        <w:pStyle w:val="20"/>
        <w:spacing w:line="360" w:lineRule="auto"/>
      </w:pPr>
      <w:r>
        <w:rPr>
          <w:rFonts w:hint="eastAsia"/>
        </w:rPr>
        <w:t>每天测量外业开始前，要对前一天的水深测量进行检查与校对，当天测量外业完成后，测量数据要及时传输到电脑上，采用南方数字化成图软件CASS</w:t>
      </w:r>
      <w:r>
        <w:t>9</w:t>
      </w:r>
      <w:r>
        <w:rPr>
          <w:rFonts w:hint="eastAsia"/>
        </w:rPr>
        <w:t>.1结合人工绘制成图。成图完成后，与前一天成图的重叠部分进行检查比较，以确保测得的河底高程成果质量。</w:t>
      </w:r>
    </w:p>
    <w:p w14:paraId="0869B588" w14:textId="77777777" w:rsidR="0014600F" w:rsidRPr="00CA1051" w:rsidRDefault="0014600F" w:rsidP="0014600F">
      <w:pPr>
        <w:pStyle w:val="20"/>
        <w:spacing w:line="360" w:lineRule="auto"/>
        <w:rPr>
          <w:spacing w:val="16"/>
          <w:szCs w:val="28"/>
        </w:rPr>
      </w:pPr>
      <w:r>
        <w:rPr>
          <w:rFonts w:hint="eastAsia"/>
        </w:rPr>
        <w:t>对于重要工程地段和成图薄弱环节均进行实测检查，检查面积不少于施测面积的5%。</w:t>
      </w:r>
    </w:p>
    <w:p w14:paraId="5A65D355" w14:textId="77777777" w:rsidR="0014600F" w:rsidRDefault="0014600F" w:rsidP="0014600F">
      <w:pPr>
        <w:pStyle w:val="2"/>
        <w:spacing w:before="0" w:after="0" w:line="360" w:lineRule="auto"/>
        <w:rPr>
          <w:rFonts w:ascii="黑体" w:hAnsi="黑体"/>
          <w:sz w:val="28"/>
          <w:szCs w:val="28"/>
        </w:rPr>
      </w:pPr>
      <w:bookmarkStart w:id="55" w:name="_Toc76394643"/>
      <w:bookmarkStart w:id="56" w:name="_Toc145079974"/>
      <w:r>
        <w:rPr>
          <w:rFonts w:ascii="黑体" w:hAnsi="黑体"/>
          <w:sz w:val="28"/>
          <w:szCs w:val="28"/>
        </w:rPr>
        <w:t>3.3</w:t>
      </w:r>
      <w:r>
        <w:rPr>
          <w:rFonts w:ascii="黑体" w:hAnsi="黑体" w:hint="eastAsia"/>
          <w:sz w:val="28"/>
          <w:szCs w:val="28"/>
        </w:rPr>
        <w:t>涉河建筑测量</w:t>
      </w:r>
      <w:bookmarkEnd w:id="55"/>
      <w:bookmarkEnd w:id="56"/>
    </w:p>
    <w:p w14:paraId="0F69552C" w14:textId="77777777" w:rsidR="0014600F" w:rsidRPr="00A06062"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涉河建筑测量应在提交地形图上标注出涉河建筑物的位置及特征。</w:t>
      </w:r>
    </w:p>
    <w:p w14:paraId="56F54509" w14:textId="77777777" w:rsidR="0014600F" w:rsidRPr="00A06062" w:rsidRDefault="0014600F" w:rsidP="0014600F">
      <w:pPr>
        <w:pStyle w:val="3"/>
        <w:spacing w:before="0" w:after="0" w:line="360" w:lineRule="auto"/>
        <w:rPr>
          <w:rFonts w:ascii="宋体" w:hAnsi="宋体"/>
          <w:sz w:val="28"/>
          <w:szCs w:val="28"/>
        </w:rPr>
      </w:pPr>
      <w:bookmarkStart w:id="57" w:name="_Toc76394644"/>
      <w:bookmarkStart w:id="58" w:name="_Toc145079975"/>
      <w:r>
        <w:rPr>
          <w:rFonts w:ascii="宋体" w:hAnsi="宋体" w:hint="eastAsia"/>
          <w:sz w:val="28"/>
          <w:szCs w:val="28"/>
        </w:rPr>
        <w:lastRenderedPageBreak/>
        <w:t>3</w:t>
      </w:r>
      <w:r>
        <w:rPr>
          <w:rFonts w:ascii="宋体" w:hAnsi="宋体"/>
          <w:sz w:val="28"/>
          <w:szCs w:val="28"/>
        </w:rPr>
        <w:t>.3.1</w:t>
      </w:r>
      <w:r w:rsidRPr="00A06062">
        <w:rPr>
          <w:rFonts w:ascii="宋体" w:hAnsi="宋体" w:hint="eastAsia"/>
          <w:sz w:val="28"/>
          <w:szCs w:val="28"/>
        </w:rPr>
        <w:t>桥梁</w:t>
      </w:r>
      <w:bookmarkEnd w:id="57"/>
      <w:bookmarkEnd w:id="58"/>
    </w:p>
    <w:p w14:paraId="1A66521F" w14:textId="77777777" w:rsidR="0014600F" w:rsidRPr="00A06062"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涉河桥梁需在</w:t>
      </w:r>
      <w:r>
        <w:rPr>
          <w:rFonts w:ascii="宋体" w:hAnsi="宋体" w:hint="eastAsia"/>
          <w:kern w:val="2"/>
          <w:sz w:val="28"/>
          <w:szCs w:val="28"/>
        </w:rPr>
        <w:t>提交地形图上</w:t>
      </w:r>
      <w:r w:rsidRPr="00A06062">
        <w:rPr>
          <w:rFonts w:ascii="宋体" w:hAnsi="宋体" w:hint="eastAsia"/>
          <w:kern w:val="2"/>
          <w:sz w:val="28"/>
          <w:szCs w:val="28"/>
        </w:rPr>
        <w:t>标示其名称、桥墩位置及尺寸、桥型断面及梁底高程等特征值。</w:t>
      </w:r>
    </w:p>
    <w:p w14:paraId="62693FA8" w14:textId="77777777" w:rsidR="0014600F" w:rsidRPr="00A06062" w:rsidRDefault="0014600F" w:rsidP="0014600F">
      <w:pPr>
        <w:pStyle w:val="3"/>
        <w:spacing w:before="0" w:after="0" w:line="360" w:lineRule="auto"/>
        <w:rPr>
          <w:rFonts w:ascii="宋体" w:hAnsi="宋体"/>
          <w:sz w:val="28"/>
          <w:szCs w:val="28"/>
        </w:rPr>
      </w:pPr>
      <w:bookmarkStart w:id="59" w:name="_Toc76394645"/>
      <w:bookmarkStart w:id="60" w:name="_Toc145079976"/>
      <w:r>
        <w:rPr>
          <w:rFonts w:ascii="宋体" w:hAnsi="宋体" w:hint="eastAsia"/>
          <w:sz w:val="28"/>
          <w:szCs w:val="28"/>
        </w:rPr>
        <w:t>3</w:t>
      </w:r>
      <w:r>
        <w:rPr>
          <w:rFonts w:ascii="宋体" w:hAnsi="宋体"/>
          <w:sz w:val="28"/>
          <w:szCs w:val="28"/>
        </w:rPr>
        <w:t>.3.2</w:t>
      </w:r>
      <w:r w:rsidRPr="00A06062">
        <w:rPr>
          <w:rFonts w:ascii="宋体" w:hAnsi="宋体" w:hint="eastAsia"/>
          <w:sz w:val="28"/>
          <w:szCs w:val="28"/>
        </w:rPr>
        <w:t>堤防、护岸、房屋、泵站、取排水口</w:t>
      </w:r>
      <w:bookmarkEnd w:id="59"/>
      <w:bookmarkEnd w:id="60"/>
    </w:p>
    <w:p w14:paraId="7ABC0C69" w14:textId="77777777" w:rsidR="0014600F" w:rsidRPr="00A06062"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标注出其名称、位置及尺寸、特征断面、高程等特征值，如堤防的堤脚、堤顶高程、坡比；取排水口位置及底部、顶部高程、尺寸等。</w:t>
      </w:r>
    </w:p>
    <w:p w14:paraId="1B350611" w14:textId="77777777" w:rsidR="0014600F" w:rsidRPr="00A06062" w:rsidRDefault="0014600F" w:rsidP="0014600F">
      <w:pPr>
        <w:pStyle w:val="3"/>
        <w:spacing w:before="0" w:after="0" w:line="360" w:lineRule="auto"/>
        <w:rPr>
          <w:rFonts w:ascii="宋体" w:hAnsi="宋体"/>
          <w:sz w:val="28"/>
          <w:szCs w:val="28"/>
        </w:rPr>
      </w:pPr>
      <w:bookmarkStart w:id="61" w:name="_Toc76394646"/>
      <w:bookmarkStart w:id="62" w:name="_Toc145079977"/>
      <w:r>
        <w:rPr>
          <w:rFonts w:ascii="宋体" w:hAnsi="宋体" w:hint="eastAsia"/>
          <w:sz w:val="28"/>
          <w:szCs w:val="28"/>
        </w:rPr>
        <w:t>3</w:t>
      </w:r>
      <w:r>
        <w:rPr>
          <w:rFonts w:ascii="宋体" w:hAnsi="宋体"/>
          <w:sz w:val="28"/>
          <w:szCs w:val="28"/>
        </w:rPr>
        <w:t>.3.3</w:t>
      </w:r>
      <w:r w:rsidRPr="00A06062">
        <w:rPr>
          <w:rFonts w:ascii="宋体" w:hAnsi="宋体" w:hint="eastAsia"/>
          <w:sz w:val="28"/>
          <w:szCs w:val="28"/>
        </w:rPr>
        <w:t>闸</w:t>
      </w:r>
      <w:bookmarkEnd w:id="61"/>
      <w:bookmarkEnd w:id="62"/>
    </w:p>
    <w:p w14:paraId="5C367FA2" w14:textId="77777777" w:rsidR="0014600F" w:rsidRPr="00A06062"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标注出其名称、位置及尺寸、特征断面、高程、水位等特征值，并调查水位如历史洪水位调查等资料；运行方式调查、流量等。</w:t>
      </w:r>
    </w:p>
    <w:p w14:paraId="31CB524E" w14:textId="77777777" w:rsidR="0014600F" w:rsidRPr="00A06062" w:rsidRDefault="0014600F" w:rsidP="0014600F">
      <w:pPr>
        <w:pStyle w:val="3"/>
        <w:spacing w:before="0" w:after="0" w:line="360" w:lineRule="auto"/>
        <w:rPr>
          <w:rFonts w:ascii="宋体" w:hAnsi="宋体"/>
          <w:sz w:val="28"/>
          <w:szCs w:val="28"/>
        </w:rPr>
      </w:pPr>
      <w:bookmarkStart w:id="63" w:name="_Toc76394647"/>
      <w:bookmarkStart w:id="64" w:name="_Toc145079978"/>
      <w:r>
        <w:rPr>
          <w:rFonts w:ascii="宋体" w:hAnsi="宋体" w:hint="eastAsia"/>
          <w:sz w:val="28"/>
          <w:szCs w:val="28"/>
        </w:rPr>
        <w:t>3</w:t>
      </w:r>
      <w:r>
        <w:rPr>
          <w:rFonts w:ascii="宋体" w:hAnsi="宋体"/>
          <w:sz w:val="28"/>
          <w:szCs w:val="28"/>
        </w:rPr>
        <w:t>.3.4</w:t>
      </w:r>
      <w:r w:rsidRPr="00A06062">
        <w:rPr>
          <w:rFonts w:ascii="宋体" w:hAnsi="宋体" w:hint="eastAsia"/>
          <w:sz w:val="28"/>
          <w:szCs w:val="28"/>
        </w:rPr>
        <w:t>拦河坝</w:t>
      </w:r>
      <w:bookmarkEnd w:id="63"/>
      <w:bookmarkEnd w:id="64"/>
    </w:p>
    <w:p w14:paraId="602135C1" w14:textId="77777777" w:rsidR="0014600F" w:rsidRPr="00A06062"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标注出其名称、位置及尺寸、特征断面、高程等特征值，如底部高程、顶部高程、顶部宽度、坡比等。</w:t>
      </w:r>
    </w:p>
    <w:p w14:paraId="75180886" w14:textId="77777777" w:rsidR="0014600F" w:rsidRPr="00A06062" w:rsidRDefault="0014600F" w:rsidP="0014600F">
      <w:pPr>
        <w:pStyle w:val="3"/>
        <w:spacing w:before="0" w:after="0" w:line="360" w:lineRule="auto"/>
        <w:rPr>
          <w:rFonts w:ascii="宋体" w:hAnsi="宋体"/>
          <w:sz w:val="28"/>
          <w:szCs w:val="28"/>
        </w:rPr>
      </w:pPr>
      <w:bookmarkStart w:id="65" w:name="_Toc76394648"/>
      <w:bookmarkStart w:id="66" w:name="_Toc145079979"/>
      <w:r>
        <w:rPr>
          <w:rFonts w:ascii="宋体" w:hAnsi="宋体" w:hint="eastAsia"/>
          <w:sz w:val="28"/>
          <w:szCs w:val="28"/>
        </w:rPr>
        <w:t>3</w:t>
      </w:r>
      <w:r>
        <w:rPr>
          <w:rFonts w:ascii="宋体" w:hAnsi="宋体"/>
          <w:sz w:val="28"/>
          <w:szCs w:val="28"/>
        </w:rPr>
        <w:t>.3.5</w:t>
      </w:r>
      <w:r w:rsidRPr="00A06062">
        <w:rPr>
          <w:rFonts w:ascii="宋体" w:hAnsi="宋体" w:hint="eastAsia"/>
          <w:sz w:val="28"/>
          <w:szCs w:val="28"/>
        </w:rPr>
        <w:t>其他</w:t>
      </w:r>
      <w:bookmarkEnd w:id="65"/>
      <w:bookmarkEnd w:id="66"/>
    </w:p>
    <w:p w14:paraId="360BED99" w14:textId="77777777" w:rsidR="0014600F" w:rsidRDefault="0014600F" w:rsidP="0014600F">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测量评价范围内的过河管线等其他临跨河建筑物的位置及特征值，并应在提交地形图上标示出其特征结构的位置、尺寸、高程等。</w:t>
      </w:r>
    </w:p>
    <w:p w14:paraId="02A6D63C" w14:textId="77777777" w:rsidR="0014600F" w:rsidRDefault="0014600F" w:rsidP="0014600F">
      <w:pPr>
        <w:pStyle w:val="2"/>
        <w:spacing w:before="0" w:after="0" w:line="360" w:lineRule="auto"/>
        <w:rPr>
          <w:rFonts w:ascii="黑体" w:hAnsi="黑体"/>
          <w:sz w:val="28"/>
          <w:szCs w:val="28"/>
        </w:rPr>
      </w:pPr>
      <w:bookmarkStart w:id="67" w:name="_Toc76394649"/>
      <w:bookmarkStart w:id="68" w:name="_Toc145079980"/>
      <w:r>
        <w:rPr>
          <w:rFonts w:ascii="黑体" w:hAnsi="黑体"/>
          <w:sz w:val="28"/>
          <w:szCs w:val="28"/>
        </w:rPr>
        <w:t>3.4</w:t>
      </w:r>
      <w:r>
        <w:rPr>
          <w:rFonts w:hint="eastAsia"/>
          <w:sz w:val="28"/>
          <w:szCs w:val="28"/>
        </w:rPr>
        <w:t>地名等调查</w:t>
      </w:r>
      <w:bookmarkEnd w:id="67"/>
      <w:bookmarkEnd w:id="68"/>
    </w:p>
    <w:p w14:paraId="5575727E" w14:textId="77777777" w:rsidR="0014600F" w:rsidRDefault="0014600F" w:rsidP="0014600F">
      <w:pPr>
        <w:spacing w:line="360" w:lineRule="auto"/>
        <w:ind w:firstLine="560"/>
        <w:rPr>
          <w:rFonts w:cs="宋体"/>
          <w:sz w:val="28"/>
          <w:szCs w:val="28"/>
        </w:rPr>
      </w:pPr>
      <w:r w:rsidRPr="00D450A8">
        <w:rPr>
          <w:rFonts w:cs="宋体" w:hint="eastAsia"/>
          <w:sz w:val="28"/>
          <w:szCs w:val="28"/>
        </w:rPr>
        <w:t>调查地方名称（乡镇、村、组）及支沟、其他涉河建筑物</w:t>
      </w:r>
      <w:r>
        <w:rPr>
          <w:rFonts w:cs="宋体" w:hint="eastAsia"/>
          <w:sz w:val="28"/>
          <w:szCs w:val="28"/>
        </w:rPr>
        <w:t>的名称</w:t>
      </w:r>
      <w:r w:rsidRPr="00D450A8">
        <w:rPr>
          <w:rFonts w:cs="宋体" w:hint="eastAsia"/>
          <w:sz w:val="28"/>
          <w:szCs w:val="28"/>
        </w:rPr>
        <w:t>。</w:t>
      </w:r>
    </w:p>
    <w:p w14:paraId="15B63C8C" w14:textId="77777777" w:rsidR="0014600F" w:rsidRDefault="0014600F" w:rsidP="0014600F">
      <w:pPr>
        <w:pStyle w:val="2"/>
        <w:spacing w:before="0" w:after="0" w:line="360" w:lineRule="auto"/>
        <w:rPr>
          <w:rFonts w:ascii="黑体" w:hAnsi="黑体"/>
          <w:sz w:val="28"/>
          <w:szCs w:val="28"/>
        </w:rPr>
      </w:pPr>
      <w:bookmarkStart w:id="69" w:name="_Toc145079981"/>
      <w:r>
        <w:rPr>
          <w:rFonts w:ascii="黑体" w:hAnsi="黑体"/>
          <w:sz w:val="28"/>
          <w:szCs w:val="28"/>
        </w:rPr>
        <w:lastRenderedPageBreak/>
        <w:t>3.5</w:t>
      </w:r>
      <w:r>
        <w:rPr>
          <w:rFonts w:ascii="黑体" w:hAnsi="黑体" w:hint="eastAsia"/>
          <w:sz w:val="28"/>
          <w:szCs w:val="28"/>
        </w:rPr>
        <w:t>一级</w:t>
      </w:r>
      <w:r>
        <w:rPr>
          <w:rFonts w:ascii="黑体" w:hAnsi="黑体"/>
          <w:sz w:val="28"/>
          <w:szCs w:val="28"/>
        </w:rPr>
        <w:t>GNSS</w:t>
      </w:r>
      <w:r>
        <w:rPr>
          <w:rFonts w:ascii="黑体" w:hAnsi="黑体" w:hint="eastAsia"/>
          <w:sz w:val="28"/>
          <w:szCs w:val="28"/>
        </w:rPr>
        <w:t>控制点选埋</w:t>
      </w:r>
      <w:bookmarkEnd w:id="69"/>
    </w:p>
    <w:p w14:paraId="0B3D7924" w14:textId="77777777" w:rsidR="0014600F" w:rsidRPr="00456202" w:rsidRDefault="0014600F" w:rsidP="0014600F">
      <w:pPr>
        <w:ind w:firstLineChars="200" w:firstLine="560"/>
        <w:rPr>
          <w:sz w:val="28"/>
        </w:rPr>
      </w:pPr>
      <w:r w:rsidRPr="00456202">
        <w:rPr>
          <w:rFonts w:hint="eastAsia"/>
          <w:sz w:val="28"/>
        </w:rPr>
        <w:t>控制点点位尽量选择在基岩上埋设；远离大功率发射台、微波站和高压输电线；点位应避开由于地面或其他目标反射所引起的多路径干扰的位置；选点的地面基础稳定</w:t>
      </w:r>
      <w:r w:rsidRPr="00456202">
        <w:rPr>
          <w:sz w:val="28"/>
        </w:rPr>
        <w:t>,</w:t>
      </w:r>
      <w:r w:rsidRPr="00456202">
        <w:rPr>
          <w:rFonts w:hint="eastAsia"/>
          <w:sz w:val="28"/>
        </w:rPr>
        <w:t>便于安置接收设备</w:t>
      </w:r>
      <w:r w:rsidRPr="00456202">
        <w:rPr>
          <w:sz w:val="28"/>
        </w:rPr>
        <w:t>,</w:t>
      </w:r>
      <w:r w:rsidRPr="00456202">
        <w:rPr>
          <w:rFonts w:hint="eastAsia"/>
          <w:sz w:val="28"/>
        </w:rPr>
        <w:t>便于点位的长期保存；控制点点位现场视野开阔</w:t>
      </w:r>
      <w:r w:rsidRPr="00456202">
        <w:rPr>
          <w:sz w:val="28"/>
        </w:rPr>
        <w:t>,</w:t>
      </w:r>
      <w:r w:rsidRPr="00456202">
        <w:rPr>
          <w:rFonts w:hint="eastAsia"/>
          <w:sz w:val="28"/>
        </w:rPr>
        <w:t>高度角</w:t>
      </w:r>
      <w:r w:rsidRPr="00456202">
        <w:rPr>
          <w:sz w:val="28"/>
        </w:rPr>
        <w:t>15</w:t>
      </w:r>
      <w:r w:rsidRPr="00456202">
        <w:rPr>
          <w:rFonts w:hint="eastAsia"/>
          <w:sz w:val="28"/>
        </w:rPr>
        <w:t>°上方应无妨碍通视的障碍物</w:t>
      </w:r>
      <w:r w:rsidRPr="00456202">
        <w:rPr>
          <w:sz w:val="28"/>
        </w:rPr>
        <w:t>,</w:t>
      </w:r>
      <w:r w:rsidRPr="00456202">
        <w:rPr>
          <w:rFonts w:hint="eastAsia"/>
          <w:sz w:val="28"/>
        </w:rPr>
        <w:t>障碍物高度不高于接收天线的高度</w:t>
      </w:r>
      <w:r w:rsidRPr="00456202">
        <w:rPr>
          <w:sz w:val="28"/>
        </w:rPr>
        <w:t>,</w:t>
      </w:r>
      <w:r w:rsidRPr="00456202">
        <w:rPr>
          <w:rFonts w:hint="eastAsia"/>
          <w:sz w:val="28"/>
        </w:rPr>
        <w:t>尽量保证</w:t>
      </w:r>
      <w:r w:rsidRPr="00456202">
        <w:rPr>
          <w:sz w:val="28"/>
        </w:rPr>
        <w:t>GPS</w:t>
      </w:r>
      <w:r w:rsidRPr="00456202">
        <w:rPr>
          <w:rFonts w:hint="eastAsia"/>
          <w:sz w:val="28"/>
        </w:rPr>
        <w:t>接收机有足够的高度角；控制点的网图应按江道方向布设</w:t>
      </w:r>
      <w:r w:rsidRPr="00456202">
        <w:rPr>
          <w:sz w:val="28"/>
        </w:rPr>
        <w:t>,</w:t>
      </w:r>
      <w:r w:rsidRPr="00456202">
        <w:rPr>
          <w:rFonts w:hint="eastAsia"/>
          <w:sz w:val="28"/>
        </w:rPr>
        <w:t>每两组</w:t>
      </w:r>
      <w:r w:rsidRPr="00456202">
        <w:rPr>
          <w:sz w:val="28"/>
        </w:rPr>
        <w:t>GPS</w:t>
      </w:r>
      <w:r w:rsidRPr="00456202">
        <w:rPr>
          <w:rFonts w:hint="eastAsia"/>
          <w:sz w:val="28"/>
        </w:rPr>
        <w:t>的网图一般应为四边形。</w:t>
      </w:r>
    </w:p>
    <w:p w14:paraId="505D08FC" w14:textId="77777777" w:rsidR="0014600F" w:rsidRDefault="0014600F" w:rsidP="0014600F">
      <w:pPr>
        <w:spacing w:line="360" w:lineRule="auto"/>
        <w:ind w:firstLine="560"/>
        <w:rPr>
          <w:rFonts w:cs="宋体"/>
          <w:sz w:val="28"/>
          <w:szCs w:val="28"/>
        </w:rPr>
      </w:pPr>
      <w:r w:rsidRPr="00456202">
        <w:rPr>
          <w:rFonts w:hint="eastAsia"/>
          <w:sz w:val="28"/>
        </w:rPr>
        <w:t>控制点测量桩应埋设在基础稳定、易于长期保存的地点</w:t>
      </w:r>
      <w:r w:rsidRPr="00456202">
        <w:rPr>
          <w:sz w:val="28"/>
        </w:rPr>
        <w:t>,</w:t>
      </w:r>
      <w:r w:rsidRPr="00456202">
        <w:rPr>
          <w:rFonts w:hint="eastAsia"/>
          <w:sz w:val="28"/>
        </w:rPr>
        <w:t>埋设时</w:t>
      </w:r>
      <w:r w:rsidRPr="00456202">
        <w:rPr>
          <w:sz w:val="28"/>
        </w:rPr>
        <w:t>,</w:t>
      </w:r>
      <w:r w:rsidRPr="00456202">
        <w:rPr>
          <w:rFonts w:hint="eastAsia"/>
          <w:sz w:val="28"/>
        </w:rPr>
        <w:t>应使其具有足够的稳定性</w:t>
      </w:r>
      <w:r w:rsidRPr="00456202">
        <w:rPr>
          <w:sz w:val="28"/>
        </w:rPr>
        <w:t>,</w:t>
      </w:r>
      <w:r w:rsidRPr="00456202">
        <w:rPr>
          <w:rFonts w:hint="eastAsia"/>
          <w:sz w:val="28"/>
        </w:rPr>
        <w:t>控制点测量桩高出地面的部分不得超过</w:t>
      </w:r>
      <w:r w:rsidRPr="00456202">
        <w:rPr>
          <w:sz w:val="28"/>
        </w:rPr>
        <w:t>5</w:t>
      </w:r>
      <w:r w:rsidRPr="00456202">
        <w:rPr>
          <w:rFonts w:hint="eastAsia"/>
          <w:sz w:val="28"/>
        </w:rPr>
        <w:t>公分；控制点测量桩埋设时坑底应填以砂石</w:t>
      </w:r>
      <w:r w:rsidRPr="00456202">
        <w:rPr>
          <w:sz w:val="28"/>
        </w:rPr>
        <w:t>,</w:t>
      </w:r>
      <w:r w:rsidRPr="00456202">
        <w:rPr>
          <w:rFonts w:hint="eastAsia"/>
          <w:sz w:val="28"/>
        </w:rPr>
        <w:t>并捣实或现浇厚度</w:t>
      </w:r>
      <w:r w:rsidRPr="00456202">
        <w:rPr>
          <w:sz w:val="28"/>
        </w:rPr>
        <w:t>20</w:t>
      </w:r>
      <w:r w:rsidRPr="00456202">
        <w:rPr>
          <w:rFonts w:hint="eastAsia"/>
          <w:sz w:val="28"/>
        </w:rPr>
        <w:t>公分以上的混凝土</w:t>
      </w:r>
      <w:r w:rsidRPr="00456202">
        <w:rPr>
          <w:sz w:val="28"/>
        </w:rPr>
        <w:t>,</w:t>
      </w:r>
      <w:r w:rsidRPr="00456202">
        <w:rPr>
          <w:rFonts w:hint="eastAsia"/>
          <w:sz w:val="28"/>
        </w:rPr>
        <w:t>地表应在控制点测量桩周围现浇厚度</w:t>
      </w:r>
      <w:r w:rsidRPr="00456202">
        <w:rPr>
          <w:sz w:val="28"/>
        </w:rPr>
        <w:t>5</w:t>
      </w:r>
      <w:r w:rsidRPr="00456202">
        <w:rPr>
          <w:rFonts w:hint="eastAsia"/>
          <w:sz w:val="28"/>
        </w:rPr>
        <w:t>公分以上、控制点测量桩以外宽度</w:t>
      </w:r>
      <w:r w:rsidRPr="00456202">
        <w:rPr>
          <w:sz w:val="28"/>
        </w:rPr>
        <w:t>10</w:t>
      </w:r>
      <w:r w:rsidRPr="00456202">
        <w:rPr>
          <w:rFonts w:hint="eastAsia"/>
          <w:sz w:val="28"/>
        </w:rPr>
        <w:t>公分以上的混凝土</w:t>
      </w:r>
      <w:r w:rsidRPr="00456202">
        <w:rPr>
          <w:sz w:val="28"/>
        </w:rPr>
        <w:t>,</w:t>
      </w:r>
      <w:r w:rsidRPr="00456202">
        <w:rPr>
          <w:rFonts w:hint="eastAsia"/>
          <w:sz w:val="28"/>
        </w:rPr>
        <w:t>埋设的控制点测量桩应在沉降稳定后方可使用</w:t>
      </w:r>
      <w:r w:rsidRPr="00456202">
        <w:rPr>
          <w:sz w:val="28"/>
        </w:rPr>
        <w:t>,</w:t>
      </w:r>
      <w:r w:rsidRPr="00456202">
        <w:rPr>
          <w:rFonts w:hint="eastAsia"/>
          <w:sz w:val="28"/>
        </w:rPr>
        <w:t>控制点测量桩位于岩石或固定建筑物上时</w:t>
      </w:r>
      <w:r w:rsidRPr="00456202">
        <w:rPr>
          <w:sz w:val="28"/>
        </w:rPr>
        <w:t>,</w:t>
      </w:r>
      <w:r w:rsidRPr="00456202">
        <w:rPr>
          <w:rFonts w:hint="eastAsia"/>
          <w:sz w:val="28"/>
        </w:rPr>
        <w:t>应将表面凿毛、冲洗干净后</w:t>
      </w:r>
      <w:r w:rsidRPr="00456202">
        <w:rPr>
          <w:sz w:val="28"/>
        </w:rPr>
        <w:t>,</w:t>
      </w:r>
      <w:r w:rsidRPr="00456202">
        <w:rPr>
          <w:rFonts w:hint="eastAsia"/>
          <w:sz w:val="28"/>
        </w:rPr>
        <w:t>在其上浇注混凝土并埋入中心标志</w:t>
      </w:r>
      <w:r w:rsidRPr="00456202">
        <w:rPr>
          <w:sz w:val="28"/>
        </w:rPr>
        <w:t>,</w:t>
      </w:r>
      <w:r w:rsidRPr="00456202">
        <w:rPr>
          <w:rFonts w:hint="eastAsia"/>
          <w:sz w:val="28"/>
        </w:rPr>
        <w:t>其顶部外形尺寸应与相应标志相符</w:t>
      </w:r>
      <w:r w:rsidRPr="00456202">
        <w:rPr>
          <w:sz w:val="28"/>
        </w:rPr>
        <w:t>,</w:t>
      </w:r>
      <w:r w:rsidRPr="00456202">
        <w:rPr>
          <w:rFonts w:hint="eastAsia"/>
          <w:sz w:val="28"/>
        </w:rPr>
        <w:t>混凝土的高度应大于</w:t>
      </w:r>
      <w:r w:rsidRPr="00456202">
        <w:rPr>
          <w:sz w:val="28"/>
        </w:rPr>
        <w:t>20</w:t>
      </w:r>
      <w:r w:rsidRPr="00456202">
        <w:rPr>
          <w:rFonts w:hint="eastAsia"/>
          <w:sz w:val="28"/>
        </w:rPr>
        <w:t>公分；控制点测量桩位于沙丘和土层松软地区时</w:t>
      </w:r>
      <w:r w:rsidRPr="00456202">
        <w:rPr>
          <w:sz w:val="28"/>
        </w:rPr>
        <w:t>,</w:t>
      </w:r>
      <w:r w:rsidRPr="00456202">
        <w:rPr>
          <w:rFonts w:hint="eastAsia"/>
          <w:sz w:val="28"/>
        </w:rPr>
        <w:t>应增加标志尺寸和基坑底层现浇混凝土的面积和厚度</w:t>
      </w:r>
      <w:r w:rsidRPr="00456202">
        <w:rPr>
          <w:sz w:val="28"/>
        </w:rPr>
        <w:t>,</w:t>
      </w:r>
      <w:r w:rsidRPr="00456202">
        <w:rPr>
          <w:rFonts w:hint="eastAsia"/>
          <w:sz w:val="28"/>
        </w:rPr>
        <w:t>直至具有足够的稳定性；利用原有控制点测量桩时</w:t>
      </w:r>
      <w:r w:rsidRPr="00456202">
        <w:rPr>
          <w:sz w:val="28"/>
        </w:rPr>
        <w:t>,</w:t>
      </w:r>
      <w:r w:rsidRPr="00456202">
        <w:rPr>
          <w:rFonts w:hint="eastAsia"/>
          <w:sz w:val="28"/>
        </w:rPr>
        <w:t>应确认该点标志完好</w:t>
      </w:r>
      <w:r w:rsidRPr="00456202">
        <w:rPr>
          <w:sz w:val="28"/>
        </w:rPr>
        <w:t>,</w:t>
      </w:r>
      <w:r w:rsidRPr="00456202">
        <w:rPr>
          <w:rFonts w:hint="eastAsia"/>
          <w:sz w:val="28"/>
        </w:rPr>
        <w:t>并符合相应控制点测量桩的规格和埋设要求；控制点埋设采用现浇的方式</w:t>
      </w:r>
      <w:r w:rsidRPr="00456202">
        <w:rPr>
          <w:sz w:val="28"/>
        </w:rPr>
        <w:t>,</w:t>
      </w:r>
      <w:r w:rsidRPr="00456202">
        <w:rPr>
          <w:rFonts w:hint="eastAsia"/>
          <w:sz w:val="28"/>
        </w:rPr>
        <w:t>现浇混泥土</w:t>
      </w:r>
      <w:r w:rsidRPr="00456202">
        <w:rPr>
          <w:sz w:val="28"/>
        </w:rPr>
        <w:t>,</w:t>
      </w:r>
      <w:r w:rsidRPr="00456202">
        <w:rPr>
          <w:rFonts w:hint="eastAsia"/>
          <w:sz w:val="28"/>
        </w:rPr>
        <w:t>标心以长不少于</w:t>
      </w:r>
      <w:r w:rsidRPr="00456202">
        <w:rPr>
          <w:sz w:val="28"/>
        </w:rPr>
        <w:t>120 mm</w:t>
      </w:r>
      <w:r w:rsidRPr="00456202">
        <w:rPr>
          <w:rFonts w:hint="eastAsia"/>
          <w:sz w:val="28"/>
        </w:rPr>
        <w:t>、Φ</w:t>
      </w:r>
      <w:r w:rsidRPr="00456202">
        <w:rPr>
          <w:sz w:val="28"/>
        </w:rPr>
        <w:t>10 mm</w:t>
      </w:r>
      <w:r w:rsidRPr="00456202">
        <w:rPr>
          <w:rFonts w:hint="eastAsia"/>
          <w:sz w:val="28"/>
        </w:rPr>
        <w:t>表面刻有“</w:t>
      </w:r>
      <w:r w:rsidRPr="00456202">
        <w:rPr>
          <w:sz w:val="28"/>
        </w:rPr>
        <w:t>+</w:t>
      </w:r>
      <w:r w:rsidRPr="00456202">
        <w:rPr>
          <w:rFonts w:hint="eastAsia"/>
          <w:sz w:val="28"/>
        </w:rPr>
        <w:t>”字的不锈钢条</w:t>
      </w:r>
      <w:r w:rsidRPr="00456202">
        <w:rPr>
          <w:sz w:val="28"/>
        </w:rPr>
        <w:t>,</w:t>
      </w:r>
      <w:r w:rsidRPr="00456202">
        <w:rPr>
          <w:rFonts w:hint="eastAsia"/>
          <w:sz w:val="28"/>
        </w:rPr>
        <w:t>标心露出高度应小于</w:t>
      </w:r>
      <w:r w:rsidRPr="00456202">
        <w:rPr>
          <w:sz w:val="28"/>
        </w:rPr>
        <w:t>3mm</w:t>
      </w:r>
      <w:r w:rsidRPr="00456202">
        <w:rPr>
          <w:rFonts w:hint="eastAsia"/>
          <w:sz w:val="28"/>
        </w:rPr>
        <w:t>。标志埋设完后绘制点之记</w:t>
      </w:r>
      <w:r w:rsidRPr="00456202">
        <w:rPr>
          <w:sz w:val="28"/>
        </w:rPr>
        <w:t>,</w:t>
      </w:r>
      <w:r w:rsidRPr="00456202">
        <w:rPr>
          <w:rFonts w:hint="eastAsia"/>
          <w:sz w:val="28"/>
        </w:rPr>
        <w:t>在其标石表面刻制或用红色油漆标注点名</w:t>
      </w:r>
      <w:r w:rsidRPr="00456202">
        <w:rPr>
          <w:sz w:val="28"/>
        </w:rPr>
        <w:t>,</w:t>
      </w:r>
      <w:r w:rsidRPr="00456202">
        <w:rPr>
          <w:rFonts w:hint="eastAsia"/>
          <w:sz w:val="28"/>
        </w:rPr>
        <w:t>在控制点</w:t>
      </w:r>
      <w:r w:rsidRPr="00456202">
        <w:rPr>
          <w:rFonts w:hint="eastAsia"/>
          <w:sz w:val="28"/>
        </w:rPr>
        <w:lastRenderedPageBreak/>
        <w:t>测量桩附近开阔的地方做出明显的标志</w:t>
      </w:r>
      <w:r w:rsidRPr="00456202">
        <w:rPr>
          <w:sz w:val="28"/>
        </w:rPr>
        <w:t>,</w:t>
      </w:r>
      <w:r w:rsidRPr="00456202">
        <w:rPr>
          <w:rFonts w:hint="eastAsia"/>
          <w:sz w:val="28"/>
        </w:rPr>
        <w:t>或用红色油漆做出箭头</w:t>
      </w:r>
      <w:r w:rsidRPr="00456202">
        <w:rPr>
          <w:sz w:val="28"/>
        </w:rPr>
        <w:t>,</w:t>
      </w:r>
      <w:r w:rsidRPr="00456202">
        <w:rPr>
          <w:rFonts w:hint="eastAsia"/>
          <w:sz w:val="28"/>
        </w:rPr>
        <w:t>有利于以后的测量人员找点。</w:t>
      </w:r>
    </w:p>
    <w:p w14:paraId="1C2E7A26" w14:textId="77777777" w:rsidR="0014600F" w:rsidRPr="00A675B7" w:rsidRDefault="0014600F" w:rsidP="0014600F">
      <w:pPr>
        <w:pStyle w:val="2"/>
        <w:spacing w:before="0" w:after="0" w:line="360" w:lineRule="auto"/>
        <w:rPr>
          <w:rFonts w:ascii="黑体" w:hAnsi="黑体"/>
          <w:sz w:val="28"/>
          <w:szCs w:val="28"/>
        </w:rPr>
      </w:pPr>
      <w:bookmarkStart w:id="70" w:name="_Toc145079982"/>
      <w:r>
        <w:rPr>
          <w:rFonts w:ascii="黑体" w:hAnsi="黑体"/>
          <w:sz w:val="28"/>
          <w:szCs w:val="28"/>
        </w:rPr>
        <w:t>3.6</w:t>
      </w:r>
      <w:r>
        <w:rPr>
          <w:rFonts w:ascii="黑体" w:hAnsi="黑体" w:hint="eastAsia"/>
          <w:sz w:val="28"/>
          <w:szCs w:val="28"/>
        </w:rPr>
        <w:t>图根点测量</w:t>
      </w:r>
      <w:bookmarkEnd w:id="70"/>
    </w:p>
    <w:p w14:paraId="3E10CC09" w14:textId="77777777" w:rsidR="0014600F" w:rsidRPr="00CD1627" w:rsidRDefault="0014600F" w:rsidP="0014600F">
      <w:pPr>
        <w:tabs>
          <w:tab w:val="right" w:pos="7000"/>
        </w:tabs>
        <w:ind w:firstLine="482"/>
        <w:rPr>
          <w:sz w:val="28"/>
        </w:rPr>
      </w:pPr>
      <w:r w:rsidRPr="00CD1627">
        <w:rPr>
          <w:sz w:val="28"/>
        </w:rPr>
        <w:t>图根点测量，采用GPS-RTK方式，测量方式如下：</w:t>
      </w:r>
    </w:p>
    <w:p w14:paraId="25705302" w14:textId="77777777" w:rsidR="0014600F" w:rsidRPr="00CD1627" w:rsidRDefault="0014600F" w:rsidP="0014600F">
      <w:pPr>
        <w:tabs>
          <w:tab w:val="right" w:pos="7000"/>
        </w:tabs>
        <w:ind w:firstLine="482"/>
        <w:rPr>
          <w:sz w:val="28"/>
        </w:rPr>
      </w:pPr>
      <w:r>
        <w:rPr>
          <w:rFonts w:ascii="宋体" w:hAnsi="宋体" w:cs="宋体" w:hint="eastAsia"/>
          <w:sz w:val="28"/>
        </w:rPr>
        <w:t>（</w:t>
      </w:r>
      <w:r>
        <w:rPr>
          <w:rFonts w:ascii="宋体" w:hAnsi="宋体" w:cs="宋体" w:hint="eastAsia"/>
          <w:sz w:val="28"/>
        </w:rPr>
        <w:t>1</w:t>
      </w:r>
      <w:r>
        <w:rPr>
          <w:rFonts w:ascii="宋体" w:hAnsi="宋体" w:cs="宋体" w:hint="eastAsia"/>
          <w:sz w:val="28"/>
        </w:rPr>
        <w:t>）</w:t>
      </w:r>
      <w:r w:rsidRPr="00CD1627">
        <w:rPr>
          <w:sz w:val="28"/>
        </w:rPr>
        <w:t>首先采用5-7个已有坐标成果的控制点进行参数解算，参加解算的控制点位置需包括本段范围；</w:t>
      </w:r>
    </w:p>
    <w:p w14:paraId="612D301E" w14:textId="77777777" w:rsidR="0014600F" w:rsidRPr="00CD1627" w:rsidRDefault="0014600F" w:rsidP="0014600F">
      <w:pPr>
        <w:tabs>
          <w:tab w:val="right" w:pos="7000"/>
        </w:tabs>
        <w:ind w:firstLine="482"/>
        <w:rPr>
          <w:sz w:val="28"/>
        </w:rPr>
      </w:pPr>
      <w:r>
        <w:rPr>
          <w:rFonts w:ascii="宋体" w:hAnsi="宋体" w:cs="宋体" w:hint="eastAsia"/>
          <w:sz w:val="28"/>
        </w:rPr>
        <w:t>（</w:t>
      </w:r>
      <w:r>
        <w:rPr>
          <w:rFonts w:ascii="宋体" w:hAnsi="宋体" w:cs="宋体" w:hint="eastAsia"/>
          <w:sz w:val="28"/>
        </w:rPr>
        <w:t>2</w:t>
      </w:r>
      <w:r>
        <w:rPr>
          <w:rFonts w:ascii="宋体" w:hAnsi="宋体" w:cs="宋体" w:hint="eastAsia"/>
          <w:sz w:val="28"/>
        </w:rPr>
        <w:t>）</w:t>
      </w:r>
      <w:r w:rsidRPr="00CD1627">
        <w:rPr>
          <w:sz w:val="28"/>
        </w:rPr>
        <w:t>用解算参数进行基准站设置，用动态GPS-RTK方式测量图根点。</w:t>
      </w:r>
    </w:p>
    <w:p w14:paraId="1D9BD82D" w14:textId="77777777" w:rsidR="0014600F" w:rsidRPr="00CD1627" w:rsidRDefault="0014600F" w:rsidP="0014600F">
      <w:pPr>
        <w:tabs>
          <w:tab w:val="right" w:pos="7000"/>
        </w:tabs>
        <w:ind w:firstLine="482"/>
        <w:rPr>
          <w:sz w:val="28"/>
        </w:rPr>
      </w:pPr>
      <w:r w:rsidRPr="00CD1627">
        <w:rPr>
          <w:sz w:val="28"/>
        </w:rPr>
        <w:t>每测次开工测量准备阶段，首先考察各测区控制点实际分布情况，针对本河段长度及特点选择合适的2-3个控制点，结合以往测量经验将其中1个控制点作为优先选择，其他控制点作为候选方案，一般选择在测区中端的控制点，确保测区上端下端均在基准站有效控制范围内。实地勘察过程中，对确定的可采用的控制点进行基准站的架设，利用GPS RTK对附近1-2处控制点进行检核，检核完成后，再将基准站架设在被检核控制点上进行逆向检核，以充分检查控制资料的准确性。</w:t>
      </w:r>
    </w:p>
    <w:p w14:paraId="7EC0F1B0" w14:textId="77777777" w:rsidR="0014600F" w:rsidRDefault="0014600F" w:rsidP="0014600F">
      <w:pPr>
        <w:pStyle w:val="1"/>
        <w:spacing w:before="0" w:after="0" w:line="360" w:lineRule="auto"/>
        <w:rPr>
          <w:rFonts w:ascii="黑体" w:hAnsi="黑体"/>
          <w:sz w:val="32"/>
          <w:szCs w:val="32"/>
        </w:rPr>
      </w:pPr>
      <w:bookmarkStart w:id="71" w:name="_Toc76394650"/>
      <w:bookmarkStart w:id="72" w:name="_Toc145079983"/>
      <w:r>
        <w:rPr>
          <w:rFonts w:ascii="黑体" w:hAnsi="黑体"/>
          <w:sz w:val="32"/>
          <w:szCs w:val="32"/>
        </w:rPr>
        <w:t>4</w:t>
      </w:r>
      <w:r w:rsidRPr="00CE5E13">
        <w:rPr>
          <w:rFonts w:ascii="黑体" w:hAnsi="黑体" w:hint="eastAsia"/>
          <w:sz w:val="32"/>
          <w:szCs w:val="32"/>
        </w:rPr>
        <w:t>资料提交清单</w:t>
      </w:r>
      <w:bookmarkEnd w:id="71"/>
      <w:bookmarkEnd w:id="72"/>
    </w:p>
    <w:p w14:paraId="4B04E7BF" w14:textId="77777777" w:rsidR="0014600F" w:rsidRDefault="0014600F" w:rsidP="0014600F">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）1:</w:t>
      </w:r>
      <w:r>
        <w:rPr>
          <w:bCs/>
          <w:sz w:val="28"/>
          <w:szCs w:val="28"/>
        </w:rPr>
        <w:t xml:space="preserve"> 1000</w:t>
      </w:r>
      <w:r>
        <w:rPr>
          <w:rFonts w:hint="eastAsia"/>
          <w:bCs/>
          <w:sz w:val="28"/>
          <w:szCs w:val="28"/>
        </w:rPr>
        <w:t>比例尺地形图</w:t>
      </w:r>
    </w:p>
    <w:p w14:paraId="163B5924" w14:textId="77777777" w:rsidR="0014600F" w:rsidRDefault="0014600F" w:rsidP="0014600F">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）一级G</w:t>
      </w:r>
      <w:r>
        <w:rPr>
          <w:bCs/>
          <w:sz w:val="28"/>
          <w:szCs w:val="28"/>
        </w:rPr>
        <w:t>NSS</w:t>
      </w:r>
      <w:r>
        <w:rPr>
          <w:rFonts w:hint="eastAsia"/>
          <w:bCs/>
          <w:sz w:val="28"/>
          <w:szCs w:val="28"/>
        </w:rPr>
        <w:t>控制点点之记</w:t>
      </w:r>
    </w:p>
    <w:p w14:paraId="7DD769E1" w14:textId="77777777" w:rsidR="0014600F" w:rsidRDefault="0014600F" w:rsidP="0014600F">
      <w:pPr>
        <w:ind w:firstLineChars="200" w:firstLine="560"/>
        <w:jc w:val="left"/>
        <w:rPr>
          <w:bCs/>
          <w:sz w:val="28"/>
          <w:szCs w:val="28"/>
        </w:rPr>
      </w:pPr>
      <w:r>
        <w:rPr>
          <w:rFonts w:hint="eastAsia"/>
          <w:bCs/>
          <w:sz w:val="28"/>
          <w:szCs w:val="28"/>
        </w:rPr>
        <w:t>（3）图根控制点成果表</w:t>
      </w:r>
    </w:p>
    <w:bookmarkEnd w:id="20"/>
    <w:p w14:paraId="4C05D898" w14:textId="77777777" w:rsidR="0014600F" w:rsidRPr="008C5D7C" w:rsidRDefault="0014600F" w:rsidP="0014600F">
      <w:pPr>
        <w:jc w:val="center"/>
        <w:rPr>
          <w:sz w:val="20"/>
          <w:szCs w:val="20"/>
        </w:rPr>
      </w:pPr>
    </w:p>
    <w:p w14:paraId="5E1A536D" w14:textId="5B5CF4AC" w:rsidR="00321CEF" w:rsidRPr="00833939" w:rsidRDefault="00321CEF" w:rsidP="00321CEF">
      <w:pPr>
        <w:ind w:firstLineChars="200" w:firstLine="560"/>
        <w:jc w:val="left"/>
        <w:rPr>
          <w:bCs/>
          <w:sz w:val="28"/>
          <w:szCs w:val="28"/>
        </w:rPr>
      </w:pPr>
    </w:p>
    <w:p w14:paraId="32FF7169" w14:textId="77777777" w:rsidR="00321CEF" w:rsidRPr="003B357D" w:rsidRDefault="00321CEF" w:rsidP="00321CEF">
      <w:pPr>
        <w:jc w:val="center"/>
        <w:rPr>
          <w:sz w:val="20"/>
          <w:szCs w:val="20"/>
        </w:rPr>
      </w:pPr>
    </w:p>
    <w:p w14:paraId="7ACA65F5" w14:textId="77777777" w:rsidR="00833939" w:rsidRDefault="00833939">
      <w:pPr>
        <w:ind w:firstLineChars="200" w:firstLine="480"/>
        <w:jc w:val="left"/>
        <w:rPr>
          <w:rFonts w:ascii="仿宋_GB2312" w:eastAsia="仿宋_GB2312"/>
          <w:bCs/>
          <w:color w:val="000000"/>
          <w:sz w:val="24"/>
          <w:szCs w:val="24"/>
        </w:rPr>
      </w:pPr>
    </w:p>
    <w:p w14:paraId="130D2A05" w14:textId="6C2FA4CC"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798ABF62"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r w:rsidR="007A3302">
        <w:rPr>
          <w:rFonts w:hAnsi="宋体" w:hint="eastAsia"/>
          <w:b/>
          <w:bCs/>
          <w:color w:val="000000" w:themeColor="text1"/>
          <w:kern w:val="0"/>
          <w:sz w:val="44"/>
          <w:szCs w:val="44"/>
        </w:rPr>
        <w:t>（样本）</w:t>
      </w:r>
    </w:p>
    <w:p w14:paraId="0110750E" w14:textId="620185A5"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sidR="0014600F" w:rsidRPr="0014600F">
        <w:rPr>
          <w:rFonts w:hAnsi="宋体" w:hint="eastAsia"/>
          <w:color w:val="000000" w:themeColor="text1"/>
          <w:kern w:val="0"/>
          <w:sz w:val="24"/>
        </w:rPr>
        <w:t>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7B9677B1"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2A6A7C">
        <w:rPr>
          <w:rFonts w:hAnsi="宋体"/>
          <w:color w:val="000000" w:themeColor="text1"/>
          <w:kern w:val="0"/>
          <w:sz w:val="24"/>
        </w:rPr>
        <w:t>右江百色库区（云南段）高等级航道建设工程</w:t>
      </w:r>
      <w:r>
        <w:rPr>
          <w:rFonts w:hAnsi="宋体"/>
          <w:color w:val="000000" w:themeColor="text1"/>
          <w:kern w:val="0"/>
          <w:sz w:val="24"/>
        </w:rPr>
        <w:t>测量劳务</w:t>
      </w:r>
    </w:p>
    <w:p w14:paraId="7308FCC3" w14:textId="7913F9C3"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7A3302" w:rsidRPr="007A3302">
        <w:rPr>
          <w:rFonts w:hAnsi="宋体" w:hint="eastAsia"/>
          <w:color w:val="000000" w:themeColor="text1"/>
          <w:kern w:val="0"/>
          <w:sz w:val="24"/>
        </w:rPr>
        <w:t>云南省富宁县剥隘镇</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3DE6219" w:rsidR="004421DF" w:rsidRDefault="00000000">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w:t>
      </w:r>
      <w:r w:rsidR="007A3302">
        <w:rPr>
          <w:rFonts w:hAnsi="宋体"/>
          <w:color w:val="000000" w:themeColor="text1"/>
          <w:kern w:val="0"/>
          <w:sz w:val="24"/>
        </w:rPr>
        <w:t xml:space="preserve">   </w:t>
      </w:r>
      <w:r>
        <w:rPr>
          <w:rFonts w:hAnsi="宋体" w:hint="eastAsia"/>
          <w:color w:val="000000" w:themeColor="text1"/>
          <w:kern w:val="0"/>
          <w:sz w:val="24"/>
        </w:rPr>
        <w:t xml:space="preserve">年 </w:t>
      </w:r>
      <w:r w:rsidR="007A3302">
        <w:rPr>
          <w:rFonts w:hAnsi="宋体"/>
          <w:color w:val="000000" w:themeColor="text1"/>
          <w:kern w:val="0"/>
          <w:sz w:val="24"/>
        </w:rPr>
        <w:t xml:space="preserve">  </w:t>
      </w:r>
      <w:r>
        <w:rPr>
          <w:rFonts w:hAnsi="宋体" w:hint="eastAsia"/>
          <w:color w:val="000000" w:themeColor="text1"/>
          <w:kern w:val="0"/>
          <w:sz w:val="24"/>
        </w:rPr>
        <w:t>月</w:t>
      </w:r>
      <w:r w:rsidR="007A3302">
        <w:rPr>
          <w:rFonts w:hAnsi="宋体"/>
          <w:color w:val="000000" w:themeColor="text1"/>
          <w:kern w:val="0"/>
          <w:sz w:val="24"/>
        </w:rPr>
        <w:t xml:space="preserve">  </w:t>
      </w:r>
      <w:r>
        <w:rPr>
          <w:rFonts w:hAnsi="宋体" w:hint="eastAsia"/>
          <w:color w:val="000000" w:themeColor="text1"/>
          <w:kern w:val="0"/>
          <w:sz w:val="24"/>
        </w:rPr>
        <w:t>日</w:t>
      </w:r>
    </w:p>
    <w:p w14:paraId="53DA20F0" w14:textId="77777777" w:rsidR="00321CEF" w:rsidRDefault="00321CEF">
      <w:pPr>
        <w:spacing w:line="360" w:lineRule="auto"/>
        <w:jc w:val="center"/>
        <w:rPr>
          <w:rFonts w:hAnsi="宋体"/>
          <w:b/>
          <w:bCs/>
          <w:color w:val="000000" w:themeColor="text1"/>
          <w:kern w:val="0"/>
          <w:sz w:val="32"/>
          <w:szCs w:val="32"/>
        </w:rPr>
      </w:pPr>
    </w:p>
    <w:p w14:paraId="3D49CD3B" w14:textId="581363D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13F1825C"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561743FE"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p>
    <w:p w14:paraId="0D712CCB" w14:textId="12D0EA6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7A3302">
        <w:rPr>
          <w:rFonts w:ascii="仿宋_GB2312" w:eastAsia="仿宋_GB2312" w:hAnsi="宋体" w:hint="eastAsia"/>
          <w:snapToGrid w:val="0"/>
          <w:color w:val="000000" w:themeColor="text1"/>
          <w:kern w:val="0"/>
          <w:sz w:val="24"/>
          <w:u w:val="single"/>
        </w:rPr>
        <w:t>云南省富宁县剥隘镇</w:t>
      </w:r>
    </w:p>
    <w:p w14:paraId="49D0165A" w14:textId="6641DC5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57732D">
        <w:rPr>
          <w:rFonts w:ascii="仿宋_GB2312" w:eastAsia="仿宋_GB2312" w:hAnsi="宋体" w:hint="eastAsia"/>
          <w:snapToGrid w:val="0"/>
          <w:color w:val="000000" w:themeColor="text1"/>
          <w:kern w:val="0"/>
          <w:sz w:val="24"/>
        </w:rPr>
        <w:t>初设</w:t>
      </w:r>
    </w:p>
    <w:p w14:paraId="30F7D83D" w14:textId="77777777" w:rsidR="007A3302" w:rsidRDefault="00000000" w:rsidP="007A3302">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7A3302" w:rsidRPr="007A3302">
        <w:rPr>
          <w:rFonts w:ascii="仿宋_GB2312" w:eastAsia="仿宋_GB2312" w:hAnsi="宋体" w:hint="eastAsia"/>
          <w:snapToGrid w:val="0"/>
          <w:color w:val="000000" w:themeColor="text1"/>
          <w:kern w:val="0"/>
          <w:sz w:val="24"/>
        </w:rPr>
        <w:t>1：1</w:t>
      </w:r>
      <w:r w:rsidR="007A3302" w:rsidRPr="007A3302">
        <w:rPr>
          <w:rFonts w:ascii="仿宋_GB2312" w:eastAsia="仿宋_GB2312" w:hAnsi="宋体"/>
          <w:snapToGrid w:val="0"/>
          <w:color w:val="000000" w:themeColor="text1"/>
          <w:kern w:val="0"/>
          <w:sz w:val="24"/>
        </w:rPr>
        <w:t>000</w:t>
      </w:r>
      <w:r w:rsidR="007A3302" w:rsidRPr="007A3302">
        <w:rPr>
          <w:rFonts w:ascii="仿宋_GB2312" w:eastAsia="仿宋_GB2312" w:hAnsi="宋体" w:hint="eastAsia"/>
          <w:snapToGrid w:val="0"/>
          <w:color w:val="000000" w:themeColor="text1"/>
          <w:kern w:val="0"/>
          <w:sz w:val="24"/>
        </w:rPr>
        <w:t>地形测量，预估工作量为4.</w:t>
      </w:r>
      <w:r w:rsidR="007A3302" w:rsidRPr="007A3302">
        <w:rPr>
          <w:rFonts w:ascii="仿宋_GB2312" w:eastAsia="仿宋_GB2312" w:hAnsi="宋体"/>
          <w:snapToGrid w:val="0"/>
          <w:color w:val="000000" w:themeColor="text1"/>
          <w:kern w:val="0"/>
          <w:sz w:val="24"/>
        </w:rPr>
        <w:t>5</w:t>
      </w:r>
      <w:r w:rsidR="007A3302" w:rsidRPr="007A3302">
        <w:rPr>
          <w:rFonts w:ascii="仿宋_GB2312" w:eastAsia="仿宋_GB2312" w:hAnsi="宋体" w:hint="eastAsia"/>
          <w:snapToGrid w:val="0"/>
          <w:color w:val="000000" w:themeColor="text1"/>
          <w:kern w:val="0"/>
          <w:sz w:val="24"/>
        </w:rPr>
        <w:t>平方千米；1：</w:t>
      </w:r>
      <w:r w:rsidR="007A3302" w:rsidRPr="007A3302">
        <w:rPr>
          <w:rFonts w:ascii="仿宋_GB2312" w:eastAsia="仿宋_GB2312" w:hAnsi="宋体"/>
          <w:snapToGrid w:val="0"/>
          <w:color w:val="000000" w:themeColor="text1"/>
          <w:kern w:val="0"/>
          <w:sz w:val="24"/>
        </w:rPr>
        <w:t>1000</w:t>
      </w:r>
      <w:r w:rsidR="007A3302" w:rsidRPr="007A3302">
        <w:rPr>
          <w:rFonts w:ascii="仿宋_GB2312" w:eastAsia="仿宋_GB2312" w:hAnsi="宋体" w:hint="eastAsia"/>
          <w:snapToGrid w:val="0"/>
          <w:color w:val="000000" w:themeColor="text1"/>
          <w:kern w:val="0"/>
          <w:sz w:val="24"/>
        </w:rPr>
        <w:t>水</w:t>
      </w:r>
    </w:p>
    <w:p w14:paraId="2A0E1FB3" w14:textId="77777777" w:rsidR="007A3302" w:rsidRDefault="007A3302" w:rsidP="007A3302">
      <w:pPr>
        <w:spacing w:line="560" w:lineRule="exact"/>
        <w:ind w:leftChars="200" w:left="1140" w:hangingChars="300" w:hanging="720"/>
        <w:rPr>
          <w:rFonts w:ascii="仿宋_GB2312" w:eastAsia="仿宋_GB2312" w:hAnsi="宋体"/>
          <w:snapToGrid w:val="0"/>
          <w:color w:val="000000" w:themeColor="text1"/>
          <w:kern w:val="0"/>
          <w:sz w:val="24"/>
        </w:rPr>
      </w:pPr>
      <w:r w:rsidRPr="007A3302">
        <w:rPr>
          <w:rFonts w:ascii="仿宋_GB2312" w:eastAsia="仿宋_GB2312" w:hAnsi="宋体" w:hint="eastAsia"/>
          <w:snapToGrid w:val="0"/>
          <w:color w:val="000000" w:themeColor="text1"/>
          <w:kern w:val="0"/>
          <w:sz w:val="24"/>
        </w:rPr>
        <w:lastRenderedPageBreak/>
        <w:t>深测量，预估工作量为</w:t>
      </w:r>
      <w:r w:rsidRPr="007A3302">
        <w:rPr>
          <w:rFonts w:ascii="仿宋_GB2312" w:eastAsia="仿宋_GB2312" w:hAnsi="宋体"/>
          <w:snapToGrid w:val="0"/>
          <w:color w:val="000000" w:themeColor="text1"/>
          <w:kern w:val="0"/>
          <w:sz w:val="24"/>
        </w:rPr>
        <w:t>3</w:t>
      </w:r>
      <w:r w:rsidRPr="007A3302">
        <w:rPr>
          <w:rFonts w:ascii="仿宋_GB2312" w:eastAsia="仿宋_GB2312" w:hAnsi="宋体" w:hint="eastAsia"/>
          <w:snapToGrid w:val="0"/>
          <w:color w:val="000000" w:themeColor="text1"/>
          <w:kern w:val="0"/>
          <w:sz w:val="24"/>
        </w:rPr>
        <w:t>.</w:t>
      </w:r>
      <w:r w:rsidRPr="007A3302">
        <w:rPr>
          <w:rFonts w:ascii="仿宋_GB2312" w:eastAsia="仿宋_GB2312" w:hAnsi="宋体"/>
          <w:snapToGrid w:val="0"/>
          <w:color w:val="000000" w:themeColor="text1"/>
          <w:kern w:val="0"/>
          <w:sz w:val="24"/>
        </w:rPr>
        <w:t>6</w:t>
      </w:r>
      <w:r w:rsidRPr="007A3302">
        <w:rPr>
          <w:rFonts w:ascii="仿宋_GB2312" w:eastAsia="仿宋_GB2312" w:hAnsi="宋体" w:hint="eastAsia"/>
          <w:snapToGrid w:val="0"/>
          <w:color w:val="000000" w:themeColor="text1"/>
          <w:kern w:val="0"/>
          <w:sz w:val="24"/>
        </w:rPr>
        <w:t>平方千米；一级控制点布设（选点、造埋标石），预估</w:t>
      </w:r>
    </w:p>
    <w:p w14:paraId="4EF653C9" w14:textId="77D7BA2C" w:rsidR="004421DF" w:rsidRPr="007A3302" w:rsidRDefault="007A3302" w:rsidP="007A3302">
      <w:pPr>
        <w:spacing w:line="560" w:lineRule="exact"/>
        <w:ind w:leftChars="200" w:left="1140" w:hangingChars="300" w:hanging="720"/>
        <w:rPr>
          <w:rFonts w:ascii="仿宋_GB2312" w:eastAsia="仿宋_GB2312" w:hAnsi="宋体"/>
          <w:snapToGrid w:val="0"/>
          <w:color w:val="000000" w:themeColor="text1"/>
          <w:kern w:val="0"/>
          <w:sz w:val="24"/>
        </w:rPr>
      </w:pPr>
      <w:r w:rsidRPr="007A3302">
        <w:rPr>
          <w:rFonts w:ascii="仿宋_GB2312" w:eastAsia="仿宋_GB2312" w:hAnsi="宋体" w:hint="eastAsia"/>
          <w:snapToGrid w:val="0"/>
          <w:color w:val="000000" w:themeColor="text1"/>
          <w:kern w:val="0"/>
          <w:sz w:val="24"/>
        </w:rPr>
        <w:t>工作量为</w:t>
      </w:r>
      <w:r w:rsidRPr="007A3302">
        <w:rPr>
          <w:rFonts w:ascii="仿宋_GB2312" w:eastAsia="仿宋_GB2312" w:hAnsi="宋体"/>
          <w:snapToGrid w:val="0"/>
          <w:color w:val="000000" w:themeColor="text1"/>
          <w:kern w:val="0"/>
          <w:sz w:val="24"/>
        </w:rPr>
        <w:t>28</w:t>
      </w:r>
      <w:r w:rsidRPr="007A3302">
        <w:rPr>
          <w:rFonts w:ascii="仿宋_GB2312" w:eastAsia="仿宋_GB2312" w:hAnsi="宋体" w:hint="eastAsia"/>
          <w:snapToGrid w:val="0"/>
          <w:color w:val="000000" w:themeColor="text1"/>
          <w:kern w:val="0"/>
          <w:sz w:val="24"/>
        </w:rPr>
        <w:t>点；图根点布测，预估工作量为</w:t>
      </w:r>
      <w:r w:rsidRPr="007A3302">
        <w:rPr>
          <w:rFonts w:ascii="仿宋_GB2312" w:eastAsia="仿宋_GB2312" w:hAnsi="宋体"/>
          <w:snapToGrid w:val="0"/>
          <w:color w:val="000000" w:themeColor="text1"/>
          <w:kern w:val="0"/>
          <w:sz w:val="24"/>
        </w:rPr>
        <w:t>20</w:t>
      </w:r>
      <w:r w:rsidRPr="007A3302">
        <w:rPr>
          <w:rFonts w:ascii="仿宋_GB2312" w:eastAsia="仿宋_GB2312" w:hAnsi="宋体" w:hint="eastAsia"/>
          <w:snapToGrid w:val="0"/>
          <w:color w:val="000000" w:themeColor="text1"/>
          <w:kern w:val="0"/>
          <w:sz w:val="24"/>
        </w:rPr>
        <w:t>点。</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795D28D6"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00E73A5E" w:rsidRPr="00E73A5E">
        <w:rPr>
          <w:rFonts w:ascii="仿宋_GB2312" w:eastAsia="仿宋_GB2312" w:hAnsi="宋体" w:hint="eastAsia"/>
          <w:snapToGrid w:val="0"/>
          <w:kern w:val="0"/>
          <w:sz w:val="24"/>
          <w:u w:val="single"/>
        </w:rPr>
        <w:t>《水运工程测量规范》（JT</w:t>
      </w:r>
      <w:r w:rsidR="00E73A5E" w:rsidRPr="00E73A5E">
        <w:rPr>
          <w:rFonts w:ascii="仿宋_GB2312" w:eastAsia="仿宋_GB2312" w:hAnsi="宋体"/>
          <w:snapToGrid w:val="0"/>
          <w:kern w:val="0"/>
          <w:sz w:val="24"/>
          <w:u w:val="single"/>
        </w:rPr>
        <w:t>S</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131</w:t>
      </w:r>
      <w:r w:rsidR="00E73A5E" w:rsidRPr="00E73A5E">
        <w:rPr>
          <w:rFonts w:ascii="仿宋_GB2312" w:eastAsia="仿宋_GB2312" w:hAnsi="宋体"/>
          <w:snapToGrid w:val="0"/>
          <w:kern w:val="0"/>
          <w:sz w:val="24"/>
          <w:u w:val="single"/>
        </w:rPr>
        <w:t>—</w:t>
      </w:r>
      <w:r w:rsidR="00E73A5E" w:rsidRPr="00E73A5E">
        <w:rPr>
          <w:rFonts w:ascii="仿宋_GB2312" w:eastAsia="仿宋_GB2312" w:hAnsi="宋体" w:hint="eastAsia"/>
          <w:snapToGrid w:val="0"/>
          <w:kern w:val="0"/>
          <w:sz w:val="24"/>
          <w:u w:val="single"/>
        </w:rPr>
        <w:t>20</w:t>
      </w:r>
      <w:r w:rsidR="00E73A5E" w:rsidRPr="00E73A5E">
        <w:rPr>
          <w:rFonts w:ascii="仿宋_GB2312" w:eastAsia="仿宋_GB2312" w:hAnsi="宋体"/>
          <w:snapToGrid w:val="0"/>
          <w:kern w:val="0"/>
          <w:sz w:val="24"/>
          <w:u w:val="single"/>
        </w:rPr>
        <w:t>12</w:t>
      </w:r>
      <w:r w:rsidR="00E73A5E" w:rsidRPr="00E73A5E">
        <w:rPr>
          <w:rFonts w:ascii="仿宋_GB2312" w:eastAsia="仿宋_GB2312" w:hAnsi="宋体" w:hint="eastAsia"/>
          <w:snapToGrid w:val="0"/>
          <w:kern w:val="0"/>
          <w:sz w:val="24"/>
          <w:u w:val="single"/>
        </w:rPr>
        <w:t>）</w:t>
      </w:r>
    </w:p>
    <w:p w14:paraId="0EB2FE46" w14:textId="77777777" w:rsidR="00E73A5E"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00E73A5E" w:rsidRPr="00E73A5E">
        <w:rPr>
          <w:rFonts w:ascii="仿宋_GB2312" w:eastAsia="仿宋_GB2312" w:hAnsi="宋体" w:hint="eastAsia"/>
          <w:snapToGrid w:val="0"/>
          <w:kern w:val="0"/>
          <w:sz w:val="24"/>
          <w:u w:val="single"/>
        </w:rPr>
        <w:t>全球定位系统实时动态测量（R</w:t>
      </w:r>
      <w:r w:rsidR="00E73A5E" w:rsidRPr="00E73A5E">
        <w:rPr>
          <w:rFonts w:ascii="仿宋_GB2312" w:eastAsia="仿宋_GB2312" w:hAnsi="宋体"/>
          <w:snapToGrid w:val="0"/>
          <w:kern w:val="0"/>
          <w:sz w:val="24"/>
          <w:u w:val="single"/>
        </w:rPr>
        <w:t>TK</w:t>
      </w:r>
      <w:r w:rsidR="00E73A5E" w:rsidRPr="00E73A5E">
        <w:rPr>
          <w:rFonts w:ascii="仿宋_GB2312" w:eastAsia="仿宋_GB2312" w:hAnsi="宋体" w:hint="eastAsia"/>
          <w:snapToGrid w:val="0"/>
          <w:kern w:val="0"/>
          <w:sz w:val="24"/>
          <w:u w:val="single"/>
        </w:rPr>
        <w:t>）技术规范（C</w:t>
      </w:r>
      <w:r w:rsidR="00E73A5E" w:rsidRPr="00E73A5E">
        <w:rPr>
          <w:rFonts w:ascii="仿宋_GB2312" w:eastAsia="仿宋_GB2312" w:hAnsi="宋体"/>
          <w:snapToGrid w:val="0"/>
          <w:kern w:val="0"/>
          <w:sz w:val="24"/>
          <w:u w:val="single"/>
        </w:rPr>
        <w:t>H/T2009-2010</w:t>
      </w:r>
      <w:r w:rsidR="00E73A5E" w:rsidRPr="00E73A5E">
        <w:rPr>
          <w:rFonts w:ascii="仿宋_GB2312" w:eastAsia="仿宋_GB2312" w:hAnsi="宋体" w:hint="eastAsia"/>
          <w:snapToGrid w:val="0"/>
          <w:kern w:val="0"/>
          <w:sz w:val="24"/>
          <w:u w:val="single"/>
        </w:rPr>
        <w:t>）</w:t>
      </w:r>
    </w:p>
    <w:p w14:paraId="27E1D316" w14:textId="0102DE27" w:rsidR="008458B7" w:rsidRDefault="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00E73A5E" w:rsidRPr="00E73A5E">
        <w:rPr>
          <w:rFonts w:ascii="仿宋_GB2312" w:eastAsia="仿宋_GB2312" w:hAnsi="宋体" w:hint="eastAsia"/>
          <w:snapToGrid w:val="0"/>
          <w:kern w:val="0"/>
          <w:sz w:val="24"/>
          <w:u w:val="single"/>
        </w:rPr>
        <w:t>《国家基本比例尺地图测绘基本技术规定》（G</w:t>
      </w:r>
      <w:r w:rsidR="00E73A5E" w:rsidRPr="00E73A5E">
        <w:rPr>
          <w:rFonts w:ascii="仿宋_GB2312" w:eastAsia="仿宋_GB2312" w:hAnsi="宋体"/>
          <w:snapToGrid w:val="0"/>
          <w:kern w:val="0"/>
          <w:sz w:val="24"/>
          <w:u w:val="single"/>
        </w:rPr>
        <w:t>B 35650--2017</w:t>
      </w:r>
      <w:r w:rsidR="00E73A5E" w:rsidRPr="00E73A5E">
        <w:rPr>
          <w:rFonts w:ascii="仿宋_GB2312" w:eastAsia="仿宋_GB2312" w:hAnsi="宋体" w:hint="eastAsia"/>
          <w:snapToGrid w:val="0"/>
          <w:kern w:val="0"/>
          <w:sz w:val="24"/>
          <w:u w:val="single"/>
        </w:rPr>
        <w:t>）</w:t>
      </w:r>
    </w:p>
    <w:p w14:paraId="48F9DBDA" w14:textId="77777777" w:rsidR="00E73A5E" w:rsidRDefault="008458B7" w:rsidP="00E73A5E">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00E73A5E" w:rsidRPr="00E73A5E">
        <w:rPr>
          <w:rFonts w:ascii="仿宋_GB2312" w:eastAsia="仿宋_GB2312" w:hAnsi="宋体"/>
          <w:snapToGrid w:val="0"/>
          <w:kern w:val="0"/>
          <w:sz w:val="24"/>
          <w:u w:val="single"/>
        </w:rPr>
        <w:t>《国家基本比例尺地图图式第1部分：1：500</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1：1000</w:t>
      </w:r>
      <w:r w:rsidR="00E73A5E" w:rsidRPr="00E73A5E">
        <w:rPr>
          <w:rFonts w:ascii="仿宋_GB2312" w:eastAsia="仿宋_GB2312" w:hAnsi="宋体" w:hint="eastAsia"/>
          <w:snapToGrid w:val="0"/>
          <w:kern w:val="0"/>
          <w:sz w:val="24"/>
          <w:u w:val="single"/>
        </w:rPr>
        <w:t xml:space="preserve"> 1:2000</w:t>
      </w:r>
      <w:r w:rsidR="00E73A5E" w:rsidRPr="00E73A5E">
        <w:rPr>
          <w:rFonts w:ascii="仿宋_GB2312" w:eastAsia="仿宋_GB2312" w:hAnsi="宋体"/>
          <w:snapToGrid w:val="0"/>
          <w:kern w:val="0"/>
          <w:sz w:val="24"/>
          <w:u w:val="single"/>
        </w:rPr>
        <w:t>地形图图式》</w:t>
      </w:r>
    </w:p>
    <w:p w14:paraId="02F55CF0" w14:textId="2FCF90FC" w:rsidR="008458B7" w:rsidRPr="00E73A5E" w:rsidRDefault="00E73A5E" w:rsidP="00E73A5E">
      <w:pPr>
        <w:spacing w:line="520" w:lineRule="exact"/>
        <w:ind w:leftChars="100" w:left="210" w:firstLineChars="100" w:firstLine="240"/>
        <w:rPr>
          <w:rFonts w:ascii="仿宋_GB2312" w:eastAsia="仿宋_GB2312" w:hAnsi="宋体"/>
          <w:snapToGrid w:val="0"/>
          <w:kern w:val="0"/>
          <w:sz w:val="24"/>
          <w:u w:val="single"/>
        </w:rPr>
      </w:pPr>
      <w:r w:rsidRPr="00E73A5E">
        <w:rPr>
          <w:rFonts w:ascii="仿宋_GB2312" w:eastAsia="仿宋_GB2312" w:hAnsi="宋体"/>
          <w:snapToGrid w:val="0"/>
          <w:kern w:val="0"/>
          <w:sz w:val="24"/>
          <w:u w:val="single"/>
        </w:rPr>
        <w:t>(GB</w:t>
      </w:r>
      <w:r w:rsidRPr="00E73A5E">
        <w:rPr>
          <w:rFonts w:ascii="仿宋_GB2312" w:eastAsia="仿宋_GB2312" w:hAnsi="宋体" w:hint="eastAsia"/>
          <w:snapToGrid w:val="0"/>
          <w:kern w:val="0"/>
          <w:sz w:val="24"/>
          <w:u w:val="single"/>
        </w:rPr>
        <w:t>/</w:t>
      </w:r>
      <w:r w:rsidRPr="00E73A5E">
        <w:rPr>
          <w:rFonts w:ascii="仿宋_GB2312" w:eastAsia="仿宋_GB2312" w:hAnsi="宋体"/>
          <w:snapToGrid w:val="0"/>
          <w:kern w:val="0"/>
          <w:sz w:val="24"/>
          <w:u w:val="single"/>
        </w:rPr>
        <w:t>T20257.</w:t>
      </w:r>
      <w:r w:rsidRPr="00E73A5E">
        <w:rPr>
          <w:rFonts w:ascii="仿宋_GB2312" w:eastAsia="仿宋_GB2312" w:hAnsi="宋体" w:hint="eastAsia"/>
          <w:snapToGrid w:val="0"/>
          <w:kern w:val="0"/>
          <w:sz w:val="24"/>
          <w:u w:val="single"/>
        </w:rPr>
        <w:t>1</w:t>
      </w:r>
      <w:r w:rsidRPr="00E73A5E">
        <w:rPr>
          <w:rFonts w:ascii="仿宋_GB2312" w:eastAsia="仿宋_GB2312" w:hAnsi="宋体"/>
          <w:snapToGrid w:val="0"/>
          <w:kern w:val="0"/>
          <w:sz w:val="24"/>
          <w:u w:val="single"/>
        </w:rPr>
        <w:t>-201</w:t>
      </w:r>
      <w:r w:rsidRPr="00E73A5E">
        <w:rPr>
          <w:rFonts w:ascii="仿宋_GB2312" w:eastAsia="仿宋_GB2312" w:hAnsi="宋体" w:hint="eastAsia"/>
          <w:snapToGrid w:val="0"/>
          <w:kern w:val="0"/>
          <w:sz w:val="24"/>
          <w:u w:val="single"/>
        </w:rPr>
        <w:t>7</w:t>
      </w:r>
      <w:r w:rsidRPr="00E73A5E">
        <w:rPr>
          <w:rFonts w:ascii="仿宋_GB2312" w:eastAsia="仿宋_GB2312" w:hAnsi="宋体"/>
          <w:snapToGrid w:val="0"/>
          <w:kern w:val="0"/>
          <w:sz w:val="24"/>
          <w:u w:val="single"/>
        </w:rPr>
        <w:t>)</w:t>
      </w:r>
    </w:p>
    <w:p w14:paraId="21A3F6D2" w14:textId="439DABE2" w:rsidR="004421DF" w:rsidRPr="00E73A5E" w:rsidRDefault="00000000" w:rsidP="00E73A5E">
      <w:pPr>
        <w:spacing w:line="360" w:lineRule="auto"/>
        <w:ind w:firstLineChars="200" w:firstLine="48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0057732D" w:rsidRPr="0057732D">
        <w:rPr>
          <w:rFonts w:ascii="仿宋_GB2312" w:eastAsia="仿宋_GB2312" w:hAnsi="宋体" w:hint="eastAsia"/>
          <w:snapToGrid w:val="0"/>
          <w:kern w:val="0"/>
          <w:sz w:val="24"/>
          <w:u w:val="single"/>
        </w:rPr>
        <w:t>《国家基本比例尺地图图式第2部分：1：5000 1：100000地形图图式》</w:t>
      </w:r>
    </w:p>
    <w:p w14:paraId="2A4087F8" w14:textId="6DF11B5A" w:rsidR="004421DF" w:rsidRDefault="0000000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sidR="0057732D" w:rsidRPr="0057732D">
        <w:rPr>
          <w:rFonts w:ascii="仿宋_GB2312" w:eastAsia="仿宋_GB2312" w:hAnsi="宋体" w:hint="eastAsia"/>
          <w:snapToGrid w:val="0"/>
          <w:kern w:val="0"/>
          <w:sz w:val="24"/>
          <w:u w:val="single"/>
        </w:rPr>
        <w:t>《测绘技术总结编写规定》（CH/T 100</w:t>
      </w:r>
      <w:r w:rsidR="0057732D" w:rsidRPr="0057732D">
        <w:rPr>
          <w:rFonts w:ascii="仿宋_GB2312" w:eastAsia="仿宋_GB2312" w:hAnsi="宋体"/>
          <w:snapToGrid w:val="0"/>
          <w:kern w:val="0"/>
          <w:sz w:val="24"/>
          <w:u w:val="single"/>
        </w:rPr>
        <w:t>1</w:t>
      </w:r>
      <w:r w:rsidR="0057732D" w:rsidRPr="0057732D">
        <w:rPr>
          <w:rFonts w:ascii="仿宋_GB2312" w:eastAsia="仿宋_GB2312" w:hAnsi="宋体" w:hint="eastAsia"/>
          <w:snapToGrid w:val="0"/>
          <w:kern w:val="0"/>
          <w:sz w:val="24"/>
          <w:u w:val="single"/>
        </w:rPr>
        <w:t>-2005</w:t>
      </w:r>
      <w:r w:rsidR="0057732D" w:rsidRPr="0057732D">
        <w:rPr>
          <w:rFonts w:ascii="仿宋_GB2312" w:eastAsia="仿宋_GB2312" w:hAnsi="宋体"/>
          <w:snapToGrid w:val="0"/>
          <w:kern w:val="0"/>
          <w:sz w:val="24"/>
          <w:u w:val="single"/>
        </w:rPr>
        <w:t>）</w:t>
      </w:r>
    </w:p>
    <w:p w14:paraId="6ED87E63" w14:textId="44456CBD"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sidR="00E73A5E">
        <w:rPr>
          <w:rFonts w:ascii="仿宋_GB2312" w:eastAsia="仿宋_GB2312" w:hAnsi="宋体"/>
          <w:snapToGrid w:val="0"/>
          <w:kern w:val="0"/>
          <w:sz w:val="24"/>
          <w:u w:val="single"/>
        </w:rPr>
        <w:t>7</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《测绘作业人员安全规范》（CH 1016-2008</w:t>
      </w:r>
      <w:r>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76AFAFB3"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达到国家标准要求和本招标文件内的技术质量要求。</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57E0C20D"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E73A5E">
        <w:rPr>
          <w:rFonts w:ascii="仿宋_GB2312" w:eastAsia="仿宋_GB2312" w:hAnsi="宋体"/>
          <w:snapToGrid w:val="0"/>
          <w:color w:val="000000" w:themeColor="text1"/>
          <w:kern w:val="0"/>
          <w:sz w:val="24"/>
          <w:u w:val="single"/>
        </w:rPr>
        <w:t>15</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0E1AFD2B"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E73A5E" w:rsidRPr="00E73A5E">
        <w:rPr>
          <w:rFonts w:ascii="仿宋_GB2312" w:eastAsia="仿宋_GB2312" w:hAnsi="宋体" w:hint="eastAsia"/>
          <w:bCs/>
          <w:snapToGrid w:val="0"/>
          <w:color w:val="000000" w:themeColor="text1"/>
          <w:kern w:val="0"/>
          <w:sz w:val="24"/>
          <w:u w:val="single"/>
        </w:rPr>
        <w:t>1:</w:t>
      </w:r>
      <w:r w:rsidR="00E73A5E" w:rsidRPr="00E73A5E">
        <w:rPr>
          <w:rFonts w:ascii="仿宋_GB2312" w:eastAsia="仿宋_GB2312" w:hAnsi="宋体"/>
          <w:bCs/>
          <w:snapToGrid w:val="0"/>
          <w:color w:val="000000" w:themeColor="text1"/>
          <w:kern w:val="0"/>
          <w:sz w:val="24"/>
          <w:u w:val="single"/>
        </w:rPr>
        <w:t xml:space="preserve"> </w:t>
      </w:r>
      <w:r w:rsidR="0057732D">
        <w:rPr>
          <w:rFonts w:ascii="仿宋_GB2312" w:eastAsia="仿宋_GB2312" w:hAnsi="宋体"/>
          <w:bCs/>
          <w:snapToGrid w:val="0"/>
          <w:color w:val="000000" w:themeColor="text1"/>
          <w:kern w:val="0"/>
          <w:sz w:val="24"/>
          <w:u w:val="single"/>
        </w:rPr>
        <w:t>1</w:t>
      </w:r>
      <w:r w:rsidR="00E73A5E" w:rsidRPr="00E73A5E">
        <w:rPr>
          <w:rFonts w:ascii="仿宋_GB2312" w:eastAsia="仿宋_GB2312" w:hAnsi="宋体"/>
          <w:bCs/>
          <w:snapToGrid w:val="0"/>
          <w:color w:val="000000" w:themeColor="text1"/>
          <w:kern w:val="0"/>
          <w:sz w:val="24"/>
          <w:u w:val="single"/>
        </w:rPr>
        <w:t>000</w:t>
      </w:r>
      <w:r w:rsidR="00E73A5E" w:rsidRPr="00E73A5E">
        <w:rPr>
          <w:rFonts w:ascii="仿宋_GB2312" w:eastAsia="仿宋_GB2312" w:hAnsi="宋体" w:hint="eastAsia"/>
          <w:bCs/>
          <w:snapToGrid w:val="0"/>
          <w:color w:val="000000" w:themeColor="text1"/>
          <w:kern w:val="0"/>
          <w:sz w:val="24"/>
          <w:u w:val="single"/>
        </w:rPr>
        <w:t>比例尺</w:t>
      </w:r>
      <w:r w:rsidR="00E73A5E">
        <w:rPr>
          <w:rFonts w:ascii="仿宋_GB2312" w:eastAsia="仿宋_GB2312" w:hAnsi="宋体" w:hint="eastAsia"/>
          <w:bCs/>
          <w:snapToGrid w:val="0"/>
          <w:color w:val="000000" w:themeColor="text1"/>
          <w:kern w:val="0"/>
          <w:sz w:val="24"/>
          <w:u w:val="single"/>
        </w:rPr>
        <w:t>电子</w:t>
      </w:r>
      <w:r w:rsidR="00E73A5E" w:rsidRPr="00E73A5E">
        <w:rPr>
          <w:rFonts w:ascii="仿宋_GB2312" w:eastAsia="仿宋_GB2312" w:hAnsi="宋体" w:hint="eastAsia"/>
          <w:bCs/>
          <w:snapToGrid w:val="0"/>
          <w:color w:val="000000" w:themeColor="text1"/>
          <w:kern w:val="0"/>
          <w:sz w:val="24"/>
          <w:u w:val="single"/>
        </w:rPr>
        <w:t>地形图</w:t>
      </w:r>
      <w:r w:rsidR="0057732D">
        <w:rPr>
          <w:rFonts w:ascii="仿宋_GB2312" w:eastAsia="仿宋_GB2312" w:hAnsi="宋体" w:hint="eastAsia"/>
          <w:bCs/>
          <w:snapToGrid w:val="0"/>
          <w:color w:val="000000" w:themeColor="text1"/>
          <w:kern w:val="0"/>
          <w:sz w:val="24"/>
          <w:u w:val="single"/>
        </w:rPr>
        <w:t>、</w:t>
      </w:r>
      <w:r w:rsidR="0057732D" w:rsidRPr="0057732D">
        <w:rPr>
          <w:rFonts w:ascii="仿宋_GB2312" w:eastAsia="仿宋_GB2312" w:hAnsi="宋体" w:hint="eastAsia"/>
          <w:bCs/>
          <w:snapToGrid w:val="0"/>
          <w:color w:val="000000" w:themeColor="text1"/>
          <w:kern w:val="0"/>
          <w:sz w:val="24"/>
          <w:u w:val="single"/>
        </w:rPr>
        <w:t>一级控制点点之记</w:t>
      </w:r>
      <w:r w:rsidR="0057732D">
        <w:rPr>
          <w:rFonts w:ascii="仿宋_GB2312" w:eastAsia="仿宋_GB2312" w:hAnsi="宋体" w:hint="eastAsia"/>
          <w:bCs/>
          <w:snapToGrid w:val="0"/>
          <w:color w:val="000000" w:themeColor="text1"/>
          <w:kern w:val="0"/>
          <w:sz w:val="24"/>
          <w:u w:val="single"/>
        </w:rPr>
        <w:t>、</w:t>
      </w:r>
      <w:r w:rsidR="0057732D" w:rsidRPr="0057732D">
        <w:rPr>
          <w:rFonts w:ascii="仿宋_GB2312" w:eastAsia="仿宋_GB2312" w:hAnsi="宋体" w:hint="eastAsia"/>
          <w:bCs/>
          <w:snapToGrid w:val="0"/>
          <w:color w:val="000000" w:themeColor="text1"/>
          <w:kern w:val="0"/>
          <w:sz w:val="24"/>
          <w:u w:val="single"/>
        </w:rPr>
        <w:t>图根控制点成果表</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w:t>
      </w:r>
      <w:r w:rsidR="0057732D">
        <w:rPr>
          <w:rFonts w:ascii="仿宋_GB2312" w:eastAsia="仿宋_GB2312" w:hAnsi="宋体"/>
          <w:snapToGrid w:val="0"/>
          <w:color w:val="000000" w:themeColor="text1"/>
          <w:kern w:val="0"/>
          <w:sz w:val="24"/>
          <w:u w:val="single"/>
        </w:rPr>
        <w:t>1</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56E5B9E5"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正式成果文件（可编辑电子版）于</w:t>
      </w:r>
      <w:r>
        <w:rPr>
          <w:rFonts w:ascii="仿宋_GB2312" w:eastAsia="仿宋_GB2312" w:hAnsi="宋体" w:hint="eastAsia"/>
          <w:snapToGrid w:val="0"/>
          <w:color w:val="000000" w:themeColor="text1"/>
          <w:kern w:val="0"/>
          <w:sz w:val="24"/>
          <w:u w:val="single"/>
        </w:rPr>
        <w:t>工作通知单发出次日起</w:t>
      </w:r>
      <w:r w:rsidR="00E73A5E">
        <w:rPr>
          <w:rFonts w:ascii="仿宋_GB2312" w:eastAsia="仿宋_GB2312" w:hAnsi="宋体"/>
          <w:snapToGrid w:val="0"/>
          <w:color w:val="000000" w:themeColor="text1"/>
          <w:kern w:val="0"/>
          <w:sz w:val="24"/>
          <w:u w:val="single"/>
        </w:rPr>
        <w:t>15</w:t>
      </w:r>
      <w:r>
        <w:rPr>
          <w:rFonts w:ascii="仿宋_GB2312" w:eastAsia="仿宋_GB2312" w:hAnsi="宋体" w:hint="eastAsia"/>
          <w:snapToGrid w:val="0"/>
          <w:color w:val="000000" w:themeColor="text1"/>
          <w:kern w:val="0"/>
          <w:sz w:val="24"/>
          <w:u w:val="single"/>
        </w:rPr>
        <w:t>个日历天内提交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3BB051C3"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w:t>
      </w:r>
      <w:r>
        <w:rPr>
          <w:rFonts w:ascii="仿宋_GB2312" w:eastAsia="仿宋_GB2312" w:hAnsi="宋体" w:hint="eastAsia"/>
          <w:snapToGrid w:val="0"/>
          <w:kern w:val="0"/>
          <w:sz w:val="24"/>
        </w:rPr>
        <w:lastRenderedPageBreak/>
        <w:t>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pPr>
        <w:ind w:firstLineChars="200" w:firstLine="482"/>
        <w:jc w:val="center"/>
        <w:rPr>
          <w:rFonts w:ascii="仿宋_GB2312" w:eastAsia="仿宋_GB2312"/>
          <w:b/>
          <w:sz w:val="24"/>
        </w:rPr>
      </w:pPr>
    </w:p>
    <w:p w14:paraId="333CAEAD" w14:textId="77777777" w:rsidR="007A3302" w:rsidRDefault="007A3302">
      <w:pPr>
        <w:ind w:firstLineChars="200" w:firstLine="482"/>
        <w:jc w:val="center"/>
        <w:rPr>
          <w:rFonts w:ascii="仿宋_GB2312" w:eastAsia="仿宋_GB2312"/>
          <w:b/>
          <w:sz w:val="24"/>
        </w:rPr>
      </w:pPr>
    </w:p>
    <w:p w14:paraId="5B066066" w14:textId="1EB6B480" w:rsidR="004421DF" w:rsidRDefault="00212546">
      <w:pPr>
        <w:ind w:firstLineChars="200" w:firstLine="482"/>
        <w:jc w:val="center"/>
        <w:rPr>
          <w:rFonts w:ascii="仿宋_GB2312" w:eastAsia="仿宋_GB2312"/>
          <w:b/>
          <w:sz w:val="24"/>
        </w:rPr>
      </w:pPr>
      <w:r>
        <w:rPr>
          <w:rFonts w:ascii="仿宋_GB2312" w:eastAsia="仿宋_GB2312" w:hint="eastAsia"/>
          <w:b/>
          <w:sz w:val="24"/>
        </w:rPr>
        <w:t>单价表</w:t>
      </w:r>
    </w:p>
    <w:p w14:paraId="139ED365" w14:textId="77777777" w:rsidR="007A3302" w:rsidRDefault="007A3302">
      <w:pPr>
        <w:ind w:firstLineChars="200" w:firstLine="482"/>
        <w:jc w:val="center"/>
        <w:rPr>
          <w:rFonts w:ascii="仿宋_GB2312" w:eastAsia="仿宋_GB2312"/>
          <w:b/>
          <w:sz w:val="24"/>
        </w:rPr>
      </w:pP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3B165227" w:rsidR="004421DF" w:rsidRDefault="00E73A5E">
            <w:pPr>
              <w:widowControl/>
              <w:jc w:val="center"/>
              <w:rPr>
                <w:rFonts w:ascii="仿宋_GB2312" w:eastAsia="仿宋_GB2312" w:cs="宋体"/>
                <w:kern w:val="0"/>
                <w:szCs w:val="21"/>
              </w:rPr>
            </w:pPr>
            <w:r w:rsidRPr="00E73A5E">
              <w:rPr>
                <w:rFonts w:ascii="仿宋_GB2312" w:eastAsia="仿宋_GB2312" w:cs="宋体"/>
                <w:kern w:val="0"/>
                <w:szCs w:val="21"/>
              </w:rPr>
              <w:t>1</w:t>
            </w:r>
            <w:r w:rsidRPr="00E73A5E">
              <w:rPr>
                <w:rFonts w:ascii="仿宋_GB2312" w:eastAsia="仿宋_GB2312" w:cs="宋体" w:hint="eastAsia"/>
                <w:kern w:val="0"/>
                <w:szCs w:val="21"/>
              </w:rPr>
              <w:t>:</w:t>
            </w:r>
            <w:r w:rsidRPr="00E73A5E">
              <w:rPr>
                <w:rFonts w:ascii="仿宋_GB2312" w:eastAsia="仿宋_GB2312" w:cs="宋体"/>
                <w:kern w:val="0"/>
                <w:szCs w:val="21"/>
              </w:rPr>
              <w:t>2000</w:t>
            </w:r>
            <w:r w:rsidRPr="00E73A5E">
              <w:rPr>
                <w:rFonts w:ascii="仿宋_GB2312" w:eastAsia="仿宋_GB2312" w:cs="宋体" w:hint="eastAsia"/>
                <w:kern w:val="0"/>
                <w:szCs w:val="21"/>
              </w:rPr>
              <w:t>比例尺水域地形图测量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08A339F0"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E73A5E">
              <w:rPr>
                <w:rFonts w:ascii="仿宋_GB2312" w:eastAsia="仿宋_GB2312" w:cs="宋体" w:hint="eastAsia"/>
                <w:bCs/>
                <w:kern w:val="0"/>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658CF6D8"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E73A5E">
              <w:rPr>
                <w:rFonts w:ascii="仿宋_GB2312" w:eastAsia="仿宋_GB2312" w:cs="宋体" w:hint="eastAsia"/>
                <w:bCs/>
                <w:kern w:val="0"/>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59A0CF2F"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5A667A" w14:textId="77777777" w:rsidR="004421DF" w:rsidRDefault="00000000">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B19FAF6" w14:textId="4A7782F3" w:rsidR="004421DF" w:rsidRDefault="00E73A5E">
            <w:pPr>
              <w:widowControl/>
              <w:jc w:val="center"/>
              <w:rPr>
                <w:rFonts w:ascii="仿宋_GB2312" w:eastAsia="仿宋_GB2312" w:cs="宋体"/>
                <w:kern w:val="0"/>
                <w:szCs w:val="21"/>
              </w:rPr>
            </w:pPr>
            <w:r w:rsidRPr="00E73A5E">
              <w:rPr>
                <w:rFonts w:ascii="仿宋_GB2312" w:eastAsia="仿宋_GB2312" w:cs="宋体"/>
                <w:kern w:val="0"/>
                <w:szCs w:val="21"/>
              </w:rPr>
              <w:t>1</w:t>
            </w:r>
            <w:r w:rsidRPr="00E73A5E">
              <w:rPr>
                <w:rFonts w:ascii="仿宋_GB2312" w:eastAsia="仿宋_GB2312" w:cs="宋体" w:hint="eastAsia"/>
                <w:kern w:val="0"/>
                <w:szCs w:val="21"/>
              </w:rPr>
              <w:t>:</w:t>
            </w:r>
            <w:r w:rsidRPr="00E73A5E">
              <w:rPr>
                <w:rFonts w:ascii="仿宋_GB2312" w:eastAsia="仿宋_GB2312" w:cs="宋体"/>
                <w:kern w:val="0"/>
                <w:szCs w:val="21"/>
              </w:rPr>
              <w:t>2000</w:t>
            </w:r>
            <w:r w:rsidRPr="00E73A5E">
              <w:rPr>
                <w:rFonts w:ascii="仿宋_GB2312" w:eastAsia="仿宋_GB2312" w:cs="宋体" w:hint="eastAsia"/>
                <w:kern w:val="0"/>
                <w:szCs w:val="21"/>
              </w:rPr>
              <w:t>比例尺陆域地形图测量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4EBD8263" w14:textId="54BA1DBC"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E73A5E">
              <w:rPr>
                <w:rFonts w:ascii="仿宋_GB2312" w:eastAsia="仿宋_GB2312" w:cs="宋体" w:hint="eastAsia"/>
                <w:bCs/>
                <w:kern w:val="0"/>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FF3B1" w14:textId="70806A7E" w:rsidR="004421DF" w:rsidRDefault="00000000">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w:t>
            </w:r>
            <w:r w:rsidR="00E73A5E">
              <w:rPr>
                <w:rFonts w:ascii="仿宋_GB2312" w:eastAsia="仿宋_GB2312" w:cs="宋体" w:hint="eastAsia"/>
                <w:bCs/>
                <w:kern w:val="0"/>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4B74C470"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7A3302" w14:paraId="0125BFDA" w14:textId="77777777" w:rsidTr="00285C9E">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6150684" w14:textId="76D4643B" w:rsidR="007A3302" w:rsidRDefault="007A3302" w:rsidP="007A3302">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6FA7BAF6" w14:textId="6B195601" w:rsidR="007A3302" w:rsidRPr="00E73A5E" w:rsidRDefault="007A3302" w:rsidP="007A3302">
            <w:pPr>
              <w:widowControl/>
              <w:jc w:val="center"/>
              <w:rPr>
                <w:rFonts w:ascii="仿宋_GB2312" w:eastAsia="仿宋_GB2312" w:cs="宋体"/>
                <w:kern w:val="0"/>
                <w:szCs w:val="21"/>
              </w:rPr>
            </w:pPr>
            <w:r w:rsidRPr="0018110E">
              <w:rPr>
                <w:rFonts w:ascii="仿宋_GB2312" w:eastAsia="仿宋_GB2312" w:hAnsi="黑体" w:cs="Arial" w:hint="eastAsia"/>
                <w:color w:val="000000"/>
                <w:sz w:val="24"/>
                <w:szCs w:val="21"/>
              </w:rPr>
              <w:t>一级控制点布设劳务</w:t>
            </w:r>
          </w:p>
        </w:tc>
        <w:tc>
          <w:tcPr>
            <w:tcW w:w="1843" w:type="dxa"/>
            <w:tcBorders>
              <w:top w:val="single" w:sz="4" w:space="0" w:color="auto"/>
              <w:left w:val="single" w:sz="4" w:space="0" w:color="auto"/>
              <w:bottom w:val="single" w:sz="4" w:space="0" w:color="auto"/>
              <w:right w:val="single" w:sz="4" w:space="0" w:color="auto"/>
            </w:tcBorders>
            <w:vAlign w:val="center"/>
          </w:tcPr>
          <w:p w14:paraId="10BC5460" w14:textId="3AA76266" w:rsidR="007A3302" w:rsidRDefault="007A3302" w:rsidP="007A330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hAnsi="黑体" w:cs="Arial" w:hint="eastAsia"/>
                <w:color w:val="000000"/>
                <w:sz w:val="24"/>
                <w:szCs w:val="21"/>
              </w:rPr>
              <w:t>点</w:t>
            </w:r>
          </w:p>
        </w:tc>
        <w:tc>
          <w:tcPr>
            <w:tcW w:w="2126" w:type="dxa"/>
            <w:tcBorders>
              <w:top w:val="single" w:sz="4" w:space="0" w:color="auto"/>
              <w:left w:val="single" w:sz="4" w:space="0" w:color="auto"/>
              <w:bottom w:val="single" w:sz="4" w:space="0" w:color="auto"/>
              <w:right w:val="single" w:sz="4" w:space="0" w:color="auto"/>
            </w:tcBorders>
            <w:noWrap/>
          </w:tcPr>
          <w:p w14:paraId="23FD94A9" w14:textId="569F8FA1"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元/点</w:t>
            </w:r>
          </w:p>
        </w:tc>
        <w:tc>
          <w:tcPr>
            <w:tcW w:w="1985" w:type="dxa"/>
            <w:tcBorders>
              <w:top w:val="single" w:sz="4" w:space="0" w:color="auto"/>
              <w:left w:val="single" w:sz="4" w:space="0" w:color="auto"/>
              <w:bottom w:val="single" w:sz="4" w:space="0" w:color="auto"/>
              <w:right w:val="single" w:sz="4" w:space="0" w:color="auto"/>
            </w:tcBorders>
          </w:tcPr>
          <w:p w14:paraId="523CCA32" w14:textId="4255EA41"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7A3302" w14:paraId="66D29C1C" w14:textId="77777777" w:rsidTr="00285C9E">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0247224" w14:textId="4D161754" w:rsidR="007A3302" w:rsidRDefault="007A3302" w:rsidP="007A3302">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noWrap/>
            <w:vAlign w:val="center"/>
          </w:tcPr>
          <w:p w14:paraId="713BBB1F" w14:textId="7508A67D" w:rsidR="007A3302" w:rsidRPr="00E73A5E" w:rsidRDefault="007A3302" w:rsidP="007A3302">
            <w:pPr>
              <w:widowControl/>
              <w:jc w:val="center"/>
              <w:rPr>
                <w:rFonts w:ascii="仿宋_GB2312" w:eastAsia="仿宋_GB2312" w:cs="宋体"/>
                <w:kern w:val="0"/>
                <w:szCs w:val="21"/>
              </w:rPr>
            </w:pPr>
            <w:r w:rsidRPr="0018110E">
              <w:rPr>
                <w:rFonts w:ascii="仿宋_GB2312" w:eastAsia="仿宋_GB2312" w:hAnsi="黑体" w:cs="Arial" w:hint="eastAsia"/>
                <w:color w:val="000000"/>
                <w:sz w:val="24"/>
                <w:szCs w:val="21"/>
              </w:rPr>
              <w:t>图根点布测劳务</w:t>
            </w:r>
          </w:p>
        </w:tc>
        <w:tc>
          <w:tcPr>
            <w:tcW w:w="1843" w:type="dxa"/>
            <w:tcBorders>
              <w:top w:val="single" w:sz="4" w:space="0" w:color="auto"/>
              <w:left w:val="single" w:sz="4" w:space="0" w:color="auto"/>
              <w:bottom w:val="single" w:sz="4" w:space="0" w:color="auto"/>
              <w:right w:val="single" w:sz="4" w:space="0" w:color="auto"/>
            </w:tcBorders>
            <w:vAlign w:val="center"/>
          </w:tcPr>
          <w:p w14:paraId="1B86919F" w14:textId="5F6B0DFA" w:rsidR="007A3302" w:rsidRDefault="007A3302" w:rsidP="007A330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hAnsi="黑体" w:cs="Arial" w:hint="eastAsia"/>
                <w:color w:val="000000"/>
                <w:sz w:val="24"/>
                <w:szCs w:val="21"/>
              </w:rPr>
              <w:t>点</w:t>
            </w:r>
          </w:p>
        </w:tc>
        <w:tc>
          <w:tcPr>
            <w:tcW w:w="2126" w:type="dxa"/>
            <w:tcBorders>
              <w:top w:val="single" w:sz="4" w:space="0" w:color="auto"/>
              <w:left w:val="single" w:sz="4" w:space="0" w:color="auto"/>
              <w:bottom w:val="single" w:sz="4" w:space="0" w:color="auto"/>
              <w:right w:val="single" w:sz="4" w:space="0" w:color="auto"/>
            </w:tcBorders>
            <w:noWrap/>
          </w:tcPr>
          <w:p w14:paraId="148D2FE5" w14:textId="4847A5ED"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元/点</w:t>
            </w:r>
          </w:p>
        </w:tc>
        <w:tc>
          <w:tcPr>
            <w:tcW w:w="1985" w:type="dxa"/>
            <w:tcBorders>
              <w:top w:val="single" w:sz="4" w:space="0" w:color="auto"/>
              <w:left w:val="single" w:sz="4" w:space="0" w:color="auto"/>
              <w:bottom w:val="single" w:sz="4" w:space="0" w:color="auto"/>
              <w:right w:val="single" w:sz="4" w:space="0" w:color="auto"/>
            </w:tcBorders>
          </w:tcPr>
          <w:p w14:paraId="07732156" w14:textId="7FB55E25"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7A3302" w14:paraId="6861C9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7A3302" w:rsidRDefault="007A3302" w:rsidP="007A3302">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7A3302" w:rsidRDefault="007A3302" w:rsidP="007A3302">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w:t>
      </w:r>
      <w:r>
        <w:rPr>
          <w:rFonts w:ascii="仿宋_GB2312" w:eastAsia="仿宋_GB2312" w:hAnsi="宋体" w:hint="eastAsia"/>
          <w:snapToGrid w:val="0"/>
          <w:color w:val="000000" w:themeColor="text1"/>
          <w:kern w:val="0"/>
          <w:sz w:val="24"/>
          <w:u w:val="single"/>
        </w:rPr>
        <w:lastRenderedPageBreak/>
        <w:t>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9.4  鉴于本项目可能存在业主方和甲方资金调配等因素，进而导致甲方延迟付款等情形，乙方承诺予以谅解并放弃利息及其他索赔要求。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w:t>
      </w:r>
      <w:r>
        <w:rPr>
          <w:rFonts w:ascii="仿宋_GB2312" w:eastAsia="仿宋_GB2312" w:hAnsi="宋体" w:hint="eastAsia"/>
          <w:snapToGrid w:val="0"/>
          <w:color w:val="000000" w:themeColor="text1"/>
          <w:sz w:val="24"/>
        </w:rPr>
        <w:lastRenderedPageBreak/>
        <w:t>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18.1.1  甲方未能按本协议约定向乙方提交有关资料及技术要求的，乙方工期经与甲方协商同意后相应顺延。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w:t>
      </w:r>
      <w:r>
        <w:rPr>
          <w:rFonts w:ascii="仿宋_GB2312" w:eastAsia="仿宋_GB2312" w:hAnsi="宋体" w:hint="eastAsia"/>
          <w:snapToGrid w:val="0"/>
          <w:color w:val="000000" w:themeColor="text1"/>
          <w:sz w:val="24"/>
        </w:rPr>
        <w:lastRenderedPageBreak/>
        <w:t>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w:t>
      </w:r>
      <w:r>
        <w:rPr>
          <w:rFonts w:ascii="仿宋_GB2312" w:eastAsia="仿宋_GB2312" w:hAnsi="宋体" w:hint="eastAsia"/>
          <w:snapToGrid w:val="0"/>
          <w:color w:val="000000" w:themeColor="text1"/>
          <w:sz w:val="24"/>
        </w:rPr>
        <w:lastRenderedPageBreak/>
        <w:t>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73" w:name="OLE_LINK24"/>
      <w:bookmarkStart w:id="74" w:name="OLE_LINK25"/>
      <w:r>
        <w:rPr>
          <w:rFonts w:ascii="仿宋_GB2312" w:eastAsia="仿宋_GB2312" w:hAnsi="宋体" w:hint="eastAsia"/>
          <w:snapToGrid w:val="0"/>
          <w:color w:val="000000" w:themeColor="text1"/>
          <w:sz w:val="24"/>
        </w:rPr>
        <w:t>（5）业主解除、终止与甲方的合作内容</w:t>
      </w:r>
      <w:bookmarkEnd w:id="73"/>
      <w:bookmarkEnd w:id="74"/>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2560BF2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w:t>
      </w:r>
      <w:r w:rsidR="0057732D">
        <w:rPr>
          <w:rFonts w:ascii="仿宋_GB2312" w:eastAsia="仿宋_GB2312" w:hAnsi="宋体" w:hint="eastAsia"/>
          <w:snapToGrid w:val="0"/>
          <w:color w:val="000000" w:themeColor="text1"/>
          <w:sz w:val="24"/>
        </w:rPr>
        <w:t>正文</w:t>
      </w:r>
      <w:r>
        <w:rPr>
          <w:rFonts w:ascii="仿宋_GB2312" w:eastAsia="仿宋_GB2312" w:hAnsi="宋体" w:hint="eastAsia"/>
          <w:snapToGrid w:val="0"/>
          <w:color w:val="000000" w:themeColor="text1"/>
          <w:sz w:val="24"/>
        </w:rPr>
        <w:t>）</w:t>
      </w: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2DE7E4C" w14:textId="77777777" w:rsidR="0057732D" w:rsidRDefault="00000000" w:rsidP="0057732D">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r w:rsidR="0057732D">
              <w:rPr>
                <w:rFonts w:ascii="仿宋_GB2312" w:eastAsia="仿宋_GB2312" w:hAnsi="宋体" w:hint="eastAsia"/>
                <w:color w:val="000000" w:themeColor="text1"/>
                <w:sz w:val="24"/>
              </w:rPr>
              <w:t>（盖章）</w:t>
            </w:r>
          </w:p>
          <w:p w14:paraId="7B97FF3F" w14:textId="5CA012A4" w:rsidR="004421DF" w:rsidRDefault="004421DF">
            <w:pPr>
              <w:snapToGrid w:val="0"/>
              <w:spacing w:line="500" w:lineRule="exact"/>
              <w:rPr>
                <w:rFonts w:ascii="仿宋_GB2312" w:eastAsia="仿宋_GB2312" w:hAnsi="宋体"/>
                <w:color w:val="000000" w:themeColor="text1"/>
                <w:sz w:val="24"/>
              </w:rPr>
            </w:pP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2CC9442" w14:textId="77777777" w:rsidR="004421DF" w:rsidRDefault="004421DF">
      <w:pPr>
        <w:spacing w:line="360" w:lineRule="auto"/>
        <w:jc w:val="center"/>
        <w:rPr>
          <w:rFonts w:hAnsi="宋体"/>
          <w:b/>
          <w:bCs/>
          <w:color w:val="000000" w:themeColor="text1"/>
          <w:kern w:val="0"/>
          <w:sz w:val="32"/>
          <w:szCs w:val="32"/>
        </w:rPr>
      </w:pPr>
      <w:bookmarkStart w:id="75" w:name="_Toc508130884"/>
    </w:p>
    <w:p w14:paraId="2D60A376" w14:textId="77777777" w:rsidR="004421DF" w:rsidRDefault="004421DF">
      <w:pPr>
        <w:spacing w:line="360" w:lineRule="auto"/>
        <w:jc w:val="center"/>
        <w:rPr>
          <w:rFonts w:hAnsi="宋体"/>
          <w:b/>
          <w:bCs/>
          <w:color w:val="000000" w:themeColor="text1"/>
          <w:kern w:val="0"/>
          <w:sz w:val="32"/>
          <w:szCs w:val="32"/>
        </w:rPr>
      </w:pPr>
    </w:p>
    <w:p w14:paraId="6F6BA687" w14:textId="77777777" w:rsidR="004421DF" w:rsidRDefault="004421DF">
      <w:pPr>
        <w:spacing w:line="360" w:lineRule="auto"/>
        <w:jc w:val="center"/>
        <w:rPr>
          <w:rFonts w:hAnsi="宋体"/>
          <w:b/>
          <w:bCs/>
          <w:color w:val="000000" w:themeColor="text1"/>
          <w:kern w:val="0"/>
          <w:sz w:val="32"/>
          <w:szCs w:val="32"/>
        </w:rPr>
      </w:pPr>
    </w:p>
    <w:p w14:paraId="0FE07FE2" w14:textId="77777777" w:rsidR="004421DF" w:rsidRDefault="004421DF">
      <w:pPr>
        <w:spacing w:line="360" w:lineRule="auto"/>
        <w:jc w:val="center"/>
        <w:rPr>
          <w:rFonts w:hAnsi="宋体"/>
          <w:b/>
          <w:bCs/>
          <w:color w:val="000000" w:themeColor="text1"/>
          <w:kern w:val="0"/>
          <w:sz w:val="32"/>
          <w:szCs w:val="32"/>
        </w:rPr>
      </w:pPr>
    </w:p>
    <w:p w14:paraId="00B1693E" w14:textId="77777777" w:rsidR="00E73A5E" w:rsidRDefault="00E73A5E">
      <w:pPr>
        <w:spacing w:line="360" w:lineRule="auto"/>
        <w:jc w:val="center"/>
        <w:rPr>
          <w:rFonts w:hAnsi="宋体"/>
          <w:b/>
          <w:bCs/>
          <w:color w:val="000000" w:themeColor="text1"/>
          <w:kern w:val="0"/>
          <w:sz w:val="32"/>
          <w:szCs w:val="32"/>
        </w:rPr>
      </w:pPr>
    </w:p>
    <w:p w14:paraId="0FAEA9C9" w14:textId="77777777" w:rsidR="00E73A5E" w:rsidRDefault="00E73A5E">
      <w:pPr>
        <w:spacing w:line="360" w:lineRule="auto"/>
        <w:jc w:val="center"/>
        <w:rPr>
          <w:rFonts w:hAnsi="宋体"/>
          <w:b/>
          <w:bCs/>
          <w:color w:val="000000" w:themeColor="text1"/>
          <w:kern w:val="0"/>
          <w:sz w:val="32"/>
          <w:szCs w:val="32"/>
        </w:rPr>
      </w:pPr>
    </w:p>
    <w:p w14:paraId="2D89F2D8" w14:textId="77777777" w:rsidR="00E73A5E" w:rsidRDefault="00E73A5E">
      <w:pPr>
        <w:spacing w:line="360" w:lineRule="auto"/>
        <w:jc w:val="center"/>
        <w:rPr>
          <w:rFonts w:hAnsi="宋体"/>
          <w:b/>
          <w:bCs/>
          <w:color w:val="000000" w:themeColor="text1"/>
          <w:kern w:val="0"/>
          <w:sz w:val="32"/>
          <w:szCs w:val="32"/>
        </w:rPr>
      </w:pPr>
    </w:p>
    <w:p w14:paraId="52E11B25" w14:textId="77777777" w:rsidR="00E73A5E" w:rsidRDefault="00E73A5E">
      <w:pPr>
        <w:spacing w:line="360" w:lineRule="auto"/>
        <w:jc w:val="center"/>
        <w:rPr>
          <w:rFonts w:hAnsi="宋体"/>
          <w:b/>
          <w:bCs/>
          <w:color w:val="000000" w:themeColor="text1"/>
          <w:kern w:val="0"/>
          <w:sz w:val="32"/>
          <w:szCs w:val="32"/>
        </w:rPr>
      </w:pPr>
    </w:p>
    <w:p w14:paraId="15491622" w14:textId="77777777" w:rsidR="00E73A5E" w:rsidRDefault="00E73A5E">
      <w:pPr>
        <w:spacing w:line="360" w:lineRule="auto"/>
        <w:jc w:val="center"/>
        <w:rPr>
          <w:rFonts w:hAnsi="宋体"/>
          <w:b/>
          <w:bCs/>
          <w:color w:val="000000" w:themeColor="text1"/>
          <w:kern w:val="0"/>
          <w:sz w:val="32"/>
          <w:szCs w:val="32"/>
        </w:rPr>
      </w:pPr>
    </w:p>
    <w:p w14:paraId="77B7F1A4"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75"/>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545DA654" w14:textId="4EC45329"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w:t>
      </w:r>
      <w:r>
        <w:rPr>
          <w:rFonts w:ascii="仿宋_GB2312" w:eastAsia="仿宋_GB2312" w:hAnsi="宋体" w:hint="eastAsia"/>
          <w:snapToGrid w:val="0"/>
          <w:color w:val="000000" w:themeColor="text1"/>
          <w:sz w:val="24"/>
        </w:rPr>
        <w:lastRenderedPageBreak/>
        <w:t>全生产专（兼）职人员，负责施工单位日常的安全防范工作及安全生产检查，发现安全隐患及时纠正、整改，并做好安全工作日志。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1.2.10 使用大功率仪器设备时，作业人员必须具备安全用电、防触电和触电急救的安全常识，工作电压大于36伏时，作业人员必须使用绝缘防护用品。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7B20B898"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w:t>
      </w:r>
      <w:r>
        <w:rPr>
          <w:rFonts w:ascii="仿宋_GB2312" w:eastAsia="仿宋_GB2312" w:hAnsi="宋体" w:hint="eastAsia"/>
          <w:color w:val="000000" w:themeColor="text1"/>
          <w:sz w:val="24"/>
          <w:u w:val="single"/>
        </w:rPr>
        <w:lastRenderedPageBreak/>
        <w:t>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3CDA662B" w14:textId="62F4AE0E" w:rsidR="0057732D" w:rsidRDefault="0057732D" w:rsidP="0057732D">
      <w:pPr>
        <w:spacing w:line="520" w:lineRule="exac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（以下无正文）</w:t>
      </w:r>
    </w:p>
    <w:p w14:paraId="536717E0" w14:textId="77777777" w:rsidR="0057732D" w:rsidRDefault="0057732D" w:rsidP="0057732D">
      <w:pPr>
        <w:spacing w:line="520" w:lineRule="exact"/>
        <w:rPr>
          <w:rFonts w:ascii="仿宋_GB2312" w:eastAsia="仿宋_GB2312" w:hAnsi="宋体"/>
          <w:snapToGrid w:val="0"/>
          <w:color w:val="000000" w:themeColor="text1"/>
          <w:sz w:val="24"/>
        </w:rPr>
      </w:pPr>
    </w:p>
    <w:p w14:paraId="60F95FE5" w14:textId="77777777" w:rsidR="0057732D" w:rsidRDefault="0057732D" w:rsidP="0057732D">
      <w:pPr>
        <w:spacing w:line="520" w:lineRule="exact"/>
        <w:rPr>
          <w:rFonts w:ascii="仿宋_GB2312" w:eastAsia="仿宋_GB2312" w:hAnsi="宋体"/>
          <w:snapToGrid w:val="0"/>
          <w:color w:val="000000" w:themeColor="text1"/>
          <w:sz w:val="24"/>
        </w:rPr>
      </w:pPr>
    </w:p>
    <w:p w14:paraId="1031FB78" w14:textId="5E036E26"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r w:rsidR="0057732D">
        <w:rPr>
          <w:rFonts w:ascii="仿宋_GB2312" w:eastAsia="仿宋_GB2312" w:hAnsi="宋体" w:hint="eastAsia"/>
          <w:snapToGrid w:val="0"/>
          <w:color w:val="000000" w:themeColor="text1"/>
          <w:sz w:val="24"/>
        </w:rPr>
        <w:t>（盖章）</w:t>
      </w:r>
    </w:p>
    <w:p w14:paraId="6888F73E" w14:textId="26A689DB"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5FA75F81"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5FC20B80"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4E715729" w14:textId="5E0FFEA5"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(二)  甲方工作人员不得参加乙方安排的超标准宴请和娱乐活动；不得接受乙方提供的通讯工具、交通工具和高档办公用品等。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3A74D443"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2A6A7C">
        <w:rPr>
          <w:rFonts w:ascii="仿宋_GB2312" w:eastAsia="仿宋_GB2312" w:hAnsi="宋体" w:cs="Times New Roman"/>
          <w:sz w:val="24"/>
          <w:szCs w:val="24"/>
          <w:u w:val="single"/>
        </w:rPr>
        <w:t>右江百色库区（云南段）高等级航道建设工程</w:t>
      </w:r>
      <w:r>
        <w:rPr>
          <w:rFonts w:ascii="仿宋_GB2312" w:eastAsia="仿宋_GB2312" w:hAnsi="宋体" w:cs="Times New Roman"/>
          <w:sz w:val="24"/>
          <w:szCs w:val="24"/>
          <w:u w:val="single"/>
        </w:rPr>
        <w:t>测量劳务</w:t>
      </w:r>
      <w:r w:rsidR="004162A9">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905B98" w14:textId="44962852" w:rsidR="0057732D" w:rsidRDefault="0057732D">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（以下无正文）</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6FE47F1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BCFD9D3"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Pr="0057732D"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 xml:space="preserve">地址：  成都市太升北路35号          地址：               </w:t>
      </w:r>
      <w:r w:rsidRPr="0057732D">
        <w:rPr>
          <w:rFonts w:ascii="仿宋_GB2312" w:eastAsia="仿宋_GB2312" w:hAnsi="宋体" w:cs="宋体"/>
          <w:color w:val="000000" w:themeColor="text1"/>
          <w:kern w:val="0"/>
          <w:sz w:val="24"/>
        </w:rPr>
        <w:t xml:space="preserve">          </w:t>
      </w:r>
    </w:p>
    <w:p w14:paraId="21774DC8" w14:textId="77777777" w:rsidR="004421DF" w:rsidRPr="0057732D"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 xml:space="preserve">电话：                              电话：                         </w:t>
      </w:r>
    </w:p>
    <w:p w14:paraId="78EFC127" w14:textId="096827E9" w:rsidR="004421DF" w:rsidRPr="0057732D"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日期：</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年</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月</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 xml:space="preserve">日             </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日期：</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年</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月</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 xml:space="preserve">日      </w:t>
      </w:r>
    </w:p>
    <w:p w14:paraId="5BA57175" w14:textId="3409A8C8" w:rsidR="004421DF" w:rsidRPr="0057732D" w:rsidRDefault="00000000"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sidRPr="0057732D">
        <w:rPr>
          <w:rFonts w:ascii="仿宋_GB2312" w:eastAsia="仿宋_GB2312" w:hAnsi="宋体" w:cs="宋体" w:hint="eastAsia"/>
          <w:color w:val="000000" w:themeColor="text1"/>
          <w:kern w:val="0"/>
          <w:sz w:val="24"/>
        </w:rPr>
        <w:t>甲方监督单位：（盖章）               乙方监督单位：（盖章）</w:t>
      </w:r>
    </w:p>
    <w:sectPr w:rsidR="004421DF" w:rsidRPr="0057732D">
      <w:footerReference w:type="even" r:id="rId12"/>
      <w:footerReference w:type="default" r:id="rId13"/>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AB07" w14:textId="77777777" w:rsidR="00D66561" w:rsidRDefault="00D66561">
      <w:r>
        <w:separator/>
      </w:r>
    </w:p>
  </w:endnote>
  <w:endnote w:type="continuationSeparator" w:id="0">
    <w:p w14:paraId="76D51A58" w14:textId="77777777" w:rsidR="00D66561" w:rsidRDefault="00D6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0008FD" w:rsidRDefault="000008FD"/>
  <w:p w14:paraId="6BB2BAB6" w14:textId="7B599A0C" w:rsidR="000008FD"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76"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76"/>
  </w:p>
  <w:p w14:paraId="69558EB5" w14:textId="77777777" w:rsidR="007704B9" w:rsidRDefault="007704B9"/>
  <w:p w14:paraId="2277C53A" w14:textId="77777777" w:rsidR="007704B9" w:rsidRDefault="007704B9"/>
  <w:p w14:paraId="496ABC2C" w14:textId="77777777" w:rsidR="000008FD" w:rsidRDefault="00000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A5BF" w14:textId="77777777" w:rsidR="00D66561" w:rsidRDefault="00D66561">
      <w:r>
        <w:separator/>
      </w:r>
    </w:p>
  </w:footnote>
  <w:footnote w:type="continuationSeparator" w:id="0">
    <w:p w14:paraId="42841577" w14:textId="77777777" w:rsidR="00D66561" w:rsidRDefault="00D66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8FD"/>
    <w:rsid w:val="00000960"/>
    <w:rsid w:val="00000B3C"/>
    <w:rsid w:val="00001A28"/>
    <w:rsid w:val="0000275A"/>
    <w:rsid w:val="00003718"/>
    <w:rsid w:val="00020193"/>
    <w:rsid w:val="000210AD"/>
    <w:rsid w:val="00022C00"/>
    <w:rsid w:val="0003059F"/>
    <w:rsid w:val="00040199"/>
    <w:rsid w:val="000472B5"/>
    <w:rsid w:val="00067D12"/>
    <w:rsid w:val="0007449D"/>
    <w:rsid w:val="00083179"/>
    <w:rsid w:val="00087767"/>
    <w:rsid w:val="000A6176"/>
    <w:rsid w:val="000B0721"/>
    <w:rsid w:val="000B1344"/>
    <w:rsid w:val="000B4641"/>
    <w:rsid w:val="000B7C54"/>
    <w:rsid w:val="000C32D2"/>
    <w:rsid w:val="000C5F8C"/>
    <w:rsid w:val="000C7E06"/>
    <w:rsid w:val="000D630B"/>
    <w:rsid w:val="000E54B5"/>
    <w:rsid w:val="000F6DFE"/>
    <w:rsid w:val="00104A74"/>
    <w:rsid w:val="00117DC4"/>
    <w:rsid w:val="00121A7C"/>
    <w:rsid w:val="00122F06"/>
    <w:rsid w:val="00125B1D"/>
    <w:rsid w:val="0012661B"/>
    <w:rsid w:val="001338B5"/>
    <w:rsid w:val="00136E76"/>
    <w:rsid w:val="0014600F"/>
    <w:rsid w:val="00146B49"/>
    <w:rsid w:val="001609D0"/>
    <w:rsid w:val="00160CB2"/>
    <w:rsid w:val="00167499"/>
    <w:rsid w:val="001703AB"/>
    <w:rsid w:val="0017577A"/>
    <w:rsid w:val="00177522"/>
    <w:rsid w:val="0018110E"/>
    <w:rsid w:val="001A4A84"/>
    <w:rsid w:val="001B2349"/>
    <w:rsid w:val="001D46F4"/>
    <w:rsid w:val="001E0B4B"/>
    <w:rsid w:val="001E34F7"/>
    <w:rsid w:val="001E584A"/>
    <w:rsid w:val="001F0053"/>
    <w:rsid w:val="001F23FF"/>
    <w:rsid w:val="001F78CD"/>
    <w:rsid w:val="00212546"/>
    <w:rsid w:val="002209F1"/>
    <w:rsid w:val="00223B5B"/>
    <w:rsid w:val="002240A9"/>
    <w:rsid w:val="0022454F"/>
    <w:rsid w:val="00234F87"/>
    <w:rsid w:val="00240744"/>
    <w:rsid w:val="00254A90"/>
    <w:rsid w:val="0026424E"/>
    <w:rsid w:val="00267113"/>
    <w:rsid w:val="00267A8D"/>
    <w:rsid w:val="00270A4D"/>
    <w:rsid w:val="00272521"/>
    <w:rsid w:val="00273CA6"/>
    <w:rsid w:val="00276474"/>
    <w:rsid w:val="00276DB1"/>
    <w:rsid w:val="00286956"/>
    <w:rsid w:val="0028764D"/>
    <w:rsid w:val="002A27A0"/>
    <w:rsid w:val="002A6A7C"/>
    <w:rsid w:val="002B1898"/>
    <w:rsid w:val="002B4A87"/>
    <w:rsid w:val="002C7851"/>
    <w:rsid w:val="002D63E8"/>
    <w:rsid w:val="002E2852"/>
    <w:rsid w:val="002F4F77"/>
    <w:rsid w:val="0030072B"/>
    <w:rsid w:val="00306F5A"/>
    <w:rsid w:val="00307920"/>
    <w:rsid w:val="00311716"/>
    <w:rsid w:val="003172BA"/>
    <w:rsid w:val="00320771"/>
    <w:rsid w:val="00321CEF"/>
    <w:rsid w:val="0032260D"/>
    <w:rsid w:val="00324CFC"/>
    <w:rsid w:val="00327A20"/>
    <w:rsid w:val="00337E2E"/>
    <w:rsid w:val="00345A0F"/>
    <w:rsid w:val="00357746"/>
    <w:rsid w:val="00363ED5"/>
    <w:rsid w:val="00364129"/>
    <w:rsid w:val="00383F7C"/>
    <w:rsid w:val="003903AF"/>
    <w:rsid w:val="003A374C"/>
    <w:rsid w:val="003B031E"/>
    <w:rsid w:val="003B0AB7"/>
    <w:rsid w:val="003B0B8A"/>
    <w:rsid w:val="003B3C45"/>
    <w:rsid w:val="003C3296"/>
    <w:rsid w:val="003D382F"/>
    <w:rsid w:val="003E4CCE"/>
    <w:rsid w:val="003F1721"/>
    <w:rsid w:val="003F468F"/>
    <w:rsid w:val="003F777F"/>
    <w:rsid w:val="00401E68"/>
    <w:rsid w:val="004127B2"/>
    <w:rsid w:val="004162A9"/>
    <w:rsid w:val="00427F97"/>
    <w:rsid w:val="00433E14"/>
    <w:rsid w:val="00434377"/>
    <w:rsid w:val="004421DF"/>
    <w:rsid w:val="0044432A"/>
    <w:rsid w:val="00444DA3"/>
    <w:rsid w:val="00446CD8"/>
    <w:rsid w:val="00450174"/>
    <w:rsid w:val="00451F45"/>
    <w:rsid w:val="00454491"/>
    <w:rsid w:val="00455A0A"/>
    <w:rsid w:val="004641B8"/>
    <w:rsid w:val="004707D7"/>
    <w:rsid w:val="0047172C"/>
    <w:rsid w:val="00473DDF"/>
    <w:rsid w:val="0047588D"/>
    <w:rsid w:val="00484747"/>
    <w:rsid w:val="0049698C"/>
    <w:rsid w:val="004A0033"/>
    <w:rsid w:val="004B09B9"/>
    <w:rsid w:val="004B2ACE"/>
    <w:rsid w:val="004B4B01"/>
    <w:rsid w:val="004B553C"/>
    <w:rsid w:val="004C3F14"/>
    <w:rsid w:val="004E187B"/>
    <w:rsid w:val="004F4B1B"/>
    <w:rsid w:val="004F611A"/>
    <w:rsid w:val="005134A3"/>
    <w:rsid w:val="00514A0F"/>
    <w:rsid w:val="005153CD"/>
    <w:rsid w:val="00516B4F"/>
    <w:rsid w:val="00523F5D"/>
    <w:rsid w:val="00532AAB"/>
    <w:rsid w:val="005372BC"/>
    <w:rsid w:val="00540180"/>
    <w:rsid w:val="00540996"/>
    <w:rsid w:val="00544149"/>
    <w:rsid w:val="0054560B"/>
    <w:rsid w:val="005614DC"/>
    <w:rsid w:val="00574D97"/>
    <w:rsid w:val="0057732D"/>
    <w:rsid w:val="0058211C"/>
    <w:rsid w:val="00592733"/>
    <w:rsid w:val="00597458"/>
    <w:rsid w:val="005A1B2E"/>
    <w:rsid w:val="005B2E3F"/>
    <w:rsid w:val="005B4DEE"/>
    <w:rsid w:val="005C143C"/>
    <w:rsid w:val="005C43EB"/>
    <w:rsid w:val="005D2449"/>
    <w:rsid w:val="005D5272"/>
    <w:rsid w:val="005D5508"/>
    <w:rsid w:val="005D6163"/>
    <w:rsid w:val="005E3AA7"/>
    <w:rsid w:val="005E5745"/>
    <w:rsid w:val="005E6BF8"/>
    <w:rsid w:val="005F1CA2"/>
    <w:rsid w:val="00601E21"/>
    <w:rsid w:val="00606A21"/>
    <w:rsid w:val="0061192A"/>
    <w:rsid w:val="00613FD5"/>
    <w:rsid w:val="00620448"/>
    <w:rsid w:val="0062063A"/>
    <w:rsid w:val="00625752"/>
    <w:rsid w:val="006352AB"/>
    <w:rsid w:val="0064288E"/>
    <w:rsid w:val="00660062"/>
    <w:rsid w:val="00665FAC"/>
    <w:rsid w:val="0066785B"/>
    <w:rsid w:val="00670DF8"/>
    <w:rsid w:val="006760C2"/>
    <w:rsid w:val="00691715"/>
    <w:rsid w:val="006B793C"/>
    <w:rsid w:val="006C17B3"/>
    <w:rsid w:val="006C1DE8"/>
    <w:rsid w:val="006C4D61"/>
    <w:rsid w:val="006D1FCD"/>
    <w:rsid w:val="006E1969"/>
    <w:rsid w:val="006E228A"/>
    <w:rsid w:val="006E5E5F"/>
    <w:rsid w:val="006F3EAC"/>
    <w:rsid w:val="007036E2"/>
    <w:rsid w:val="0070483F"/>
    <w:rsid w:val="00715B9F"/>
    <w:rsid w:val="007261C1"/>
    <w:rsid w:val="007273E4"/>
    <w:rsid w:val="007320D2"/>
    <w:rsid w:val="007518F3"/>
    <w:rsid w:val="00755587"/>
    <w:rsid w:val="00755623"/>
    <w:rsid w:val="007569C0"/>
    <w:rsid w:val="0076698F"/>
    <w:rsid w:val="007704B9"/>
    <w:rsid w:val="00771E3B"/>
    <w:rsid w:val="007870BA"/>
    <w:rsid w:val="00790CF1"/>
    <w:rsid w:val="00791481"/>
    <w:rsid w:val="00795F06"/>
    <w:rsid w:val="007A3302"/>
    <w:rsid w:val="007A6C9B"/>
    <w:rsid w:val="007B1E8D"/>
    <w:rsid w:val="007C4FFD"/>
    <w:rsid w:val="007D113A"/>
    <w:rsid w:val="007D3896"/>
    <w:rsid w:val="007D4E2C"/>
    <w:rsid w:val="007E18E1"/>
    <w:rsid w:val="007E56E3"/>
    <w:rsid w:val="007E79EE"/>
    <w:rsid w:val="007F15FF"/>
    <w:rsid w:val="007F3F52"/>
    <w:rsid w:val="007F60D1"/>
    <w:rsid w:val="008012FC"/>
    <w:rsid w:val="00833939"/>
    <w:rsid w:val="0084206F"/>
    <w:rsid w:val="00844322"/>
    <w:rsid w:val="008458B7"/>
    <w:rsid w:val="0085166A"/>
    <w:rsid w:val="008516EC"/>
    <w:rsid w:val="008915B1"/>
    <w:rsid w:val="008B30E0"/>
    <w:rsid w:val="008C36EC"/>
    <w:rsid w:val="008D11A0"/>
    <w:rsid w:val="008D270B"/>
    <w:rsid w:val="008E4C80"/>
    <w:rsid w:val="008F165D"/>
    <w:rsid w:val="008F2997"/>
    <w:rsid w:val="009062E2"/>
    <w:rsid w:val="00910546"/>
    <w:rsid w:val="009270DB"/>
    <w:rsid w:val="009322ED"/>
    <w:rsid w:val="00936ECF"/>
    <w:rsid w:val="009445D2"/>
    <w:rsid w:val="00947D86"/>
    <w:rsid w:val="00952B12"/>
    <w:rsid w:val="0095321C"/>
    <w:rsid w:val="00971DE2"/>
    <w:rsid w:val="009836B2"/>
    <w:rsid w:val="00990AE4"/>
    <w:rsid w:val="009A1569"/>
    <w:rsid w:val="009B0845"/>
    <w:rsid w:val="009B149F"/>
    <w:rsid w:val="009C6F70"/>
    <w:rsid w:val="009E5758"/>
    <w:rsid w:val="009F4E2B"/>
    <w:rsid w:val="009F7C1B"/>
    <w:rsid w:val="00A13FED"/>
    <w:rsid w:val="00A15FB6"/>
    <w:rsid w:val="00A200AB"/>
    <w:rsid w:val="00A2191B"/>
    <w:rsid w:val="00A24569"/>
    <w:rsid w:val="00A27690"/>
    <w:rsid w:val="00A3176C"/>
    <w:rsid w:val="00A31D0F"/>
    <w:rsid w:val="00A54B02"/>
    <w:rsid w:val="00A676F6"/>
    <w:rsid w:val="00A74715"/>
    <w:rsid w:val="00A8188C"/>
    <w:rsid w:val="00A81D22"/>
    <w:rsid w:val="00AB1A74"/>
    <w:rsid w:val="00AB3035"/>
    <w:rsid w:val="00AB791D"/>
    <w:rsid w:val="00AC49F6"/>
    <w:rsid w:val="00AD66B3"/>
    <w:rsid w:val="00AD7CF0"/>
    <w:rsid w:val="00AE24BA"/>
    <w:rsid w:val="00AF665C"/>
    <w:rsid w:val="00B074C3"/>
    <w:rsid w:val="00B17F43"/>
    <w:rsid w:val="00B22338"/>
    <w:rsid w:val="00B35409"/>
    <w:rsid w:val="00B4455B"/>
    <w:rsid w:val="00B517B8"/>
    <w:rsid w:val="00B52079"/>
    <w:rsid w:val="00B538FB"/>
    <w:rsid w:val="00B6024C"/>
    <w:rsid w:val="00B62421"/>
    <w:rsid w:val="00B64667"/>
    <w:rsid w:val="00B65A89"/>
    <w:rsid w:val="00B665BB"/>
    <w:rsid w:val="00B66864"/>
    <w:rsid w:val="00B727A2"/>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037AB"/>
    <w:rsid w:val="00C3476C"/>
    <w:rsid w:val="00C556B8"/>
    <w:rsid w:val="00C654A7"/>
    <w:rsid w:val="00C65B70"/>
    <w:rsid w:val="00C6658B"/>
    <w:rsid w:val="00C708F6"/>
    <w:rsid w:val="00C752FE"/>
    <w:rsid w:val="00C76DE8"/>
    <w:rsid w:val="00C8783D"/>
    <w:rsid w:val="00CA707C"/>
    <w:rsid w:val="00CB0B6E"/>
    <w:rsid w:val="00CB587E"/>
    <w:rsid w:val="00CD50DE"/>
    <w:rsid w:val="00CE3D3A"/>
    <w:rsid w:val="00CF5586"/>
    <w:rsid w:val="00CF55A2"/>
    <w:rsid w:val="00CF5FF0"/>
    <w:rsid w:val="00D0028F"/>
    <w:rsid w:val="00D02E47"/>
    <w:rsid w:val="00D045AF"/>
    <w:rsid w:val="00D12072"/>
    <w:rsid w:val="00D15712"/>
    <w:rsid w:val="00D20D65"/>
    <w:rsid w:val="00D309BB"/>
    <w:rsid w:val="00D31FDC"/>
    <w:rsid w:val="00D41BA4"/>
    <w:rsid w:val="00D42F8F"/>
    <w:rsid w:val="00D55E77"/>
    <w:rsid w:val="00D66561"/>
    <w:rsid w:val="00D8298E"/>
    <w:rsid w:val="00D83A53"/>
    <w:rsid w:val="00D94350"/>
    <w:rsid w:val="00DA33ED"/>
    <w:rsid w:val="00DA49F5"/>
    <w:rsid w:val="00DA4CD1"/>
    <w:rsid w:val="00DB6769"/>
    <w:rsid w:val="00DC34E3"/>
    <w:rsid w:val="00DC5467"/>
    <w:rsid w:val="00DD127C"/>
    <w:rsid w:val="00DD4280"/>
    <w:rsid w:val="00DD6198"/>
    <w:rsid w:val="00DE794B"/>
    <w:rsid w:val="00DF2312"/>
    <w:rsid w:val="00E0185C"/>
    <w:rsid w:val="00E034E5"/>
    <w:rsid w:val="00E16050"/>
    <w:rsid w:val="00E17C8F"/>
    <w:rsid w:val="00E24999"/>
    <w:rsid w:val="00E427D4"/>
    <w:rsid w:val="00E611D5"/>
    <w:rsid w:val="00E63397"/>
    <w:rsid w:val="00E657DB"/>
    <w:rsid w:val="00E6755D"/>
    <w:rsid w:val="00E73A5E"/>
    <w:rsid w:val="00E908F3"/>
    <w:rsid w:val="00E923F9"/>
    <w:rsid w:val="00E94047"/>
    <w:rsid w:val="00E95189"/>
    <w:rsid w:val="00EA1CCA"/>
    <w:rsid w:val="00EA287D"/>
    <w:rsid w:val="00EA6FC1"/>
    <w:rsid w:val="00EB385A"/>
    <w:rsid w:val="00EC46C1"/>
    <w:rsid w:val="00EC70C7"/>
    <w:rsid w:val="00ED1C0E"/>
    <w:rsid w:val="00ED3E0F"/>
    <w:rsid w:val="00EE1FB6"/>
    <w:rsid w:val="00EE2E72"/>
    <w:rsid w:val="00EE6F9C"/>
    <w:rsid w:val="00EF3187"/>
    <w:rsid w:val="00F0090F"/>
    <w:rsid w:val="00F00B91"/>
    <w:rsid w:val="00F04132"/>
    <w:rsid w:val="00F16853"/>
    <w:rsid w:val="00F2523A"/>
    <w:rsid w:val="00F25ACD"/>
    <w:rsid w:val="00F25CAF"/>
    <w:rsid w:val="00F27DBB"/>
    <w:rsid w:val="00F51BC2"/>
    <w:rsid w:val="00F53377"/>
    <w:rsid w:val="00F626B8"/>
    <w:rsid w:val="00F734F3"/>
    <w:rsid w:val="00F7648B"/>
    <w:rsid w:val="00F76FAA"/>
    <w:rsid w:val="00F87062"/>
    <w:rsid w:val="00F920B8"/>
    <w:rsid w:val="00F97693"/>
    <w:rsid w:val="00FC43FC"/>
    <w:rsid w:val="00FD3CEF"/>
    <w:rsid w:val="00FD5FA7"/>
    <w:rsid w:val="00FE1C7C"/>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nhideWhenUsed/>
    <w:pPr>
      <w:spacing w:after="120" w:line="480" w:lineRule="auto"/>
      <w:ind w:leftChars="200" w:left="420"/>
    </w:pPr>
  </w:style>
  <w:style w:type="paragraph" w:styleId="a7">
    <w:name w:val="Balloon Text"/>
    <w:basedOn w:val="a"/>
    <w:link w:val="a8"/>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semiHidden/>
    <w:unhideWhenUsed/>
    <w:rPr>
      <w:b/>
      <w:bCs/>
      <w:szCs w:val="22"/>
    </w:rPr>
  </w:style>
  <w:style w:type="paragraph" w:styleId="23">
    <w:name w:val="Body Text First Indent 2"/>
    <w:basedOn w:val="a"/>
    <w:link w:val="24"/>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rPr>
      <w:kern w:val="2"/>
      <w:sz w:val="21"/>
      <w:szCs w:val="22"/>
    </w:rPr>
  </w:style>
  <w:style w:type="character" w:customStyle="1" w:styleId="af">
    <w:name w:val="批注主题 字符"/>
    <w:basedOn w:val="a4"/>
    <w:link w:val="ae"/>
    <w:semiHidden/>
    <w:rPr>
      <w:b/>
      <w:bCs/>
      <w:kern w:val="2"/>
      <w:sz w:val="21"/>
      <w:szCs w:val="22"/>
    </w:rPr>
  </w:style>
  <w:style w:type="character" w:customStyle="1" w:styleId="a8">
    <w:name w:val="批注框文本 字符"/>
    <w:basedOn w:val="a0"/>
    <w:link w:val="a7"/>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 w:type="character" w:customStyle="1" w:styleId="Char">
    <w:name w:val="页眉 Char"/>
    <w:rsid w:val="0014600F"/>
    <w:rPr>
      <w:kern w:val="2"/>
      <w:sz w:val="18"/>
      <w:szCs w:val="18"/>
    </w:rPr>
  </w:style>
  <w:style w:type="paragraph" w:customStyle="1" w:styleId="af6">
    <w:basedOn w:val="a"/>
    <w:next w:val="a"/>
    <w:uiPriority w:val="39"/>
    <w:rsid w:val="0014600F"/>
    <w:pPr>
      <w:ind w:leftChars="400" w:left="840"/>
    </w:pPr>
    <w:rPr>
      <w:rFonts w:ascii="Times New Roman" w:eastAsia="宋体" w:hAnsi="Times New Roman" w:cs="Times New Roman"/>
      <w:szCs w:val="24"/>
    </w:rPr>
  </w:style>
  <w:style w:type="character" w:customStyle="1" w:styleId="Char0">
    <w:name w:val="页脚 Char"/>
    <w:uiPriority w:val="99"/>
    <w:rsid w:val="0014600F"/>
    <w:rPr>
      <w:kern w:val="2"/>
      <w:sz w:val="18"/>
      <w:szCs w:val="18"/>
    </w:rPr>
  </w:style>
  <w:style w:type="character" w:customStyle="1" w:styleId="HTML1">
    <w:name w:val="HTML 预设格式 字符1"/>
    <w:link w:val="HTML"/>
    <w:rsid w:val="0014600F"/>
    <w:rPr>
      <w:rFonts w:ascii="Arial" w:hAnsi="Arial" w:cs="Arial"/>
      <w:sz w:val="24"/>
      <w:szCs w:val="24"/>
    </w:rPr>
  </w:style>
  <w:style w:type="character" w:customStyle="1" w:styleId="CharChar1CharCharCharCharCharCharCharChar">
    <w:name w:val="Char Char1 Char Char Char Char Char Char Char Char"/>
    <w:link w:val="CharChar1CharCharCharCharCharCharChar"/>
    <w:rsid w:val="0014600F"/>
    <w:rPr>
      <w:rFonts w:ascii="宋体" w:hAnsi="宋体"/>
      <w:kern w:val="2"/>
      <w:sz w:val="24"/>
      <w:szCs w:val="24"/>
    </w:rPr>
  </w:style>
  <w:style w:type="character" w:styleId="af7">
    <w:name w:val="page number"/>
    <w:basedOn w:val="a0"/>
    <w:rsid w:val="0014600F"/>
  </w:style>
  <w:style w:type="character" w:customStyle="1" w:styleId="2Char">
    <w:name w:val="正文首行缩进 2 Char"/>
    <w:basedOn w:val="Char1"/>
    <w:rsid w:val="0014600F"/>
    <w:rPr>
      <w:kern w:val="2"/>
      <w:sz w:val="24"/>
      <w:szCs w:val="24"/>
    </w:rPr>
  </w:style>
  <w:style w:type="character" w:customStyle="1" w:styleId="2Char0">
    <w:name w:val="标题 2 Char"/>
    <w:rsid w:val="0014600F"/>
    <w:rPr>
      <w:rFonts w:ascii="Arial" w:eastAsia="黑体" w:hAnsi="Arial"/>
      <w:b/>
      <w:bCs/>
      <w:kern w:val="2"/>
      <w:sz w:val="32"/>
      <w:szCs w:val="32"/>
      <w:lang w:val="x-none" w:eastAsia="x-none"/>
    </w:rPr>
  </w:style>
  <w:style w:type="character" w:customStyle="1" w:styleId="Char10">
    <w:name w:val="正文文本缩进 Char1"/>
    <w:rsid w:val="0014600F"/>
    <w:rPr>
      <w:kern w:val="2"/>
      <w:sz w:val="24"/>
      <w:szCs w:val="24"/>
    </w:rPr>
  </w:style>
  <w:style w:type="character" w:customStyle="1" w:styleId="2Char2">
    <w:name w:val="正文文本缩进 2 Char"/>
    <w:rsid w:val="0014600F"/>
    <w:rPr>
      <w:rFonts w:ascii="宋体" w:hAnsi="宋体"/>
      <w:kern w:val="2"/>
      <w:sz w:val="28"/>
      <w:szCs w:val="24"/>
    </w:rPr>
  </w:style>
  <w:style w:type="character" w:customStyle="1" w:styleId="Char1">
    <w:name w:val="正文文本缩进 Char"/>
    <w:rsid w:val="0014600F"/>
    <w:rPr>
      <w:kern w:val="2"/>
      <w:sz w:val="24"/>
      <w:szCs w:val="24"/>
    </w:rPr>
  </w:style>
  <w:style w:type="character" w:customStyle="1" w:styleId="27">
    <w:name w:val="正文文本 字符2"/>
    <w:link w:val="af8"/>
    <w:rsid w:val="0014600F"/>
    <w:rPr>
      <w:kern w:val="2"/>
      <w:sz w:val="21"/>
      <w:szCs w:val="24"/>
    </w:rPr>
  </w:style>
  <w:style w:type="character" w:customStyle="1" w:styleId="af9">
    <w:name w:val="正文文本 字符"/>
    <w:rsid w:val="0014600F"/>
    <w:rPr>
      <w:kern w:val="2"/>
      <w:sz w:val="21"/>
      <w:szCs w:val="24"/>
    </w:rPr>
  </w:style>
  <w:style w:type="character" w:customStyle="1" w:styleId="afa">
    <w:name w:val="无间隔 字符"/>
    <w:link w:val="afb"/>
    <w:uiPriority w:val="1"/>
    <w:rsid w:val="0014600F"/>
    <w:rPr>
      <w:rFonts w:ascii="Calibri" w:hAnsi="Calibri"/>
      <w:sz w:val="22"/>
      <w:szCs w:val="22"/>
    </w:rPr>
  </w:style>
  <w:style w:type="paragraph" w:styleId="HTML">
    <w:name w:val="HTML Preformatted"/>
    <w:basedOn w:val="a"/>
    <w:link w:val="HTML1"/>
    <w:rsid w:val="00146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Arial" w:hAnsi="Arial" w:cs="Arial"/>
      <w:kern w:val="0"/>
      <w:sz w:val="24"/>
      <w:szCs w:val="24"/>
    </w:rPr>
  </w:style>
  <w:style w:type="character" w:customStyle="1" w:styleId="HTML0">
    <w:name w:val="HTML 预设格式 字符"/>
    <w:basedOn w:val="a0"/>
    <w:uiPriority w:val="99"/>
    <w:semiHidden/>
    <w:rsid w:val="0014600F"/>
    <w:rPr>
      <w:rFonts w:ascii="Courier New" w:hAnsi="Courier New" w:cs="Courier New"/>
      <w:kern w:val="2"/>
    </w:rPr>
  </w:style>
  <w:style w:type="paragraph" w:styleId="afb">
    <w:name w:val="No Spacing"/>
    <w:link w:val="afa"/>
    <w:uiPriority w:val="1"/>
    <w:qFormat/>
    <w:rsid w:val="0014600F"/>
    <w:rPr>
      <w:rFonts w:ascii="Calibri" w:hAnsi="Calibri"/>
      <w:sz w:val="22"/>
      <w:szCs w:val="22"/>
    </w:rPr>
  </w:style>
  <w:style w:type="paragraph" w:customStyle="1" w:styleId="28">
    <w:name w:val="样式2"/>
    <w:basedOn w:val="TOC2"/>
    <w:rsid w:val="0014600F"/>
    <w:pPr>
      <w:tabs>
        <w:tab w:val="right" w:leader="dot" w:pos="8947"/>
      </w:tabs>
    </w:pPr>
    <w:rPr>
      <w:rFonts w:eastAsia="楷体_GB2312"/>
      <w:sz w:val="24"/>
    </w:rPr>
  </w:style>
  <w:style w:type="paragraph" w:styleId="afc">
    <w:name w:val="Date"/>
    <w:basedOn w:val="a"/>
    <w:next w:val="a"/>
    <w:link w:val="afd"/>
    <w:rsid w:val="0014600F"/>
    <w:pPr>
      <w:ind w:leftChars="2500" w:left="100"/>
    </w:pPr>
    <w:rPr>
      <w:rFonts w:ascii="Times New Roman" w:eastAsia="宋体" w:hAnsi="Times New Roman" w:cs="Times New Roman"/>
      <w:sz w:val="28"/>
      <w:szCs w:val="24"/>
    </w:rPr>
  </w:style>
  <w:style w:type="character" w:customStyle="1" w:styleId="afd">
    <w:name w:val="日期 字符"/>
    <w:basedOn w:val="a0"/>
    <w:link w:val="afc"/>
    <w:rsid w:val="0014600F"/>
    <w:rPr>
      <w:rFonts w:ascii="Times New Roman" w:eastAsia="宋体" w:hAnsi="Times New Roman" w:cs="Times New Roman"/>
      <w:kern w:val="2"/>
      <w:sz w:val="28"/>
      <w:szCs w:val="24"/>
    </w:rPr>
  </w:style>
  <w:style w:type="paragraph" w:styleId="af8">
    <w:name w:val="Body Text"/>
    <w:basedOn w:val="a"/>
    <w:link w:val="27"/>
    <w:rsid w:val="0014600F"/>
    <w:pPr>
      <w:spacing w:after="120"/>
    </w:pPr>
    <w:rPr>
      <w:szCs w:val="24"/>
    </w:rPr>
  </w:style>
  <w:style w:type="character" w:customStyle="1" w:styleId="11">
    <w:name w:val="正文文本 字符1"/>
    <w:basedOn w:val="a0"/>
    <w:uiPriority w:val="99"/>
    <w:semiHidden/>
    <w:rsid w:val="0014600F"/>
    <w:rPr>
      <w:kern w:val="2"/>
      <w:sz w:val="21"/>
      <w:szCs w:val="22"/>
    </w:rPr>
  </w:style>
  <w:style w:type="paragraph" w:styleId="afe">
    <w:name w:val="Document Map"/>
    <w:basedOn w:val="a"/>
    <w:link w:val="aff"/>
    <w:semiHidden/>
    <w:rsid w:val="0014600F"/>
    <w:pPr>
      <w:shd w:val="clear" w:color="auto" w:fill="000080"/>
    </w:pPr>
    <w:rPr>
      <w:rFonts w:ascii="Times New Roman" w:eastAsia="宋体" w:hAnsi="Times New Roman" w:cs="Times New Roman"/>
      <w:szCs w:val="24"/>
    </w:rPr>
  </w:style>
  <w:style w:type="character" w:customStyle="1" w:styleId="aff">
    <w:name w:val="文档结构图 字符"/>
    <w:basedOn w:val="a0"/>
    <w:link w:val="afe"/>
    <w:semiHidden/>
    <w:rsid w:val="0014600F"/>
    <w:rPr>
      <w:rFonts w:ascii="Times New Roman" w:eastAsia="宋体" w:hAnsi="Times New Roman" w:cs="Times New Roman"/>
      <w:kern w:val="2"/>
      <w:sz w:val="21"/>
      <w:szCs w:val="24"/>
      <w:shd w:val="clear" w:color="auto" w:fill="000080"/>
    </w:rPr>
  </w:style>
  <w:style w:type="paragraph" w:customStyle="1" w:styleId="7">
    <w:name w:val="样式7"/>
    <w:basedOn w:val="TOC1"/>
    <w:next w:val="28"/>
    <w:rsid w:val="0014600F"/>
    <w:pPr>
      <w:tabs>
        <w:tab w:val="right" w:leader="dot" w:pos="8947"/>
      </w:tabs>
    </w:pPr>
    <w:rPr>
      <w:rFonts w:eastAsia="楷体_GB2312"/>
      <w:sz w:val="28"/>
    </w:rPr>
  </w:style>
  <w:style w:type="paragraph" w:customStyle="1" w:styleId="Char2">
    <w:name w:val="Char"/>
    <w:basedOn w:val="a"/>
    <w:semiHidden/>
    <w:rsid w:val="0014600F"/>
    <w:pPr>
      <w:spacing w:afterLines="50" w:after="50" w:line="520" w:lineRule="exact"/>
      <w:jc w:val="center"/>
    </w:pPr>
    <w:rPr>
      <w:rFonts w:ascii="Arial" w:eastAsia="仿宋_GB2312" w:hAnsi="Arial" w:cs="Times New Roman"/>
      <w:sz w:val="28"/>
      <w:szCs w:val="28"/>
    </w:rPr>
  </w:style>
  <w:style w:type="paragraph" w:styleId="29">
    <w:name w:val="List 2"/>
    <w:basedOn w:val="a"/>
    <w:rsid w:val="0014600F"/>
    <w:pPr>
      <w:ind w:leftChars="200" w:left="100" w:hangingChars="200" w:hanging="200"/>
    </w:pPr>
    <w:rPr>
      <w:rFonts w:ascii="Times New Roman" w:eastAsia="仿宋_GB2312" w:hAnsi="Times New Roman" w:cs="Times New Roman"/>
      <w:sz w:val="24"/>
      <w:szCs w:val="24"/>
    </w:rPr>
  </w:style>
  <w:style w:type="paragraph" w:customStyle="1" w:styleId="xl65">
    <w:name w:val="xl65"/>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HR">
    <w:name w:val="HR正文"/>
    <w:basedOn w:val="a"/>
    <w:rsid w:val="0014600F"/>
    <w:pPr>
      <w:spacing w:line="300" w:lineRule="auto"/>
      <w:ind w:firstLineChars="200" w:firstLine="200"/>
    </w:pPr>
    <w:rPr>
      <w:rFonts w:ascii="Times New Roman" w:eastAsia="宋体" w:hAnsi="Times New Roman" w:cs="Times New Roman"/>
      <w:sz w:val="24"/>
      <w:szCs w:val="24"/>
    </w:rPr>
  </w:style>
  <w:style w:type="paragraph" w:styleId="aff0">
    <w:name w:val="Normal (Web)"/>
    <w:basedOn w:val="a"/>
    <w:rsid w:val="0014600F"/>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next w:val="a"/>
    <w:link w:val="CharChar1CharCharCharCharCharCharCharChar"/>
    <w:rsid w:val="0014600F"/>
    <w:pPr>
      <w:adjustRightInd w:val="0"/>
      <w:snapToGrid w:val="0"/>
      <w:spacing w:line="360" w:lineRule="auto"/>
      <w:ind w:firstLineChars="200" w:firstLine="469"/>
    </w:pPr>
    <w:rPr>
      <w:rFonts w:ascii="宋体" w:hAnsi="宋体"/>
      <w:sz w:val="24"/>
      <w:szCs w:val="24"/>
    </w:rPr>
  </w:style>
  <w:style w:type="paragraph" w:customStyle="1" w:styleId="xl68">
    <w:name w:val="xl68"/>
    <w:basedOn w:val="a"/>
    <w:rsid w:val="0014600F"/>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xl69">
    <w:name w:val="xl69"/>
    <w:basedOn w:val="a"/>
    <w:rsid w:val="0014600F"/>
    <w:pPr>
      <w:widowControl/>
      <w:spacing w:before="100" w:beforeAutospacing="1" w:after="100" w:afterAutospacing="1"/>
      <w:jc w:val="center"/>
      <w:textAlignment w:val="top"/>
    </w:pPr>
    <w:rPr>
      <w:rFonts w:ascii="Times New Roman" w:eastAsia="宋体" w:hAnsi="Times New Roman" w:cs="Times New Roman"/>
      <w:kern w:val="0"/>
      <w:sz w:val="24"/>
      <w:szCs w:val="24"/>
    </w:rPr>
  </w:style>
  <w:style w:type="paragraph" w:customStyle="1" w:styleId="6">
    <w:name w:val="样式6"/>
    <w:basedOn w:val="TOC3"/>
    <w:rsid w:val="0014600F"/>
    <w:pPr>
      <w:tabs>
        <w:tab w:val="right" w:leader="dot" w:pos="8947"/>
      </w:tabs>
    </w:pPr>
    <w:rPr>
      <w:rFonts w:eastAsia="楷体_GB2312"/>
      <w:sz w:val="18"/>
    </w:rPr>
  </w:style>
  <w:style w:type="paragraph" w:customStyle="1" w:styleId="12">
    <w:name w:val="正文1"/>
    <w:basedOn w:val="a"/>
    <w:rsid w:val="0014600F"/>
    <w:pPr>
      <w:spacing w:line="360" w:lineRule="auto"/>
      <w:ind w:firstLineChars="200" w:firstLine="560"/>
    </w:pPr>
    <w:rPr>
      <w:rFonts w:ascii="Times New Roman" w:eastAsia="宋体" w:hAnsi="Times New Roman" w:cs="Times New Roman"/>
      <w:bCs/>
      <w:sz w:val="28"/>
      <w:szCs w:val="20"/>
    </w:rPr>
  </w:style>
  <w:style w:type="paragraph" w:customStyle="1" w:styleId="xl66">
    <w:name w:val="xl66"/>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font5">
    <w:name w:val="font5"/>
    <w:basedOn w:val="a"/>
    <w:rsid w:val="0014600F"/>
    <w:pPr>
      <w:widowControl/>
      <w:spacing w:before="100" w:beforeAutospacing="1" w:after="100" w:afterAutospacing="1"/>
      <w:jc w:val="left"/>
    </w:pPr>
    <w:rPr>
      <w:rFonts w:ascii="宋体" w:eastAsia="宋体" w:hAnsi="宋体" w:cs="宋体"/>
      <w:kern w:val="0"/>
      <w:sz w:val="18"/>
      <w:szCs w:val="18"/>
    </w:rPr>
  </w:style>
  <w:style w:type="paragraph" w:customStyle="1" w:styleId="8">
    <w:name w:val="样式8"/>
    <w:basedOn w:val="TOC1"/>
    <w:rsid w:val="0014600F"/>
    <w:pPr>
      <w:tabs>
        <w:tab w:val="right" w:leader="dot" w:pos="8947"/>
      </w:tabs>
    </w:pPr>
    <w:rPr>
      <w:rFonts w:eastAsia="楷体_GB2312"/>
      <w:sz w:val="28"/>
    </w:rPr>
  </w:style>
  <w:style w:type="paragraph" w:customStyle="1" w:styleId="2a">
    <w:name w:val="正文文字缩进 2"/>
    <w:basedOn w:val="a"/>
    <w:next w:val="a"/>
    <w:rsid w:val="0014600F"/>
    <w:pPr>
      <w:widowControl/>
      <w:spacing w:line="360" w:lineRule="auto"/>
      <w:ind w:firstLine="420"/>
    </w:pPr>
    <w:rPr>
      <w:rFonts w:ascii="宋体" w:eastAsia="宋体" w:hAnsi="Times New Roman" w:cs="Times New Roman"/>
      <w:color w:val="000000"/>
      <w:sz w:val="24"/>
      <w:szCs w:val="20"/>
    </w:rPr>
  </w:style>
  <w:style w:type="paragraph" w:customStyle="1" w:styleId="CharCharChar1CharCharCharChar">
    <w:name w:val="Char Char Char1 Char Char Char Char"/>
    <w:basedOn w:val="a"/>
    <w:semiHidden/>
    <w:rsid w:val="0014600F"/>
    <w:pPr>
      <w:spacing w:line="360" w:lineRule="auto"/>
      <w:ind w:firstLineChars="200" w:firstLine="200"/>
    </w:pPr>
    <w:rPr>
      <w:rFonts w:ascii="宋体" w:eastAsia="宋体" w:hAnsi="宋体" w:cs="宋体"/>
      <w:sz w:val="24"/>
      <w:szCs w:val="24"/>
    </w:rPr>
  </w:style>
  <w:style w:type="paragraph" w:customStyle="1" w:styleId="13">
    <w:name w:val="样式1"/>
    <w:basedOn w:val="TOC1"/>
    <w:rsid w:val="0014600F"/>
    <w:pPr>
      <w:tabs>
        <w:tab w:val="right" w:leader="dot" w:pos="8947"/>
      </w:tabs>
    </w:pPr>
    <w:rPr>
      <w:rFonts w:eastAsia="楷体_GB2312"/>
      <w:sz w:val="28"/>
    </w:rPr>
  </w:style>
  <w:style w:type="paragraph" w:customStyle="1" w:styleId="31">
    <w:name w:val="样式3"/>
    <w:basedOn w:val="TOC3"/>
    <w:rsid w:val="0014600F"/>
    <w:pPr>
      <w:tabs>
        <w:tab w:val="right" w:leader="dot" w:pos="8947"/>
      </w:tabs>
    </w:pPr>
    <w:rPr>
      <w:rFonts w:eastAsia="楷体_GB2312"/>
    </w:rPr>
  </w:style>
  <w:style w:type="paragraph" w:customStyle="1" w:styleId="CharCharCharChar">
    <w:name w:val="Char Char Char Char"/>
    <w:basedOn w:val="afe"/>
    <w:rsid w:val="0014600F"/>
    <w:pPr>
      <w:adjustRightInd w:val="0"/>
      <w:spacing w:line="436" w:lineRule="exact"/>
      <w:ind w:left="357"/>
      <w:jc w:val="left"/>
      <w:outlineLvl w:val="3"/>
    </w:pPr>
    <w:rPr>
      <w:rFonts w:ascii="Tahoma" w:hAnsi="Tahoma"/>
      <w:b/>
      <w:sz w:val="24"/>
      <w:szCs w:val="28"/>
    </w:rPr>
  </w:style>
  <w:style w:type="paragraph" w:customStyle="1" w:styleId="4">
    <w:name w:val="样式4"/>
    <w:basedOn w:val="TOC1"/>
    <w:rsid w:val="0014600F"/>
    <w:pPr>
      <w:tabs>
        <w:tab w:val="right" w:leader="dot" w:pos="8947"/>
      </w:tabs>
    </w:pPr>
    <w:rPr>
      <w:rFonts w:eastAsia="楷体_GB2312"/>
      <w:sz w:val="28"/>
    </w:rPr>
  </w:style>
  <w:style w:type="paragraph" w:customStyle="1" w:styleId="5">
    <w:name w:val="样式5"/>
    <w:basedOn w:val="TOC2"/>
    <w:rsid w:val="0014600F"/>
    <w:pPr>
      <w:tabs>
        <w:tab w:val="right" w:leader="dot" w:pos="8947"/>
      </w:tabs>
    </w:pPr>
    <w:rPr>
      <w:rFonts w:eastAsia="楷体_GB2312"/>
      <w:sz w:val="24"/>
    </w:rPr>
  </w:style>
  <w:style w:type="table" w:styleId="aff1">
    <w:name w:val="Table Grid"/>
    <w:basedOn w:val="a1"/>
    <w:uiPriority w:val="39"/>
    <w:rsid w:val="0014600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disabled">
    <w:name w:val="customdisabled"/>
    <w:rsid w:val="0014600F"/>
  </w:style>
  <w:style w:type="character" w:styleId="aff2">
    <w:name w:val="FollowedHyperlink"/>
    <w:basedOn w:val="a0"/>
    <w:uiPriority w:val="99"/>
    <w:semiHidden/>
    <w:unhideWhenUsed/>
    <w:rsid w:val="00146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53</Pages>
  <Words>4356</Words>
  <Characters>24831</Characters>
  <Application>Microsoft Office Word</Application>
  <DocSecurity>0</DocSecurity>
  <Lines>206</Lines>
  <Paragraphs>58</Paragraphs>
  <ScaleCrop>false</ScaleCrop>
  <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162</cp:revision>
  <cp:lastPrinted>2023-09-18T10:39:00Z</cp:lastPrinted>
  <dcterms:created xsi:type="dcterms:W3CDTF">2022-10-18T07:50:00Z</dcterms:created>
  <dcterms:modified xsi:type="dcterms:W3CDTF">2023-09-22T03:01:00Z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