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3BC0" w14:textId="77777777" w:rsidR="00BB4402" w:rsidRDefault="00BB4402"/>
    <w:p w14:paraId="42BF1F60" w14:textId="77777777" w:rsidR="00BB4402" w:rsidRPr="001E12FD" w:rsidRDefault="00E255AE">
      <w:pPr>
        <w:pStyle w:val="a9"/>
        <w:jc w:val="center"/>
        <w:rPr>
          <w:rFonts w:ascii="Times New Roman" w:eastAsia="黑体" w:hAnsi="Times New Roman"/>
          <w:b/>
          <w:w w:val="90"/>
          <w:sz w:val="52"/>
          <w:szCs w:val="52"/>
        </w:rPr>
      </w:pPr>
      <w:r w:rsidRPr="001E12FD">
        <w:rPr>
          <w:rFonts w:ascii="Times New Roman" w:eastAsia="黑体" w:hAnsi="Times New Roman"/>
          <w:b/>
          <w:w w:val="90"/>
          <w:sz w:val="52"/>
          <w:szCs w:val="52"/>
        </w:rPr>
        <w:t>四川省交通</w:t>
      </w:r>
      <w:r w:rsidRPr="001E12FD">
        <w:rPr>
          <w:rFonts w:ascii="Times New Roman" w:eastAsia="黑体" w:hAnsi="Times New Roman" w:hint="eastAsia"/>
          <w:b/>
          <w:w w:val="90"/>
          <w:sz w:val="52"/>
          <w:szCs w:val="52"/>
        </w:rPr>
        <w:t>勘察设计研究院有限公司</w:t>
      </w:r>
    </w:p>
    <w:p w14:paraId="39236BA2" w14:textId="77777777" w:rsidR="00BB4402" w:rsidRPr="001E12FD" w:rsidRDefault="00E255AE">
      <w:pPr>
        <w:pStyle w:val="a9"/>
        <w:jc w:val="center"/>
        <w:rPr>
          <w:rFonts w:ascii="Times New Roman" w:eastAsia="黑体" w:hAnsi="Times New Roman"/>
          <w:b/>
          <w:w w:val="90"/>
          <w:sz w:val="52"/>
          <w:szCs w:val="52"/>
        </w:rPr>
      </w:pPr>
      <w:r w:rsidRPr="001E12FD">
        <w:rPr>
          <w:rFonts w:ascii="Times New Roman" w:eastAsia="黑体" w:hAnsi="Times New Roman" w:hint="eastAsia"/>
          <w:b/>
          <w:w w:val="90"/>
          <w:sz w:val="52"/>
          <w:szCs w:val="52"/>
        </w:rPr>
        <w:t>资助</w:t>
      </w:r>
      <w:r w:rsidRPr="001E12FD">
        <w:rPr>
          <w:rFonts w:ascii="Times New Roman" w:eastAsia="黑体" w:hAnsi="Times New Roman"/>
          <w:b/>
          <w:w w:val="90"/>
          <w:sz w:val="52"/>
          <w:szCs w:val="52"/>
        </w:rPr>
        <w:t>科技项目</w:t>
      </w:r>
    </w:p>
    <w:p w14:paraId="1EE503D0" w14:textId="77777777" w:rsidR="00BB4402" w:rsidRPr="001E12FD" w:rsidRDefault="00BB4402">
      <w:pPr>
        <w:pStyle w:val="a9"/>
        <w:jc w:val="center"/>
        <w:rPr>
          <w:rFonts w:ascii="Times New Roman" w:eastAsia="黑体" w:hAnsi="Times New Roman"/>
          <w:b/>
          <w:spacing w:val="-20"/>
          <w:w w:val="90"/>
          <w:sz w:val="28"/>
          <w:szCs w:val="28"/>
        </w:rPr>
      </w:pPr>
    </w:p>
    <w:p w14:paraId="52D013DC" w14:textId="77777777" w:rsidR="00BB4402" w:rsidRPr="001E12FD" w:rsidRDefault="00E255AE">
      <w:pPr>
        <w:pStyle w:val="a9"/>
        <w:jc w:val="center"/>
        <w:rPr>
          <w:rFonts w:ascii="Times New Roman" w:eastAsia="黑体" w:hAnsi="Times New Roman"/>
          <w:b/>
          <w:w w:val="90"/>
          <w:sz w:val="44"/>
          <w:szCs w:val="44"/>
        </w:rPr>
      </w:pPr>
      <w:r w:rsidRPr="001E12FD">
        <w:rPr>
          <w:rFonts w:ascii="Times New Roman" w:eastAsia="黑体" w:hAnsi="Times New Roman" w:hint="eastAsia"/>
          <w:b/>
          <w:w w:val="90"/>
          <w:sz w:val="44"/>
          <w:szCs w:val="44"/>
        </w:rPr>
        <w:t>西南山区公路交通全生命周期碳捕捉和封存利用</w:t>
      </w:r>
    </w:p>
    <w:p w14:paraId="1396BBD6" w14:textId="77777777" w:rsidR="00BB4402" w:rsidRPr="001E12FD" w:rsidRDefault="00E255AE">
      <w:pPr>
        <w:pStyle w:val="a9"/>
        <w:jc w:val="center"/>
        <w:rPr>
          <w:rFonts w:ascii="Times New Roman" w:eastAsia="黑体" w:hAnsi="Times New Roman"/>
          <w:b/>
          <w:w w:val="90"/>
          <w:sz w:val="44"/>
          <w:szCs w:val="44"/>
        </w:rPr>
      </w:pPr>
      <w:r w:rsidRPr="001E12FD">
        <w:rPr>
          <w:rFonts w:ascii="Times New Roman" w:eastAsia="黑体" w:hAnsi="Times New Roman"/>
          <w:b/>
          <w:w w:val="90"/>
          <w:sz w:val="44"/>
          <w:szCs w:val="44"/>
        </w:rPr>
        <w:t>关键技术研究</w:t>
      </w:r>
    </w:p>
    <w:p w14:paraId="18B0BD36" w14:textId="77777777" w:rsidR="00BB4402" w:rsidRPr="001E12FD" w:rsidRDefault="00BB4402">
      <w:pPr>
        <w:pStyle w:val="a9"/>
        <w:jc w:val="center"/>
        <w:rPr>
          <w:rFonts w:ascii="Times New Roman" w:eastAsia="仿宋_GB2312" w:hAnsi="Times New Roman"/>
          <w:b/>
          <w:spacing w:val="-20"/>
          <w:w w:val="90"/>
          <w:sz w:val="52"/>
          <w:szCs w:val="52"/>
        </w:rPr>
      </w:pPr>
    </w:p>
    <w:p w14:paraId="4F578A7F" w14:textId="77777777" w:rsidR="00BB4402" w:rsidRPr="001E12FD" w:rsidRDefault="00BB4402">
      <w:pPr>
        <w:pStyle w:val="a9"/>
        <w:jc w:val="center"/>
        <w:rPr>
          <w:rFonts w:ascii="Times New Roman" w:eastAsia="仿宋_GB2312" w:hAnsi="Times New Roman"/>
          <w:b/>
          <w:spacing w:val="-20"/>
          <w:w w:val="90"/>
          <w:sz w:val="52"/>
          <w:szCs w:val="52"/>
        </w:rPr>
      </w:pPr>
    </w:p>
    <w:p w14:paraId="6C6907B8" w14:textId="77777777" w:rsidR="00BB4402" w:rsidRPr="001E12FD" w:rsidRDefault="00BB4402">
      <w:pPr>
        <w:pStyle w:val="a9"/>
        <w:jc w:val="center"/>
        <w:rPr>
          <w:rFonts w:ascii="Times New Roman" w:eastAsia="仿宋_GB2312" w:hAnsi="Times New Roman"/>
          <w:b/>
          <w:spacing w:val="-20"/>
          <w:w w:val="90"/>
          <w:sz w:val="52"/>
          <w:szCs w:val="52"/>
        </w:rPr>
      </w:pPr>
    </w:p>
    <w:p w14:paraId="145A1907" w14:textId="77777777" w:rsidR="00BB4402" w:rsidRDefault="00E255AE">
      <w:pPr>
        <w:widowControl/>
        <w:tabs>
          <w:tab w:val="left" w:pos="3828"/>
        </w:tabs>
        <w:autoSpaceDE w:val="0"/>
        <w:autoSpaceDN w:val="0"/>
        <w:jc w:val="center"/>
        <w:textAlignment w:val="bottom"/>
        <w:rPr>
          <w:rFonts w:ascii="Times New Roman" w:eastAsia="黑体" w:hAnsi="Times New Roman"/>
          <w:b/>
          <w:spacing w:val="66"/>
          <w:kern w:val="0"/>
          <w:sz w:val="84"/>
          <w:szCs w:val="84"/>
        </w:rPr>
      </w:pPr>
      <w:r w:rsidRPr="001E12FD">
        <w:rPr>
          <w:rFonts w:ascii="Times New Roman" w:eastAsia="黑体" w:hAnsi="Times New Roman"/>
          <w:b/>
          <w:spacing w:val="66"/>
          <w:kern w:val="0"/>
          <w:sz w:val="84"/>
          <w:szCs w:val="84"/>
        </w:rPr>
        <w:t>招标文件</w:t>
      </w:r>
    </w:p>
    <w:p w14:paraId="5F7EECB2" w14:textId="77777777" w:rsidR="00A033E2" w:rsidRPr="001E12FD" w:rsidRDefault="00A033E2">
      <w:pPr>
        <w:widowControl/>
        <w:tabs>
          <w:tab w:val="left" w:pos="3828"/>
        </w:tabs>
        <w:autoSpaceDE w:val="0"/>
        <w:autoSpaceDN w:val="0"/>
        <w:jc w:val="center"/>
        <w:textAlignment w:val="bottom"/>
        <w:rPr>
          <w:rFonts w:ascii="Times New Roman" w:eastAsia="黑体" w:hAnsi="Times New Roman"/>
          <w:b/>
          <w:spacing w:val="66"/>
          <w:kern w:val="0"/>
          <w:sz w:val="84"/>
          <w:szCs w:val="84"/>
        </w:rPr>
      </w:pPr>
      <w:r>
        <w:rPr>
          <w:rFonts w:ascii="Times New Roman" w:eastAsia="黑体" w:hAnsi="Times New Roman"/>
          <w:b/>
          <w:w w:val="90"/>
          <w:sz w:val="44"/>
          <w:szCs w:val="44"/>
        </w:rPr>
        <w:t>（第二次）</w:t>
      </w:r>
    </w:p>
    <w:p w14:paraId="234B49A0" w14:textId="77777777" w:rsidR="00BB4402" w:rsidRPr="001E12FD" w:rsidRDefault="00BB4402">
      <w:pPr>
        <w:spacing w:line="400" w:lineRule="exact"/>
        <w:jc w:val="center"/>
        <w:rPr>
          <w:rFonts w:ascii="Times New Roman" w:hAnsi="Times New Roman"/>
        </w:rPr>
      </w:pPr>
    </w:p>
    <w:p w14:paraId="1A543440" w14:textId="77777777" w:rsidR="00BB4402" w:rsidRPr="001E12FD" w:rsidRDefault="00BB4402">
      <w:pPr>
        <w:spacing w:line="400" w:lineRule="exact"/>
        <w:jc w:val="center"/>
        <w:rPr>
          <w:rFonts w:ascii="Times New Roman" w:hAnsi="Times New Roman"/>
        </w:rPr>
      </w:pPr>
    </w:p>
    <w:p w14:paraId="2B654CC6" w14:textId="77777777" w:rsidR="00BB4402" w:rsidRPr="001E12FD" w:rsidRDefault="00BB4402">
      <w:pPr>
        <w:spacing w:line="400" w:lineRule="exact"/>
        <w:jc w:val="center"/>
        <w:rPr>
          <w:rFonts w:ascii="Times New Roman" w:hAnsi="Times New Roman"/>
        </w:rPr>
      </w:pPr>
    </w:p>
    <w:p w14:paraId="683F1361" w14:textId="77777777" w:rsidR="00BB4402" w:rsidRPr="001E12FD" w:rsidRDefault="00BB4402">
      <w:pPr>
        <w:spacing w:line="400" w:lineRule="exact"/>
        <w:jc w:val="center"/>
        <w:rPr>
          <w:rFonts w:ascii="Times New Roman" w:hAnsi="Times New Roman"/>
        </w:rPr>
      </w:pPr>
    </w:p>
    <w:p w14:paraId="56D76D11" w14:textId="77777777" w:rsidR="00BB4402" w:rsidRPr="001E12FD" w:rsidRDefault="00BB4402">
      <w:pPr>
        <w:spacing w:line="400" w:lineRule="exact"/>
        <w:jc w:val="center"/>
        <w:rPr>
          <w:rFonts w:ascii="Times New Roman" w:hAnsi="Times New Roman"/>
        </w:rPr>
      </w:pPr>
    </w:p>
    <w:p w14:paraId="2180168B" w14:textId="77777777" w:rsidR="00BB4402" w:rsidRPr="001E12FD" w:rsidRDefault="00BB4402">
      <w:pPr>
        <w:spacing w:line="400" w:lineRule="exact"/>
        <w:jc w:val="center"/>
      </w:pPr>
    </w:p>
    <w:p w14:paraId="49EDA584" w14:textId="77777777" w:rsidR="00BB4402" w:rsidRPr="001E12FD" w:rsidRDefault="00BB4402">
      <w:pPr>
        <w:spacing w:line="400" w:lineRule="exact"/>
        <w:jc w:val="center"/>
        <w:rPr>
          <w:rFonts w:ascii="Times New Roman" w:hAnsi="Times New Roman"/>
        </w:rPr>
      </w:pPr>
    </w:p>
    <w:p w14:paraId="3CF39CAF" w14:textId="77777777" w:rsidR="00BB4402" w:rsidRPr="001E12FD" w:rsidRDefault="00BB4402">
      <w:pPr>
        <w:spacing w:line="400" w:lineRule="exact"/>
        <w:jc w:val="center"/>
        <w:rPr>
          <w:rFonts w:ascii="Times New Roman" w:hAnsi="Times New Roman"/>
        </w:rPr>
      </w:pPr>
    </w:p>
    <w:p w14:paraId="68CEB658" w14:textId="77777777" w:rsidR="00BB4402" w:rsidRPr="001E12FD" w:rsidRDefault="00BB4402">
      <w:pPr>
        <w:spacing w:line="400" w:lineRule="exact"/>
        <w:jc w:val="center"/>
        <w:rPr>
          <w:rFonts w:ascii="Times New Roman" w:hAnsi="Times New Roman"/>
          <w:sz w:val="32"/>
          <w:szCs w:val="32"/>
        </w:rPr>
      </w:pPr>
    </w:p>
    <w:p w14:paraId="5D3646D4" w14:textId="77777777" w:rsidR="00BB4402" w:rsidRPr="001E12FD" w:rsidRDefault="00E255AE">
      <w:pPr>
        <w:ind w:firstLineChars="100" w:firstLine="361"/>
        <w:rPr>
          <w:rFonts w:ascii="Times New Roman" w:hAnsi="Times New Roman"/>
          <w:b/>
          <w:sz w:val="36"/>
          <w:szCs w:val="36"/>
        </w:rPr>
      </w:pPr>
      <w:r w:rsidRPr="001E12FD">
        <w:rPr>
          <w:rFonts w:ascii="Times New Roman" w:hAnsi="Times New Roman"/>
          <w:b/>
          <w:sz w:val="36"/>
          <w:szCs w:val="36"/>
        </w:rPr>
        <w:t>招标人：</w:t>
      </w:r>
      <w:r w:rsidRPr="001E12FD">
        <w:rPr>
          <w:rFonts w:ascii="Times New Roman" w:hAnsi="Times New Roman"/>
          <w:b/>
          <w:sz w:val="36"/>
          <w:szCs w:val="36"/>
          <w:u w:val="single"/>
        </w:rPr>
        <w:t>四川</w:t>
      </w:r>
      <w:r w:rsidRPr="001E12FD">
        <w:rPr>
          <w:rFonts w:ascii="Times New Roman" w:hAnsi="Times New Roman" w:hint="eastAsia"/>
          <w:b/>
          <w:sz w:val="36"/>
          <w:szCs w:val="36"/>
          <w:u w:val="single"/>
        </w:rPr>
        <w:t>省交通勘察设计研究院有限公司</w:t>
      </w:r>
    </w:p>
    <w:p w14:paraId="06480C56" w14:textId="77777777" w:rsidR="00BB4402" w:rsidRPr="001E12FD" w:rsidRDefault="00BB4402">
      <w:pPr>
        <w:jc w:val="center"/>
        <w:rPr>
          <w:rFonts w:ascii="Times New Roman" w:hAnsi="Times New Roman"/>
          <w:b/>
          <w:sz w:val="36"/>
          <w:szCs w:val="36"/>
        </w:rPr>
      </w:pPr>
    </w:p>
    <w:p w14:paraId="150DE023" w14:textId="77777777" w:rsidR="00BB4402" w:rsidRPr="001E12FD" w:rsidRDefault="00BB4402">
      <w:pPr>
        <w:pStyle w:val="22"/>
      </w:pPr>
    </w:p>
    <w:p w14:paraId="505C6E96" w14:textId="77777777" w:rsidR="00BB4402" w:rsidRPr="001E12FD" w:rsidRDefault="00BB4402">
      <w:pPr>
        <w:pStyle w:val="22"/>
      </w:pPr>
    </w:p>
    <w:p w14:paraId="050B6276" w14:textId="77777777" w:rsidR="00BB4402" w:rsidRPr="001E12FD" w:rsidRDefault="00BB4402">
      <w:pPr>
        <w:pStyle w:val="22"/>
      </w:pPr>
    </w:p>
    <w:p w14:paraId="20CD06E9" w14:textId="77777777" w:rsidR="00BB4402" w:rsidRPr="001E12FD" w:rsidRDefault="00E255AE">
      <w:pPr>
        <w:jc w:val="center"/>
        <w:rPr>
          <w:rFonts w:ascii="Times New Roman" w:hAnsi="Times New Roman"/>
          <w:b/>
          <w:sz w:val="36"/>
          <w:szCs w:val="36"/>
        </w:rPr>
      </w:pPr>
      <w:r w:rsidRPr="001E12FD">
        <w:rPr>
          <w:rFonts w:ascii="Times New Roman" w:hAnsi="Times New Roman"/>
          <w:b/>
          <w:sz w:val="36"/>
          <w:szCs w:val="36"/>
        </w:rPr>
        <w:t>二</w:t>
      </w:r>
      <w:r w:rsidRPr="001E12FD">
        <w:rPr>
          <w:rFonts w:ascii="Times New Roman" w:hAnsi="Times New Roman" w:hint="eastAsia"/>
          <w:b/>
          <w:sz w:val="36"/>
          <w:szCs w:val="36"/>
        </w:rPr>
        <w:t>0</w:t>
      </w:r>
      <w:r w:rsidRPr="001E12FD">
        <w:rPr>
          <w:rFonts w:ascii="Times New Roman" w:hAnsi="Times New Roman"/>
          <w:b/>
          <w:sz w:val="36"/>
          <w:szCs w:val="36"/>
        </w:rPr>
        <w:t>二</w:t>
      </w:r>
      <w:r w:rsidR="006907BB">
        <w:rPr>
          <w:rFonts w:ascii="Times New Roman" w:hAnsi="Times New Roman" w:hint="eastAsia"/>
          <w:b/>
          <w:sz w:val="36"/>
          <w:szCs w:val="36"/>
        </w:rPr>
        <w:t>四</w:t>
      </w:r>
      <w:r w:rsidRPr="001E12FD">
        <w:rPr>
          <w:rFonts w:ascii="Times New Roman" w:hAnsi="Times New Roman"/>
          <w:b/>
          <w:sz w:val="36"/>
          <w:szCs w:val="36"/>
        </w:rPr>
        <w:t>年</w:t>
      </w:r>
      <w:r w:rsidR="006907BB">
        <w:rPr>
          <w:rFonts w:ascii="Times New Roman" w:hAnsi="Times New Roman" w:hint="eastAsia"/>
          <w:b/>
          <w:sz w:val="36"/>
          <w:szCs w:val="36"/>
        </w:rPr>
        <w:t>一</w:t>
      </w:r>
      <w:r w:rsidRPr="001E12FD">
        <w:rPr>
          <w:rFonts w:ascii="Times New Roman" w:hAnsi="Times New Roman"/>
          <w:b/>
          <w:sz w:val="36"/>
          <w:szCs w:val="36"/>
        </w:rPr>
        <w:t>月</w:t>
      </w:r>
    </w:p>
    <w:p w14:paraId="748EDB67" w14:textId="77777777" w:rsidR="00BB4402" w:rsidRPr="001E12FD" w:rsidRDefault="00E255AE">
      <w:pPr>
        <w:pStyle w:val="a9"/>
        <w:jc w:val="center"/>
        <w:rPr>
          <w:rFonts w:ascii="Times New Roman" w:hAnsi="Times New Roman"/>
        </w:rPr>
      </w:pPr>
      <w:r w:rsidRPr="001E12FD">
        <w:rPr>
          <w:rFonts w:ascii="Times New Roman" w:hAnsi="Times New Roman"/>
        </w:rPr>
        <w:br w:type="page"/>
      </w:r>
    </w:p>
    <w:p w14:paraId="2783F88E" w14:textId="77777777" w:rsidR="00BB4402" w:rsidRPr="001E12FD" w:rsidRDefault="00E255AE">
      <w:pPr>
        <w:pStyle w:val="1"/>
        <w:jc w:val="center"/>
        <w:rPr>
          <w:rFonts w:ascii="Times New Roman" w:hAnsi="Times New Roman"/>
        </w:rPr>
      </w:pPr>
      <w:r w:rsidRPr="001B2F40">
        <w:rPr>
          <w:rFonts w:ascii="Times New Roman" w:hAnsi="Times New Roman"/>
        </w:rPr>
        <w:lastRenderedPageBreak/>
        <w:t>目</w:t>
      </w:r>
      <w:r w:rsidRPr="001B2F40">
        <w:rPr>
          <w:rFonts w:ascii="Times New Roman" w:hAnsi="Times New Roman"/>
        </w:rPr>
        <w:t xml:space="preserve">   </w:t>
      </w:r>
      <w:r w:rsidRPr="001B2F40">
        <w:rPr>
          <w:rFonts w:ascii="Times New Roman" w:hAnsi="Times New Roman"/>
        </w:rPr>
        <w:t>录</w:t>
      </w:r>
    </w:p>
    <w:p w14:paraId="0CE31610" w14:textId="77777777" w:rsidR="00BB4402" w:rsidRPr="001E12FD" w:rsidRDefault="00BB4402">
      <w:pPr>
        <w:pStyle w:val="a9"/>
        <w:spacing w:line="440" w:lineRule="exact"/>
        <w:rPr>
          <w:rFonts w:ascii="Times New Roman" w:eastAsia="仿宋_GB2312" w:hAnsi="Times New Roman"/>
          <w:b/>
          <w:sz w:val="44"/>
          <w:szCs w:val="44"/>
        </w:rPr>
      </w:pPr>
    </w:p>
    <w:p w14:paraId="7ED2194F" w14:textId="77777777" w:rsidR="00BB4402" w:rsidRPr="001E12FD" w:rsidRDefault="00E255AE">
      <w:pPr>
        <w:pStyle w:val="TOC1"/>
        <w:spacing w:line="480" w:lineRule="auto"/>
        <w:jc w:val="center"/>
        <w:rPr>
          <w:rStyle w:val="af7"/>
          <w:rFonts w:ascii="Times New Roman" w:eastAsia="宋体" w:hAnsi="Times New Roman"/>
          <w:noProof/>
          <w:color w:val="auto"/>
          <w:sz w:val="28"/>
          <w:szCs w:val="28"/>
        </w:rPr>
      </w:pPr>
      <w:r w:rsidRPr="001E12FD">
        <w:rPr>
          <w:rFonts w:ascii="Times New Roman" w:eastAsia="仿宋_GB2312" w:hAnsi="Times New Roman"/>
          <w:sz w:val="24"/>
          <w:szCs w:val="24"/>
        </w:rPr>
        <w:fldChar w:fldCharType="begin"/>
      </w:r>
      <w:r w:rsidRPr="001E12FD">
        <w:rPr>
          <w:rFonts w:ascii="Times New Roman" w:eastAsia="仿宋_GB2312" w:hAnsi="Times New Roman"/>
          <w:sz w:val="24"/>
          <w:szCs w:val="24"/>
        </w:rPr>
        <w:instrText xml:space="preserve"> TOC \o "1-3" \h \z \u </w:instrText>
      </w:r>
      <w:r w:rsidRPr="001E12FD">
        <w:rPr>
          <w:rFonts w:ascii="Times New Roman" w:eastAsia="仿宋_GB2312" w:hAnsi="Times New Roman"/>
          <w:sz w:val="24"/>
          <w:szCs w:val="24"/>
        </w:rPr>
        <w:fldChar w:fldCharType="separate"/>
      </w:r>
      <w:hyperlink w:anchor="_Toc257187557" w:history="1">
        <w:r w:rsidRPr="001E12FD">
          <w:rPr>
            <w:rStyle w:val="af7"/>
            <w:rFonts w:ascii="Times New Roman" w:eastAsia="宋体" w:hAnsi="Times New Roman"/>
            <w:noProof/>
            <w:color w:val="auto"/>
            <w:sz w:val="28"/>
            <w:szCs w:val="28"/>
          </w:rPr>
          <w:t>第一</w:t>
        </w:r>
        <w:r w:rsidR="001C7C9E">
          <w:rPr>
            <w:rStyle w:val="af7"/>
            <w:rFonts w:ascii="Times New Roman" w:eastAsia="宋体" w:hAnsi="Times New Roman"/>
            <w:noProof/>
            <w:color w:val="auto"/>
            <w:sz w:val="28"/>
            <w:szCs w:val="28"/>
          </w:rPr>
          <w:t>章</w:t>
        </w:r>
        <w:r w:rsidRPr="001E12FD">
          <w:rPr>
            <w:rStyle w:val="af7"/>
            <w:rFonts w:ascii="Times New Roman" w:eastAsia="宋体" w:hAnsi="Times New Roman"/>
            <w:noProof/>
            <w:color w:val="auto"/>
            <w:sz w:val="28"/>
            <w:szCs w:val="28"/>
          </w:rPr>
          <w:t xml:space="preserve"> </w:t>
        </w:r>
        <w:r w:rsidRPr="001E12FD">
          <w:rPr>
            <w:rStyle w:val="af7"/>
            <w:rFonts w:ascii="Times New Roman" w:eastAsia="宋体" w:hAnsi="Times New Roman"/>
            <w:noProof/>
            <w:color w:val="auto"/>
            <w:sz w:val="28"/>
            <w:szCs w:val="28"/>
          </w:rPr>
          <w:t>招标公告</w:t>
        </w:r>
        <w:r w:rsidRPr="001E12FD">
          <w:rPr>
            <w:rFonts w:ascii="Times New Roman" w:eastAsia="宋体" w:hAnsi="Times New Roman"/>
            <w:noProof/>
            <w:sz w:val="28"/>
            <w:szCs w:val="28"/>
          </w:rPr>
          <w:tab/>
        </w:r>
        <w:r w:rsidRPr="001E12FD">
          <w:rPr>
            <w:rFonts w:ascii="Times New Roman" w:eastAsia="宋体" w:hAnsi="Times New Roman"/>
            <w:noProof/>
            <w:sz w:val="28"/>
            <w:szCs w:val="28"/>
          </w:rPr>
          <w:fldChar w:fldCharType="begin"/>
        </w:r>
        <w:r w:rsidRPr="001E12FD">
          <w:rPr>
            <w:rFonts w:ascii="Times New Roman" w:eastAsia="宋体" w:hAnsi="Times New Roman"/>
            <w:noProof/>
            <w:sz w:val="28"/>
            <w:szCs w:val="28"/>
          </w:rPr>
          <w:instrText xml:space="preserve"> PAGEREF _Toc257187557 \h </w:instrText>
        </w:r>
        <w:r w:rsidRPr="001E12FD">
          <w:rPr>
            <w:rFonts w:ascii="Times New Roman" w:eastAsia="宋体" w:hAnsi="Times New Roman"/>
            <w:noProof/>
            <w:sz w:val="28"/>
            <w:szCs w:val="28"/>
          </w:rPr>
        </w:r>
        <w:r w:rsidRPr="001E12FD">
          <w:rPr>
            <w:rFonts w:ascii="Times New Roman" w:eastAsia="宋体" w:hAnsi="Times New Roman"/>
            <w:noProof/>
            <w:sz w:val="28"/>
            <w:szCs w:val="28"/>
          </w:rPr>
          <w:fldChar w:fldCharType="separate"/>
        </w:r>
        <w:r w:rsidR="00C51410">
          <w:rPr>
            <w:rFonts w:ascii="Times New Roman" w:eastAsia="宋体" w:hAnsi="Times New Roman"/>
            <w:noProof/>
            <w:sz w:val="28"/>
            <w:szCs w:val="28"/>
          </w:rPr>
          <w:t>- 3 -</w:t>
        </w:r>
        <w:r w:rsidRPr="001E12FD">
          <w:rPr>
            <w:rFonts w:ascii="Times New Roman" w:eastAsia="宋体" w:hAnsi="Times New Roman"/>
            <w:noProof/>
            <w:sz w:val="28"/>
            <w:szCs w:val="28"/>
          </w:rPr>
          <w:fldChar w:fldCharType="end"/>
        </w:r>
      </w:hyperlink>
    </w:p>
    <w:p w14:paraId="5D21E010" w14:textId="77777777" w:rsidR="00BB4402" w:rsidRPr="001E12FD" w:rsidRDefault="00000000">
      <w:pPr>
        <w:pStyle w:val="TOC1"/>
        <w:spacing w:line="480" w:lineRule="auto"/>
        <w:jc w:val="center"/>
        <w:rPr>
          <w:rStyle w:val="af7"/>
          <w:rFonts w:ascii="Times New Roman" w:eastAsia="宋体" w:hAnsi="Times New Roman"/>
          <w:noProof/>
          <w:color w:val="auto"/>
          <w:sz w:val="28"/>
          <w:szCs w:val="28"/>
        </w:rPr>
      </w:pPr>
      <w:hyperlink w:anchor="_Toc257187558" w:history="1">
        <w:r w:rsidR="00E255AE" w:rsidRPr="001E12FD">
          <w:rPr>
            <w:rStyle w:val="af7"/>
            <w:rFonts w:ascii="Times New Roman" w:eastAsia="宋体" w:hAnsi="Times New Roman"/>
            <w:noProof/>
            <w:color w:val="auto"/>
            <w:sz w:val="28"/>
            <w:szCs w:val="28"/>
          </w:rPr>
          <w:t>第二</w:t>
        </w:r>
        <w:r w:rsidR="001C7C9E">
          <w:rPr>
            <w:rStyle w:val="af7"/>
            <w:rFonts w:ascii="Times New Roman" w:eastAsia="宋体" w:hAnsi="Times New Roman"/>
            <w:noProof/>
            <w:color w:val="auto"/>
            <w:sz w:val="28"/>
            <w:szCs w:val="28"/>
          </w:rPr>
          <w:t>章</w:t>
        </w:r>
        <w:r w:rsidR="00E255AE" w:rsidRPr="001E12FD">
          <w:rPr>
            <w:rStyle w:val="af7"/>
            <w:rFonts w:ascii="Times New Roman" w:eastAsia="宋体" w:hAnsi="Times New Roman"/>
            <w:noProof/>
            <w:color w:val="auto"/>
            <w:sz w:val="28"/>
            <w:szCs w:val="28"/>
          </w:rPr>
          <w:t xml:space="preserve"> </w:t>
        </w:r>
        <w:r w:rsidR="00E255AE" w:rsidRPr="001E12FD">
          <w:rPr>
            <w:rStyle w:val="af7"/>
            <w:rFonts w:ascii="Times New Roman" w:eastAsia="宋体" w:hAnsi="Times New Roman"/>
            <w:noProof/>
            <w:color w:val="auto"/>
            <w:sz w:val="28"/>
            <w:szCs w:val="28"/>
          </w:rPr>
          <w:t>投标人须知</w:t>
        </w:r>
        <w:r w:rsidR="00E255AE" w:rsidRPr="001E12FD">
          <w:rPr>
            <w:rFonts w:ascii="Times New Roman" w:eastAsia="宋体" w:hAnsi="Times New Roman"/>
            <w:noProof/>
            <w:sz w:val="28"/>
            <w:szCs w:val="28"/>
          </w:rPr>
          <w:tab/>
        </w:r>
        <w:r w:rsidR="00E255AE" w:rsidRPr="001E12FD">
          <w:rPr>
            <w:rFonts w:ascii="Times New Roman" w:eastAsia="宋体" w:hAnsi="Times New Roman"/>
            <w:noProof/>
            <w:sz w:val="28"/>
            <w:szCs w:val="28"/>
          </w:rPr>
          <w:fldChar w:fldCharType="begin"/>
        </w:r>
        <w:r w:rsidR="00E255AE" w:rsidRPr="001E12FD">
          <w:rPr>
            <w:rFonts w:ascii="Times New Roman" w:eastAsia="宋体" w:hAnsi="Times New Roman"/>
            <w:noProof/>
            <w:sz w:val="28"/>
            <w:szCs w:val="28"/>
          </w:rPr>
          <w:instrText xml:space="preserve"> PAGEREF _Toc257187558 \h </w:instrText>
        </w:r>
        <w:r w:rsidR="00E255AE" w:rsidRPr="001E12FD">
          <w:rPr>
            <w:rFonts w:ascii="Times New Roman" w:eastAsia="宋体" w:hAnsi="Times New Roman"/>
            <w:noProof/>
            <w:sz w:val="28"/>
            <w:szCs w:val="28"/>
          </w:rPr>
        </w:r>
        <w:r w:rsidR="00E255AE" w:rsidRPr="001E12FD">
          <w:rPr>
            <w:rFonts w:ascii="Times New Roman" w:eastAsia="宋体" w:hAnsi="Times New Roman"/>
            <w:noProof/>
            <w:sz w:val="28"/>
            <w:szCs w:val="28"/>
          </w:rPr>
          <w:fldChar w:fldCharType="separate"/>
        </w:r>
        <w:r w:rsidR="00C51410">
          <w:rPr>
            <w:rFonts w:ascii="Times New Roman" w:eastAsia="宋体" w:hAnsi="Times New Roman"/>
            <w:noProof/>
            <w:sz w:val="28"/>
            <w:szCs w:val="28"/>
          </w:rPr>
          <w:t xml:space="preserve">- </w:t>
        </w:r>
        <w:r w:rsidR="009D715F">
          <w:rPr>
            <w:rFonts w:ascii="Times New Roman" w:eastAsia="宋体" w:hAnsi="Times New Roman" w:hint="eastAsia"/>
            <w:noProof/>
            <w:sz w:val="28"/>
            <w:szCs w:val="28"/>
          </w:rPr>
          <w:t>9</w:t>
        </w:r>
        <w:r w:rsidR="00C51410">
          <w:rPr>
            <w:rFonts w:ascii="Times New Roman" w:eastAsia="宋体" w:hAnsi="Times New Roman"/>
            <w:noProof/>
            <w:sz w:val="28"/>
            <w:szCs w:val="28"/>
          </w:rPr>
          <w:t>-</w:t>
        </w:r>
        <w:r w:rsidR="00E255AE" w:rsidRPr="001E12FD">
          <w:rPr>
            <w:rFonts w:ascii="Times New Roman" w:eastAsia="宋体" w:hAnsi="Times New Roman"/>
            <w:noProof/>
            <w:sz w:val="28"/>
            <w:szCs w:val="28"/>
          </w:rPr>
          <w:fldChar w:fldCharType="end"/>
        </w:r>
      </w:hyperlink>
    </w:p>
    <w:p w14:paraId="779DA318" w14:textId="77777777" w:rsidR="00BB4402" w:rsidRPr="001E12FD" w:rsidRDefault="00000000">
      <w:pPr>
        <w:pStyle w:val="TOC1"/>
        <w:spacing w:line="480" w:lineRule="auto"/>
        <w:jc w:val="center"/>
        <w:rPr>
          <w:rFonts w:ascii="Times New Roman" w:eastAsia="宋体" w:hAnsi="Times New Roman"/>
          <w:noProof/>
          <w:sz w:val="28"/>
          <w:szCs w:val="28"/>
        </w:rPr>
      </w:pPr>
      <w:hyperlink w:anchor="_Toc257187570" w:history="1">
        <w:r w:rsidR="00E255AE" w:rsidRPr="001E12FD">
          <w:rPr>
            <w:rStyle w:val="af7"/>
            <w:rFonts w:ascii="Times New Roman" w:eastAsia="宋体" w:hAnsi="Times New Roman"/>
            <w:noProof/>
            <w:color w:val="auto"/>
            <w:sz w:val="28"/>
            <w:szCs w:val="28"/>
          </w:rPr>
          <w:t>第三</w:t>
        </w:r>
        <w:r w:rsidR="001C7C9E">
          <w:rPr>
            <w:rStyle w:val="af7"/>
            <w:rFonts w:ascii="Times New Roman" w:eastAsia="宋体" w:hAnsi="Times New Roman"/>
            <w:noProof/>
            <w:color w:val="auto"/>
            <w:sz w:val="28"/>
            <w:szCs w:val="28"/>
          </w:rPr>
          <w:t>章</w:t>
        </w:r>
        <w:r w:rsidR="00E255AE" w:rsidRPr="001E12FD">
          <w:rPr>
            <w:rStyle w:val="af7"/>
            <w:rFonts w:ascii="Times New Roman" w:eastAsia="宋体" w:hAnsi="Times New Roman"/>
            <w:noProof/>
            <w:color w:val="auto"/>
            <w:sz w:val="28"/>
            <w:szCs w:val="28"/>
          </w:rPr>
          <w:t xml:space="preserve"> </w:t>
        </w:r>
        <w:r w:rsidR="00E255AE" w:rsidRPr="001E12FD">
          <w:rPr>
            <w:rStyle w:val="af7"/>
            <w:rFonts w:ascii="Times New Roman" w:eastAsia="宋体" w:hAnsi="Times New Roman"/>
            <w:noProof/>
            <w:color w:val="auto"/>
            <w:sz w:val="28"/>
            <w:szCs w:val="28"/>
          </w:rPr>
          <w:t>评标办法</w:t>
        </w:r>
        <w:r w:rsidR="00E255AE" w:rsidRPr="001E12FD">
          <w:rPr>
            <w:rStyle w:val="af7"/>
            <w:rFonts w:ascii="Times New Roman" w:eastAsia="宋体" w:hAnsi="Times New Roman"/>
            <w:noProof/>
            <w:color w:val="auto"/>
            <w:sz w:val="28"/>
            <w:szCs w:val="28"/>
          </w:rPr>
          <w:tab/>
        </w:r>
        <w:r w:rsidR="00E255AE" w:rsidRPr="001E12FD">
          <w:rPr>
            <w:rFonts w:ascii="Times New Roman" w:eastAsia="宋体" w:hAnsi="Times New Roman"/>
            <w:noProof/>
            <w:sz w:val="28"/>
            <w:szCs w:val="28"/>
          </w:rPr>
          <w:fldChar w:fldCharType="begin"/>
        </w:r>
        <w:r w:rsidR="00E255AE" w:rsidRPr="001E12FD">
          <w:rPr>
            <w:rStyle w:val="af7"/>
            <w:rFonts w:ascii="Times New Roman" w:eastAsia="宋体" w:hAnsi="Times New Roman"/>
            <w:noProof/>
            <w:color w:val="auto"/>
            <w:sz w:val="28"/>
            <w:szCs w:val="28"/>
          </w:rPr>
          <w:instrText xml:space="preserve"> PAGEREF _Toc257187570 \h </w:instrText>
        </w:r>
        <w:r w:rsidR="00E255AE" w:rsidRPr="001E12FD">
          <w:rPr>
            <w:rFonts w:ascii="Times New Roman" w:eastAsia="宋体" w:hAnsi="Times New Roman"/>
            <w:noProof/>
            <w:sz w:val="28"/>
            <w:szCs w:val="28"/>
          </w:rPr>
        </w:r>
        <w:r w:rsidR="00E255AE" w:rsidRPr="001E12FD">
          <w:rPr>
            <w:rFonts w:ascii="Times New Roman" w:eastAsia="宋体" w:hAnsi="Times New Roman"/>
            <w:noProof/>
            <w:sz w:val="28"/>
            <w:szCs w:val="28"/>
          </w:rPr>
          <w:fldChar w:fldCharType="separate"/>
        </w:r>
        <w:r w:rsidR="00C51410">
          <w:rPr>
            <w:rStyle w:val="af7"/>
            <w:rFonts w:ascii="Times New Roman" w:eastAsia="宋体" w:hAnsi="Times New Roman"/>
            <w:noProof/>
            <w:color w:val="auto"/>
            <w:sz w:val="28"/>
            <w:szCs w:val="28"/>
          </w:rPr>
          <w:t xml:space="preserve">- </w:t>
        </w:r>
        <w:r w:rsidR="009D715F">
          <w:rPr>
            <w:rStyle w:val="af7"/>
            <w:rFonts w:ascii="Times New Roman" w:eastAsia="宋体" w:hAnsi="Times New Roman" w:hint="eastAsia"/>
            <w:noProof/>
            <w:color w:val="auto"/>
            <w:sz w:val="28"/>
            <w:szCs w:val="28"/>
          </w:rPr>
          <w:t>26</w:t>
        </w:r>
        <w:r w:rsidR="00C51410">
          <w:rPr>
            <w:rStyle w:val="af7"/>
            <w:rFonts w:ascii="Times New Roman" w:eastAsia="宋体" w:hAnsi="Times New Roman"/>
            <w:noProof/>
            <w:color w:val="auto"/>
            <w:sz w:val="28"/>
            <w:szCs w:val="28"/>
          </w:rPr>
          <w:t xml:space="preserve"> -</w:t>
        </w:r>
        <w:r w:rsidR="00E255AE" w:rsidRPr="001E12FD">
          <w:rPr>
            <w:rFonts w:ascii="Times New Roman" w:eastAsia="宋体" w:hAnsi="Times New Roman"/>
            <w:noProof/>
            <w:sz w:val="28"/>
            <w:szCs w:val="28"/>
          </w:rPr>
          <w:fldChar w:fldCharType="end"/>
        </w:r>
      </w:hyperlink>
    </w:p>
    <w:p w14:paraId="7586D563" w14:textId="77777777" w:rsidR="00BB4402" w:rsidRPr="001B35E2" w:rsidRDefault="00E255AE">
      <w:pPr>
        <w:pStyle w:val="TOC1"/>
        <w:spacing w:line="480" w:lineRule="auto"/>
        <w:jc w:val="center"/>
        <w:rPr>
          <w:rStyle w:val="af7"/>
          <w:rFonts w:ascii="Times New Roman" w:eastAsia="宋体" w:hAnsi="Times New Roman"/>
          <w:noProof/>
          <w:color w:val="auto"/>
          <w:sz w:val="28"/>
          <w:szCs w:val="28"/>
          <w:u w:val="none"/>
        </w:rPr>
      </w:pPr>
      <w:r w:rsidRPr="001B35E2">
        <w:rPr>
          <w:rStyle w:val="af7"/>
          <w:rFonts w:ascii="Times New Roman" w:eastAsia="宋体" w:hAnsi="Times New Roman"/>
          <w:noProof/>
          <w:color w:val="auto"/>
          <w:sz w:val="28"/>
          <w:szCs w:val="28"/>
          <w:u w:val="none"/>
        </w:rPr>
        <w:t>第四</w:t>
      </w:r>
      <w:r w:rsidR="001C7C9E" w:rsidRPr="001B35E2">
        <w:rPr>
          <w:rStyle w:val="af7"/>
          <w:rFonts w:ascii="Times New Roman" w:eastAsia="宋体" w:hAnsi="Times New Roman"/>
          <w:noProof/>
          <w:color w:val="auto"/>
          <w:sz w:val="28"/>
          <w:szCs w:val="28"/>
          <w:u w:val="none"/>
        </w:rPr>
        <w:t>章</w:t>
      </w:r>
      <w:r w:rsidRPr="001B35E2">
        <w:rPr>
          <w:rStyle w:val="af7"/>
          <w:rFonts w:ascii="Times New Roman" w:eastAsia="宋体" w:hAnsi="Times New Roman"/>
          <w:noProof/>
          <w:color w:val="auto"/>
          <w:sz w:val="28"/>
          <w:szCs w:val="28"/>
          <w:u w:val="none"/>
        </w:rPr>
        <w:t xml:space="preserve"> </w:t>
      </w:r>
      <w:r w:rsidRPr="001B35E2">
        <w:rPr>
          <w:rStyle w:val="af7"/>
          <w:rFonts w:ascii="Times New Roman" w:eastAsia="宋体" w:hAnsi="Times New Roman"/>
          <w:noProof/>
          <w:color w:val="auto"/>
          <w:sz w:val="28"/>
          <w:szCs w:val="28"/>
          <w:u w:val="none"/>
        </w:rPr>
        <w:t>合同格式</w:t>
      </w:r>
      <w:r w:rsidRPr="001B35E2">
        <w:rPr>
          <w:rStyle w:val="af7"/>
          <w:rFonts w:ascii="Times New Roman" w:eastAsia="宋体" w:hAnsi="Times New Roman"/>
          <w:noProof/>
          <w:color w:val="auto"/>
          <w:sz w:val="28"/>
          <w:szCs w:val="28"/>
          <w:u w:val="none"/>
        </w:rPr>
        <w:tab/>
      </w:r>
      <w:r w:rsidRPr="001B35E2">
        <w:rPr>
          <w:rStyle w:val="af7"/>
          <w:rFonts w:ascii="Times New Roman" w:eastAsia="宋体" w:hAnsi="Times New Roman"/>
          <w:noProof/>
          <w:color w:val="auto"/>
          <w:sz w:val="28"/>
          <w:szCs w:val="28"/>
          <w:u w:val="none"/>
        </w:rPr>
        <w:fldChar w:fldCharType="begin"/>
      </w:r>
      <w:r w:rsidRPr="001B35E2">
        <w:rPr>
          <w:rStyle w:val="af7"/>
          <w:rFonts w:ascii="Times New Roman" w:eastAsia="宋体" w:hAnsi="Times New Roman"/>
          <w:noProof/>
          <w:color w:val="auto"/>
          <w:sz w:val="28"/>
          <w:szCs w:val="28"/>
          <w:u w:val="none"/>
        </w:rPr>
        <w:instrText xml:space="preserve"> PAGEREF _Toc257187570 \h </w:instrText>
      </w:r>
      <w:r w:rsidRPr="001B35E2">
        <w:rPr>
          <w:rStyle w:val="af7"/>
          <w:rFonts w:ascii="Times New Roman" w:eastAsia="宋体" w:hAnsi="Times New Roman"/>
          <w:noProof/>
          <w:color w:val="auto"/>
          <w:sz w:val="28"/>
          <w:szCs w:val="28"/>
          <w:u w:val="none"/>
        </w:rPr>
      </w:r>
      <w:r w:rsidRPr="001B35E2">
        <w:rPr>
          <w:rStyle w:val="af7"/>
          <w:rFonts w:ascii="Times New Roman" w:eastAsia="宋体" w:hAnsi="Times New Roman"/>
          <w:noProof/>
          <w:color w:val="auto"/>
          <w:sz w:val="28"/>
          <w:szCs w:val="28"/>
          <w:u w:val="none"/>
        </w:rPr>
        <w:fldChar w:fldCharType="separate"/>
      </w:r>
      <w:r w:rsidR="00C51410">
        <w:rPr>
          <w:rStyle w:val="af7"/>
          <w:rFonts w:ascii="Times New Roman" w:eastAsia="宋体" w:hAnsi="Times New Roman"/>
          <w:noProof/>
          <w:color w:val="auto"/>
          <w:sz w:val="28"/>
          <w:szCs w:val="28"/>
          <w:u w:val="none"/>
        </w:rPr>
        <w:t>- 3</w:t>
      </w:r>
      <w:r w:rsidR="00361F2B">
        <w:rPr>
          <w:rStyle w:val="af7"/>
          <w:rFonts w:ascii="Times New Roman" w:eastAsia="宋体" w:hAnsi="Times New Roman" w:hint="eastAsia"/>
          <w:noProof/>
          <w:color w:val="auto"/>
          <w:sz w:val="28"/>
          <w:szCs w:val="28"/>
          <w:u w:val="none"/>
        </w:rPr>
        <w:t>1</w:t>
      </w:r>
      <w:r w:rsidR="00C51410">
        <w:rPr>
          <w:rStyle w:val="af7"/>
          <w:rFonts w:ascii="Times New Roman" w:eastAsia="宋体" w:hAnsi="Times New Roman"/>
          <w:noProof/>
          <w:color w:val="auto"/>
          <w:sz w:val="28"/>
          <w:szCs w:val="28"/>
          <w:u w:val="none"/>
        </w:rPr>
        <w:t xml:space="preserve"> -</w:t>
      </w:r>
      <w:r w:rsidRPr="001B35E2">
        <w:rPr>
          <w:rStyle w:val="af7"/>
          <w:rFonts w:ascii="Times New Roman" w:eastAsia="宋体" w:hAnsi="Times New Roman"/>
          <w:noProof/>
          <w:color w:val="auto"/>
          <w:sz w:val="28"/>
          <w:szCs w:val="28"/>
          <w:u w:val="none"/>
        </w:rPr>
        <w:fldChar w:fldCharType="end"/>
      </w:r>
    </w:p>
    <w:p w14:paraId="50B538F7" w14:textId="77777777" w:rsidR="00BB4402" w:rsidRPr="001B35E2" w:rsidRDefault="00E255AE">
      <w:pPr>
        <w:pStyle w:val="TOC1"/>
        <w:spacing w:line="480" w:lineRule="auto"/>
        <w:jc w:val="center"/>
        <w:rPr>
          <w:rStyle w:val="af7"/>
          <w:rFonts w:ascii="Times New Roman" w:eastAsia="宋体" w:hAnsi="Times New Roman"/>
          <w:noProof/>
          <w:color w:val="auto"/>
          <w:sz w:val="28"/>
          <w:szCs w:val="28"/>
          <w:u w:val="none"/>
        </w:rPr>
      </w:pPr>
      <w:r w:rsidRPr="001B35E2">
        <w:rPr>
          <w:rStyle w:val="af7"/>
          <w:rFonts w:ascii="Times New Roman" w:eastAsia="宋体" w:hAnsi="Times New Roman"/>
          <w:noProof/>
          <w:color w:val="auto"/>
          <w:sz w:val="28"/>
          <w:szCs w:val="28"/>
          <w:u w:val="none"/>
        </w:rPr>
        <w:t>第五</w:t>
      </w:r>
      <w:r w:rsidR="001C7C9E" w:rsidRPr="001B35E2">
        <w:rPr>
          <w:rStyle w:val="af7"/>
          <w:rFonts w:ascii="Times New Roman" w:eastAsia="宋体" w:hAnsi="Times New Roman"/>
          <w:noProof/>
          <w:color w:val="auto"/>
          <w:sz w:val="28"/>
          <w:szCs w:val="28"/>
          <w:u w:val="none"/>
        </w:rPr>
        <w:t>章</w:t>
      </w:r>
      <w:r w:rsidRPr="001B35E2">
        <w:rPr>
          <w:rStyle w:val="af7"/>
          <w:rFonts w:ascii="Times New Roman" w:eastAsia="宋体" w:hAnsi="Times New Roman"/>
          <w:noProof/>
          <w:color w:val="auto"/>
          <w:sz w:val="28"/>
          <w:szCs w:val="28"/>
          <w:u w:val="none"/>
        </w:rPr>
        <w:t xml:space="preserve"> </w:t>
      </w:r>
      <w:r w:rsidRPr="001B35E2">
        <w:rPr>
          <w:rStyle w:val="af7"/>
          <w:rFonts w:ascii="Times New Roman" w:eastAsia="宋体" w:hAnsi="Times New Roman" w:hint="eastAsia"/>
          <w:noProof/>
          <w:color w:val="auto"/>
          <w:sz w:val="28"/>
          <w:szCs w:val="28"/>
          <w:u w:val="none"/>
        </w:rPr>
        <w:t>委托人要求</w:t>
      </w:r>
      <w:r w:rsidRPr="001B35E2">
        <w:rPr>
          <w:rStyle w:val="af7"/>
          <w:rFonts w:ascii="Times New Roman" w:eastAsia="宋体" w:hAnsi="Times New Roman"/>
          <w:noProof/>
          <w:color w:val="auto"/>
          <w:sz w:val="28"/>
          <w:szCs w:val="28"/>
          <w:u w:val="none"/>
        </w:rPr>
        <w:tab/>
      </w:r>
      <w:r w:rsidRPr="001B35E2">
        <w:rPr>
          <w:rStyle w:val="af7"/>
          <w:rFonts w:ascii="Times New Roman" w:eastAsia="宋体" w:hAnsi="Times New Roman"/>
          <w:noProof/>
          <w:color w:val="auto"/>
          <w:sz w:val="28"/>
          <w:szCs w:val="28"/>
          <w:u w:val="none"/>
        </w:rPr>
        <w:fldChar w:fldCharType="begin"/>
      </w:r>
      <w:r w:rsidRPr="001B35E2">
        <w:rPr>
          <w:rStyle w:val="af7"/>
          <w:rFonts w:ascii="Times New Roman" w:eastAsia="宋体" w:hAnsi="Times New Roman"/>
          <w:noProof/>
          <w:color w:val="auto"/>
          <w:sz w:val="28"/>
          <w:szCs w:val="28"/>
          <w:u w:val="none"/>
        </w:rPr>
        <w:instrText xml:space="preserve"> PAGEREF _Toc257187570 \h </w:instrText>
      </w:r>
      <w:r w:rsidRPr="001B35E2">
        <w:rPr>
          <w:rStyle w:val="af7"/>
          <w:rFonts w:ascii="Times New Roman" w:eastAsia="宋体" w:hAnsi="Times New Roman"/>
          <w:noProof/>
          <w:color w:val="auto"/>
          <w:sz w:val="28"/>
          <w:szCs w:val="28"/>
          <w:u w:val="none"/>
        </w:rPr>
      </w:r>
      <w:r w:rsidRPr="001B35E2">
        <w:rPr>
          <w:rStyle w:val="af7"/>
          <w:rFonts w:ascii="Times New Roman" w:eastAsia="宋体" w:hAnsi="Times New Roman"/>
          <w:noProof/>
          <w:color w:val="auto"/>
          <w:sz w:val="28"/>
          <w:szCs w:val="28"/>
          <w:u w:val="none"/>
        </w:rPr>
        <w:fldChar w:fldCharType="separate"/>
      </w:r>
      <w:r w:rsidR="00C51410">
        <w:rPr>
          <w:rStyle w:val="af7"/>
          <w:rFonts w:ascii="Times New Roman" w:eastAsia="宋体" w:hAnsi="Times New Roman"/>
          <w:noProof/>
          <w:color w:val="auto"/>
          <w:sz w:val="28"/>
          <w:szCs w:val="28"/>
          <w:u w:val="none"/>
        </w:rPr>
        <w:t>- 3</w:t>
      </w:r>
      <w:r w:rsidR="00361F2B">
        <w:rPr>
          <w:rStyle w:val="af7"/>
          <w:rFonts w:ascii="Times New Roman" w:eastAsia="宋体" w:hAnsi="Times New Roman" w:hint="eastAsia"/>
          <w:noProof/>
          <w:color w:val="auto"/>
          <w:sz w:val="28"/>
          <w:szCs w:val="28"/>
          <w:u w:val="none"/>
        </w:rPr>
        <w:t>3</w:t>
      </w:r>
      <w:r w:rsidR="00C51410">
        <w:rPr>
          <w:rStyle w:val="af7"/>
          <w:rFonts w:ascii="Times New Roman" w:eastAsia="宋体" w:hAnsi="Times New Roman"/>
          <w:noProof/>
          <w:color w:val="auto"/>
          <w:sz w:val="28"/>
          <w:szCs w:val="28"/>
          <w:u w:val="none"/>
        </w:rPr>
        <w:t xml:space="preserve"> -</w:t>
      </w:r>
      <w:r w:rsidRPr="001B35E2">
        <w:rPr>
          <w:rStyle w:val="af7"/>
          <w:rFonts w:ascii="Times New Roman" w:eastAsia="宋体" w:hAnsi="Times New Roman"/>
          <w:noProof/>
          <w:color w:val="auto"/>
          <w:sz w:val="28"/>
          <w:szCs w:val="28"/>
          <w:u w:val="none"/>
        </w:rPr>
        <w:fldChar w:fldCharType="end"/>
      </w:r>
    </w:p>
    <w:p w14:paraId="53573B43" w14:textId="77777777" w:rsidR="00BB4402" w:rsidRPr="001E12FD" w:rsidRDefault="00E255AE">
      <w:pPr>
        <w:pStyle w:val="TOC1"/>
        <w:spacing w:line="480" w:lineRule="auto"/>
        <w:jc w:val="center"/>
        <w:rPr>
          <w:rStyle w:val="af7"/>
          <w:rFonts w:ascii="Times New Roman" w:eastAsia="宋体" w:hAnsi="Times New Roman"/>
          <w:noProof/>
          <w:color w:val="auto"/>
          <w:sz w:val="28"/>
          <w:szCs w:val="28"/>
        </w:rPr>
      </w:pPr>
      <w:r w:rsidRPr="001B35E2">
        <w:rPr>
          <w:rStyle w:val="af7"/>
          <w:rFonts w:ascii="Times New Roman" w:eastAsia="宋体" w:hAnsi="Times New Roman" w:hint="eastAsia"/>
          <w:noProof/>
          <w:color w:val="auto"/>
          <w:sz w:val="28"/>
          <w:szCs w:val="28"/>
          <w:u w:val="none"/>
        </w:rPr>
        <w:t>第六</w:t>
      </w:r>
      <w:r w:rsidR="001C7C9E" w:rsidRPr="001B35E2">
        <w:rPr>
          <w:rStyle w:val="af7"/>
          <w:rFonts w:ascii="Times New Roman" w:eastAsia="宋体" w:hAnsi="Times New Roman" w:hint="eastAsia"/>
          <w:noProof/>
          <w:color w:val="auto"/>
          <w:sz w:val="28"/>
          <w:szCs w:val="28"/>
          <w:u w:val="none"/>
        </w:rPr>
        <w:t>章</w:t>
      </w:r>
      <w:r w:rsidRPr="001B35E2">
        <w:rPr>
          <w:rStyle w:val="af7"/>
          <w:rFonts w:ascii="Times New Roman" w:eastAsia="宋体" w:hAnsi="Times New Roman" w:hint="eastAsia"/>
          <w:noProof/>
          <w:color w:val="auto"/>
          <w:sz w:val="28"/>
          <w:szCs w:val="28"/>
          <w:u w:val="none"/>
        </w:rPr>
        <w:t xml:space="preserve"> </w:t>
      </w:r>
      <w:r w:rsidRPr="001B35E2">
        <w:rPr>
          <w:rStyle w:val="af7"/>
          <w:rFonts w:ascii="Times New Roman" w:eastAsia="宋体" w:hAnsi="Times New Roman"/>
          <w:noProof/>
          <w:color w:val="auto"/>
          <w:sz w:val="28"/>
          <w:szCs w:val="28"/>
          <w:u w:val="none"/>
        </w:rPr>
        <w:t>投标文件格式</w:t>
      </w:r>
      <w:r w:rsidRPr="001B35E2">
        <w:rPr>
          <w:rStyle w:val="af7"/>
          <w:rFonts w:ascii="Times New Roman" w:eastAsia="宋体" w:hAnsi="Times New Roman"/>
          <w:noProof/>
          <w:color w:val="auto"/>
          <w:sz w:val="28"/>
          <w:szCs w:val="28"/>
          <w:u w:val="none"/>
        </w:rPr>
        <w:tab/>
      </w:r>
      <w:r w:rsidRPr="001E12FD">
        <w:rPr>
          <w:rStyle w:val="af7"/>
          <w:rFonts w:ascii="Times New Roman" w:eastAsia="宋体" w:hAnsi="Times New Roman"/>
          <w:noProof/>
          <w:color w:val="auto"/>
          <w:sz w:val="28"/>
          <w:szCs w:val="28"/>
        </w:rPr>
        <w:fldChar w:fldCharType="begin"/>
      </w:r>
      <w:r w:rsidRPr="001E12FD">
        <w:rPr>
          <w:rStyle w:val="af7"/>
          <w:rFonts w:ascii="Times New Roman" w:eastAsia="宋体" w:hAnsi="Times New Roman"/>
          <w:noProof/>
          <w:color w:val="auto"/>
          <w:sz w:val="28"/>
          <w:szCs w:val="28"/>
        </w:rPr>
        <w:instrText xml:space="preserve"> PAGEREF _Toc257187570 \h </w:instrText>
      </w:r>
      <w:r w:rsidRPr="001E12FD">
        <w:rPr>
          <w:rStyle w:val="af7"/>
          <w:rFonts w:ascii="Times New Roman" w:eastAsia="宋体" w:hAnsi="Times New Roman"/>
          <w:noProof/>
          <w:color w:val="auto"/>
          <w:sz w:val="28"/>
          <w:szCs w:val="28"/>
        </w:rPr>
      </w:r>
      <w:r w:rsidRPr="001E12FD">
        <w:rPr>
          <w:rStyle w:val="af7"/>
          <w:rFonts w:ascii="Times New Roman" w:eastAsia="宋体" w:hAnsi="Times New Roman"/>
          <w:noProof/>
          <w:color w:val="auto"/>
          <w:sz w:val="28"/>
          <w:szCs w:val="28"/>
        </w:rPr>
        <w:fldChar w:fldCharType="separate"/>
      </w:r>
      <w:r w:rsidR="00C51410">
        <w:rPr>
          <w:rStyle w:val="af7"/>
          <w:rFonts w:ascii="Times New Roman" w:eastAsia="宋体" w:hAnsi="Times New Roman"/>
          <w:noProof/>
          <w:color w:val="auto"/>
          <w:sz w:val="28"/>
          <w:szCs w:val="28"/>
        </w:rPr>
        <w:t xml:space="preserve">- </w:t>
      </w:r>
      <w:r w:rsidR="00361F2B">
        <w:rPr>
          <w:rStyle w:val="af7"/>
          <w:rFonts w:ascii="Times New Roman" w:eastAsia="宋体" w:hAnsi="Times New Roman" w:hint="eastAsia"/>
          <w:noProof/>
          <w:color w:val="auto"/>
          <w:sz w:val="28"/>
          <w:szCs w:val="28"/>
        </w:rPr>
        <w:t>40</w:t>
      </w:r>
      <w:r w:rsidR="00C51410">
        <w:rPr>
          <w:rStyle w:val="af7"/>
          <w:rFonts w:ascii="Times New Roman" w:eastAsia="宋体" w:hAnsi="Times New Roman"/>
          <w:noProof/>
          <w:color w:val="auto"/>
          <w:sz w:val="28"/>
          <w:szCs w:val="28"/>
        </w:rPr>
        <w:t>-</w:t>
      </w:r>
      <w:r w:rsidRPr="001E12FD">
        <w:rPr>
          <w:rStyle w:val="af7"/>
          <w:rFonts w:ascii="Times New Roman" w:eastAsia="宋体" w:hAnsi="Times New Roman"/>
          <w:noProof/>
          <w:color w:val="auto"/>
          <w:sz w:val="28"/>
          <w:szCs w:val="28"/>
        </w:rPr>
        <w:fldChar w:fldCharType="end"/>
      </w:r>
    </w:p>
    <w:p w14:paraId="548969E2" w14:textId="77777777" w:rsidR="00BB4402" w:rsidRPr="001E12FD" w:rsidRDefault="00BB4402">
      <w:pPr>
        <w:jc w:val="center"/>
        <w:rPr>
          <w:rFonts w:ascii="Times New Roman" w:hAnsi="Times New Roman"/>
          <w:noProof/>
        </w:rPr>
      </w:pPr>
    </w:p>
    <w:p w14:paraId="36AFD633" w14:textId="77777777" w:rsidR="00BB4402" w:rsidRPr="001E12FD" w:rsidRDefault="00BB4402">
      <w:pPr>
        <w:jc w:val="center"/>
        <w:rPr>
          <w:rFonts w:ascii="Times New Roman" w:hAnsi="Times New Roman"/>
          <w:noProof/>
        </w:rPr>
      </w:pPr>
    </w:p>
    <w:p w14:paraId="12B926DD" w14:textId="77777777" w:rsidR="00BB4402" w:rsidRPr="001E12FD" w:rsidRDefault="00E255AE">
      <w:pPr>
        <w:jc w:val="center"/>
        <w:rPr>
          <w:rFonts w:ascii="Times New Roman" w:eastAsia="仿宋_GB2312" w:hAnsi="Times New Roman"/>
          <w:sz w:val="28"/>
          <w:szCs w:val="28"/>
        </w:rPr>
      </w:pPr>
      <w:r w:rsidRPr="001E12FD">
        <w:rPr>
          <w:rFonts w:ascii="Times New Roman" w:eastAsia="仿宋_GB2312" w:hAnsi="Times New Roman"/>
          <w:sz w:val="24"/>
        </w:rPr>
        <w:fldChar w:fldCharType="end"/>
      </w:r>
    </w:p>
    <w:p w14:paraId="6414B8EF" w14:textId="77777777" w:rsidR="00BB4402" w:rsidRPr="001E12FD" w:rsidRDefault="00BB4402">
      <w:pPr>
        <w:jc w:val="center"/>
        <w:rPr>
          <w:rFonts w:ascii="Times New Roman" w:hAnsi="Times New Roman"/>
        </w:rPr>
      </w:pPr>
    </w:p>
    <w:p w14:paraId="0A07A210" w14:textId="77777777" w:rsidR="00BB4402" w:rsidRPr="001E12FD" w:rsidRDefault="00BB4402">
      <w:pPr>
        <w:jc w:val="center"/>
        <w:rPr>
          <w:rFonts w:ascii="Times New Roman" w:hAnsi="Times New Roman"/>
        </w:rPr>
      </w:pPr>
    </w:p>
    <w:p w14:paraId="61E0EF3E" w14:textId="77777777" w:rsidR="00BB4402" w:rsidRPr="001E12FD" w:rsidRDefault="00BB4402">
      <w:pPr>
        <w:jc w:val="center"/>
        <w:rPr>
          <w:rFonts w:ascii="Times New Roman" w:hAnsi="Times New Roman"/>
        </w:rPr>
      </w:pPr>
    </w:p>
    <w:p w14:paraId="0D46F68B" w14:textId="77777777" w:rsidR="00BB4402" w:rsidRPr="001E12FD" w:rsidRDefault="00BB4402">
      <w:pPr>
        <w:jc w:val="center"/>
        <w:rPr>
          <w:rFonts w:ascii="Times New Roman" w:hAnsi="Times New Roman"/>
        </w:rPr>
      </w:pPr>
    </w:p>
    <w:p w14:paraId="766CDDE0" w14:textId="77777777" w:rsidR="00BB4402" w:rsidRPr="001E12FD" w:rsidRDefault="00BB4402">
      <w:pPr>
        <w:jc w:val="center"/>
        <w:rPr>
          <w:rFonts w:ascii="Times New Roman" w:hAnsi="Times New Roman"/>
        </w:rPr>
      </w:pPr>
    </w:p>
    <w:p w14:paraId="4988E119" w14:textId="77777777" w:rsidR="00BB4402" w:rsidRPr="001E12FD" w:rsidRDefault="00BB4402">
      <w:pPr>
        <w:jc w:val="center"/>
        <w:rPr>
          <w:rFonts w:ascii="Times New Roman" w:hAnsi="Times New Roman"/>
        </w:rPr>
        <w:sectPr w:rsidR="00BB4402" w:rsidRPr="001E12FD">
          <w:type w:val="continuous"/>
          <w:pgSz w:w="11906" w:h="16838"/>
          <w:pgMar w:top="1418" w:right="1134" w:bottom="1134" w:left="1474" w:header="851" w:footer="851" w:gutter="0"/>
          <w:pgNumType w:fmt="numberInDash" w:start="0"/>
          <w:cols w:space="720"/>
          <w:titlePg/>
          <w:docGrid w:linePitch="312"/>
        </w:sectPr>
      </w:pPr>
    </w:p>
    <w:p w14:paraId="23304657" w14:textId="77777777" w:rsidR="00BB4402" w:rsidRPr="001E12FD" w:rsidRDefault="00BB4402">
      <w:pPr>
        <w:jc w:val="center"/>
        <w:rPr>
          <w:rFonts w:ascii="Times New Roman" w:hAnsi="Times New Roman"/>
        </w:rPr>
      </w:pPr>
    </w:p>
    <w:p w14:paraId="0E072B4F" w14:textId="77777777" w:rsidR="00BB4402" w:rsidRPr="001E12FD" w:rsidRDefault="00BB4402">
      <w:pPr>
        <w:jc w:val="center"/>
        <w:rPr>
          <w:rFonts w:ascii="Times New Roman" w:hAnsi="Times New Roman"/>
        </w:rPr>
      </w:pPr>
    </w:p>
    <w:p w14:paraId="441535EA" w14:textId="77777777" w:rsidR="00BB4402" w:rsidRPr="001E12FD" w:rsidRDefault="00BB4402">
      <w:pPr>
        <w:jc w:val="center"/>
        <w:rPr>
          <w:rFonts w:ascii="Times New Roman" w:hAnsi="Times New Roman"/>
        </w:rPr>
      </w:pPr>
    </w:p>
    <w:p w14:paraId="7CC21F08" w14:textId="77777777" w:rsidR="00BB4402" w:rsidRPr="001E12FD" w:rsidRDefault="00BB4402">
      <w:pPr>
        <w:jc w:val="center"/>
        <w:rPr>
          <w:rFonts w:ascii="Times New Roman" w:hAnsi="Times New Roman"/>
        </w:rPr>
      </w:pPr>
    </w:p>
    <w:p w14:paraId="3E2D6B9E" w14:textId="77777777" w:rsidR="00BB4402" w:rsidRPr="001E12FD" w:rsidRDefault="00BB4402">
      <w:pPr>
        <w:jc w:val="center"/>
        <w:rPr>
          <w:rFonts w:ascii="Times New Roman" w:hAnsi="Times New Roman"/>
        </w:rPr>
      </w:pPr>
    </w:p>
    <w:p w14:paraId="6F867406" w14:textId="77777777" w:rsidR="00BB4402" w:rsidRPr="001E12FD" w:rsidRDefault="00BB4402">
      <w:pPr>
        <w:jc w:val="center"/>
        <w:rPr>
          <w:rFonts w:ascii="Times New Roman" w:hAnsi="Times New Roman"/>
        </w:rPr>
      </w:pPr>
    </w:p>
    <w:p w14:paraId="141DEC0A" w14:textId="77777777" w:rsidR="00BB4402" w:rsidRPr="001E12FD" w:rsidRDefault="00BB4402">
      <w:pPr>
        <w:jc w:val="center"/>
        <w:rPr>
          <w:rFonts w:ascii="Times New Roman" w:hAnsi="Times New Roman"/>
        </w:rPr>
      </w:pPr>
    </w:p>
    <w:p w14:paraId="5AF4F7CD" w14:textId="77777777" w:rsidR="00BB4402" w:rsidRPr="001E12FD" w:rsidRDefault="00BB4402">
      <w:pPr>
        <w:jc w:val="center"/>
        <w:rPr>
          <w:rFonts w:ascii="Times New Roman" w:hAnsi="Times New Roman"/>
        </w:rPr>
      </w:pPr>
    </w:p>
    <w:p w14:paraId="02D347D9" w14:textId="77777777" w:rsidR="00BB4402" w:rsidRPr="001E12FD" w:rsidRDefault="00BB4402">
      <w:pPr>
        <w:jc w:val="center"/>
        <w:rPr>
          <w:rFonts w:ascii="Times New Roman" w:hAnsi="Times New Roman"/>
        </w:rPr>
      </w:pPr>
    </w:p>
    <w:p w14:paraId="7E77F12C" w14:textId="77777777" w:rsidR="00BB4402" w:rsidRPr="001E12FD" w:rsidRDefault="00BB4402">
      <w:pPr>
        <w:jc w:val="center"/>
        <w:rPr>
          <w:rFonts w:ascii="Times New Roman" w:hAnsi="Times New Roman"/>
        </w:rPr>
      </w:pPr>
    </w:p>
    <w:p w14:paraId="5A6C1EAB" w14:textId="77777777" w:rsidR="00BB4402" w:rsidRPr="001E12FD" w:rsidRDefault="00BB4402">
      <w:pPr>
        <w:jc w:val="center"/>
        <w:rPr>
          <w:rFonts w:ascii="Times New Roman" w:hAnsi="Times New Roman"/>
        </w:rPr>
      </w:pPr>
    </w:p>
    <w:p w14:paraId="00E17671" w14:textId="77777777" w:rsidR="00BB4402" w:rsidRPr="001E12FD" w:rsidRDefault="00BB4402">
      <w:pPr>
        <w:jc w:val="center"/>
        <w:rPr>
          <w:rFonts w:ascii="Times New Roman" w:hAnsi="Times New Roman"/>
        </w:rPr>
      </w:pPr>
    </w:p>
    <w:p w14:paraId="64898B3D" w14:textId="77777777" w:rsidR="00BB4402" w:rsidRPr="001E12FD" w:rsidRDefault="00BB4402">
      <w:pPr>
        <w:jc w:val="center"/>
        <w:rPr>
          <w:rFonts w:ascii="Times New Roman" w:hAnsi="Times New Roman"/>
        </w:rPr>
      </w:pPr>
    </w:p>
    <w:p w14:paraId="0BAF9A3A" w14:textId="77777777" w:rsidR="00BB4402" w:rsidRPr="001E12FD" w:rsidRDefault="00BB4402">
      <w:pPr>
        <w:jc w:val="center"/>
        <w:rPr>
          <w:rFonts w:ascii="Times New Roman" w:hAnsi="Times New Roman"/>
        </w:rPr>
      </w:pPr>
    </w:p>
    <w:p w14:paraId="6ABC53B2" w14:textId="77777777" w:rsidR="00BB4402" w:rsidRPr="001E12FD" w:rsidRDefault="00BB4402">
      <w:pPr>
        <w:jc w:val="center"/>
        <w:rPr>
          <w:rFonts w:ascii="Times New Roman" w:hAnsi="Times New Roman"/>
        </w:rPr>
      </w:pPr>
    </w:p>
    <w:p w14:paraId="55E3CF72" w14:textId="77777777" w:rsidR="00BB4402" w:rsidRPr="001E12FD" w:rsidRDefault="00BB4402">
      <w:pPr>
        <w:jc w:val="center"/>
        <w:rPr>
          <w:rFonts w:ascii="Times New Roman" w:hAnsi="Times New Roman"/>
        </w:rPr>
      </w:pPr>
    </w:p>
    <w:p w14:paraId="1F9A24F4" w14:textId="77777777" w:rsidR="00BB4402" w:rsidRPr="001E12FD" w:rsidRDefault="00BB4402">
      <w:pPr>
        <w:jc w:val="center"/>
        <w:rPr>
          <w:rFonts w:ascii="Times New Roman" w:hAnsi="Times New Roman"/>
        </w:rPr>
      </w:pPr>
    </w:p>
    <w:p w14:paraId="778864A0" w14:textId="77777777" w:rsidR="00BB4402" w:rsidRPr="001E12FD" w:rsidRDefault="00BB4402">
      <w:pPr>
        <w:jc w:val="center"/>
        <w:rPr>
          <w:rFonts w:ascii="Times New Roman" w:hAnsi="Times New Roman"/>
        </w:rPr>
      </w:pPr>
    </w:p>
    <w:p w14:paraId="468952F9" w14:textId="77777777" w:rsidR="00BB4402" w:rsidRPr="001E12FD" w:rsidRDefault="00BB4402">
      <w:pPr>
        <w:jc w:val="center"/>
        <w:rPr>
          <w:rFonts w:ascii="Times New Roman" w:hAnsi="Times New Roman"/>
        </w:rPr>
      </w:pPr>
    </w:p>
    <w:p w14:paraId="1D40F63F" w14:textId="77777777" w:rsidR="00BB4402" w:rsidRPr="001E12FD" w:rsidRDefault="00E255AE">
      <w:pPr>
        <w:pStyle w:val="1"/>
        <w:jc w:val="center"/>
        <w:rPr>
          <w:rFonts w:ascii="Times New Roman" w:hAnsi="Times New Roman"/>
        </w:rPr>
      </w:pPr>
      <w:bookmarkStart w:id="0" w:name="_Toc257187557"/>
      <w:r w:rsidRPr="001E12FD">
        <w:rPr>
          <w:rFonts w:ascii="Times New Roman" w:hAnsi="Times New Roman"/>
        </w:rPr>
        <w:t>第一</w:t>
      </w:r>
      <w:r w:rsidR="001C7C9E">
        <w:rPr>
          <w:rFonts w:ascii="Times New Roman" w:hAnsi="Times New Roman"/>
        </w:rPr>
        <w:t>章</w:t>
      </w:r>
      <w:r w:rsidRPr="001E12FD">
        <w:rPr>
          <w:rFonts w:ascii="Times New Roman" w:hAnsi="Times New Roman"/>
        </w:rPr>
        <w:t xml:space="preserve"> </w:t>
      </w:r>
      <w:bookmarkEnd w:id="0"/>
      <w:r w:rsidRPr="001E12FD">
        <w:rPr>
          <w:rFonts w:ascii="Times New Roman" w:hAnsi="Times New Roman" w:hint="eastAsia"/>
        </w:rPr>
        <w:t xml:space="preserve"> </w:t>
      </w:r>
      <w:r w:rsidRPr="001E12FD">
        <w:rPr>
          <w:rFonts w:ascii="Times New Roman" w:hAnsi="Times New Roman"/>
        </w:rPr>
        <w:t>招标公告</w:t>
      </w:r>
    </w:p>
    <w:p w14:paraId="603395EB" w14:textId="77777777" w:rsidR="00BB4402" w:rsidRPr="001E12FD" w:rsidRDefault="00E255AE">
      <w:pPr>
        <w:jc w:val="center"/>
        <w:rPr>
          <w:rFonts w:ascii="Times New Roman" w:eastAsia="黑体" w:hAnsi="Times New Roman"/>
          <w:sz w:val="48"/>
          <w:szCs w:val="48"/>
        </w:rPr>
      </w:pPr>
      <w:r w:rsidRPr="001E12FD">
        <w:rPr>
          <w:rFonts w:ascii="Times New Roman" w:eastAsia="黑体" w:hAnsi="Times New Roman"/>
          <w:b/>
          <w:bCs/>
          <w:sz w:val="32"/>
        </w:rPr>
        <w:br w:type="page"/>
      </w:r>
      <w:bookmarkStart w:id="1" w:name="OLE_LINK2"/>
      <w:bookmarkStart w:id="2" w:name="OLE_LINK1"/>
      <w:bookmarkStart w:id="3" w:name="_Toc152045527"/>
      <w:bookmarkStart w:id="4" w:name="_Toc144974495"/>
      <w:bookmarkStart w:id="5" w:name="_Toc179632544"/>
      <w:bookmarkStart w:id="6" w:name="_Toc152042303"/>
      <w:r w:rsidRPr="001E12FD">
        <w:rPr>
          <w:rFonts w:ascii="Times New Roman" w:eastAsia="黑体" w:hAnsi="Times New Roman"/>
          <w:sz w:val="48"/>
          <w:szCs w:val="48"/>
        </w:rPr>
        <w:lastRenderedPageBreak/>
        <w:t>四川省交通</w:t>
      </w:r>
      <w:r w:rsidRPr="001E12FD">
        <w:rPr>
          <w:rFonts w:ascii="Times New Roman" w:eastAsia="黑体" w:hAnsi="Times New Roman" w:hint="eastAsia"/>
          <w:sz w:val="48"/>
          <w:szCs w:val="48"/>
        </w:rPr>
        <w:t>勘察设计研究院有限公司</w:t>
      </w:r>
    </w:p>
    <w:p w14:paraId="360B39B4" w14:textId="77777777"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48"/>
          <w:szCs w:val="48"/>
        </w:rPr>
        <w:t>资助</w:t>
      </w:r>
      <w:r w:rsidRPr="001E12FD">
        <w:rPr>
          <w:rFonts w:ascii="Times New Roman" w:eastAsia="黑体" w:hAnsi="Times New Roman"/>
          <w:sz w:val="48"/>
          <w:szCs w:val="48"/>
        </w:rPr>
        <w:t>科技项目</w:t>
      </w:r>
    </w:p>
    <w:p w14:paraId="67B1865B" w14:textId="77777777" w:rsidR="00BB4402" w:rsidRPr="001E12FD" w:rsidRDefault="00BB4402">
      <w:pPr>
        <w:jc w:val="center"/>
        <w:rPr>
          <w:rFonts w:ascii="Times New Roman" w:eastAsia="黑体" w:hAnsi="Times New Roman"/>
          <w:sz w:val="36"/>
          <w:szCs w:val="36"/>
        </w:rPr>
      </w:pPr>
    </w:p>
    <w:p w14:paraId="207C3457" w14:textId="77777777"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36"/>
          <w:szCs w:val="36"/>
        </w:rPr>
        <w:t>西南山区公路交通全生命周期碳捕捉和封存利用</w:t>
      </w:r>
    </w:p>
    <w:p w14:paraId="57F0BAEE" w14:textId="77777777" w:rsidR="00BB4402" w:rsidRPr="001E12FD" w:rsidRDefault="00E255AE">
      <w:pPr>
        <w:jc w:val="center"/>
        <w:rPr>
          <w:rFonts w:ascii="Times New Roman" w:eastAsia="黑体" w:hAnsi="Times New Roman"/>
          <w:sz w:val="36"/>
          <w:szCs w:val="36"/>
        </w:rPr>
      </w:pPr>
      <w:r w:rsidRPr="001E12FD">
        <w:rPr>
          <w:rFonts w:ascii="Times New Roman" w:eastAsia="黑体" w:hAnsi="Times New Roman"/>
          <w:sz w:val="36"/>
          <w:szCs w:val="36"/>
        </w:rPr>
        <w:t>关键技术研究</w:t>
      </w:r>
    </w:p>
    <w:p w14:paraId="494027AF" w14:textId="77777777" w:rsidR="00BB4402" w:rsidRPr="001E12FD" w:rsidRDefault="00BB4402">
      <w:pPr>
        <w:jc w:val="center"/>
        <w:rPr>
          <w:rFonts w:ascii="Times New Roman" w:eastAsia="黑体" w:hAnsi="Times New Roman"/>
          <w:sz w:val="36"/>
          <w:szCs w:val="36"/>
        </w:rPr>
      </w:pPr>
    </w:p>
    <w:p w14:paraId="3D3F3BA4" w14:textId="77777777" w:rsidR="00BB4402" w:rsidRDefault="00E255AE">
      <w:pPr>
        <w:jc w:val="center"/>
        <w:rPr>
          <w:rFonts w:ascii="Times New Roman" w:eastAsia="黑体" w:hAnsi="Times New Roman"/>
          <w:sz w:val="36"/>
          <w:szCs w:val="36"/>
        </w:rPr>
      </w:pPr>
      <w:r w:rsidRPr="001E12FD">
        <w:rPr>
          <w:rFonts w:ascii="Times New Roman" w:eastAsia="黑体" w:hAnsi="Times New Roman"/>
          <w:sz w:val="36"/>
          <w:szCs w:val="36"/>
        </w:rPr>
        <w:t>招</w:t>
      </w:r>
      <w:r w:rsidRPr="001E12FD">
        <w:rPr>
          <w:rFonts w:ascii="Times New Roman" w:eastAsia="黑体" w:hAnsi="Times New Roman"/>
          <w:sz w:val="36"/>
          <w:szCs w:val="36"/>
        </w:rPr>
        <w:t xml:space="preserve">  </w:t>
      </w:r>
      <w:r w:rsidRPr="001E12FD">
        <w:rPr>
          <w:rFonts w:ascii="Times New Roman" w:eastAsia="黑体" w:hAnsi="Times New Roman"/>
          <w:sz w:val="36"/>
          <w:szCs w:val="36"/>
        </w:rPr>
        <w:t>标</w:t>
      </w:r>
      <w:r w:rsidRPr="001E12FD">
        <w:rPr>
          <w:rFonts w:ascii="Times New Roman" w:eastAsia="黑体" w:hAnsi="Times New Roman"/>
          <w:sz w:val="36"/>
          <w:szCs w:val="36"/>
        </w:rPr>
        <w:t xml:space="preserve">  </w:t>
      </w:r>
      <w:r w:rsidRPr="001E12FD">
        <w:rPr>
          <w:rFonts w:ascii="Times New Roman" w:eastAsia="黑体" w:hAnsi="Times New Roman"/>
          <w:sz w:val="36"/>
          <w:szCs w:val="36"/>
        </w:rPr>
        <w:t>公</w:t>
      </w:r>
      <w:r w:rsidRPr="001E12FD">
        <w:rPr>
          <w:rFonts w:ascii="Times New Roman" w:eastAsia="黑体" w:hAnsi="Times New Roman"/>
          <w:sz w:val="36"/>
          <w:szCs w:val="36"/>
        </w:rPr>
        <w:t xml:space="preserve">  </w:t>
      </w:r>
      <w:r w:rsidRPr="001E12FD">
        <w:rPr>
          <w:rFonts w:ascii="Times New Roman" w:eastAsia="黑体" w:hAnsi="Times New Roman"/>
          <w:sz w:val="36"/>
          <w:szCs w:val="36"/>
        </w:rPr>
        <w:t>告</w:t>
      </w:r>
    </w:p>
    <w:p w14:paraId="3DDFDEF7" w14:textId="77777777" w:rsidR="00A033E2" w:rsidRPr="001E12FD" w:rsidRDefault="00A033E2">
      <w:pPr>
        <w:jc w:val="center"/>
        <w:rPr>
          <w:rFonts w:ascii="Times New Roman" w:eastAsia="黑体" w:hAnsi="Times New Roman"/>
          <w:sz w:val="36"/>
          <w:szCs w:val="36"/>
        </w:rPr>
      </w:pPr>
      <w:r>
        <w:rPr>
          <w:rFonts w:ascii="Times New Roman" w:eastAsia="黑体" w:hAnsi="Times New Roman"/>
          <w:sz w:val="36"/>
          <w:szCs w:val="36"/>
        </w:rPr>
        <w:t>（第二次）</w:t>
      </w:r>
    </w:p>
    <w:p w14:paraId="50798225" w14:textId="77777777" w:rsidR="00BB4402" w:rsidRPr="001E12FD" w:rsidRDefault="00BB4402">
      <w:pPr>
        <w:autoSpaceDE w:val="0"/>
        <w:autoSpaceDN w:val="0"/>
        <w:adjustRightInd w:val="0"/>
        <w:spacing w:line="360" w:lineRule="auto"/>
        <w:rPr>
          <w:rFonts w:ascii="Times New Roman" w:hAnsi="Times New Roman"/>
          <w:kern w:val="0"/>
          <w:szCs w:val="21"/>
        </w:rPr>
      </w:pPr>
    </w:p>
    <w:p w14:paraId="6082AC2B"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bookmarkStart w:id="7" w:name="_Toc257187558"/>
      <w:r w:rsidRPr="001E12FD">
        <w:rPr>
          <w:rFonts w:ascii="Times New Roman" w:hAnsi="Times New Roman"/>
          <w:b/>
          <w:sz w:val="24"/>
        </w:rPr>
        <w:t>1.</w:t>
      </w:r>
      <w:r w:rsidRPr="001E12FD">
        <w:rPr>
          <w:rFonts w:ascii="Times New Roman" w:hAnsi="Times New Roman"/>
          <w:b/>
          <w:sz w:val="24"/>
        </w:rPr>
        <w:t>招标条件</w:t>
      </w:r>
    </w:p>
    <w:p w14:paraId="1013C896" w14:textId="77777777" w:rsidR="00BB4402" w:rsidRPr="001E12FD" w:rsidRDefault="00E255AE">
      <w:pPr>
        <w:widowControl/>
        <w:spacing w:line="360" w:lineRule="auto"/>
        <w:ind w:firstLineChars="200" w:firstLine="480"/>
        <w:rPr>
          <w:rFonts w:ascii="Times New Roman" w:hAnsi="Times New Roman"/>
          <w:sz w:val="24"/>
        </w:rPr>
      </w:pPr>
      <w:r w:rsidRPr="001E12FD">
        <w:rPr>
          <w:rFonts w:ascii="Times New Roman" w:hAnsi="Times New Roman" w:hint="eastAsia"/>
          <w:sz w:val="24"/>
        </w:rPr>
        <w:t>西南山区公路交通全生命周期碳捕捉和封存利用关键技术研究（以下简称“本项目”）为四川省交通勘察设计研究院有限公司自立科研项目，资金来源为公司自有资金。</w:t>
      </w:r>
      <w:r w:rsidRPr="001E12FD">
        <w:rPr>
          <w:rFonts w:ascii="Times New Roman" w:hAnsi="Times New Roman"/>
          <w:sz w:val="24"/>
        </w:rPr>
        <w:t>本项目</w:t>
      </w:r>
      <w:r w:rsidRPr="001E12FD">
        <w:rPr>
          <w:rFonts w:ascii="Times New Roman" w:hAnsi="Times New Roman" w:hint="eastAsia"/>
          <w:sz w:val="24"/>
        </w:rPr>
        <w:t>2022</w:t>
      </w:r>
      <w:r w:rsidRPr="001E12FD">
        <w:rPr>
          <w:rFonts w:ascii="Times New Roman" w:hAnsi="Times New Roman" w:hint="eastAsia"/>
          <w:sz w:val="24"/>
        </w:rPr>
        <w:t>年</w:t>
      </w:r>
      <w:r w:rsidRPr="001E12FD">
        <w:rPr>
          <w:rFonts w:ascii="Times New Roman" w:hAnsi="Times New Roman" w:hint="eastAsia"/>
          <w:sz w:val="24"/>
        </w:rPr>
        <w:t>7</w:t>
      </w:r>
      <w:r w:rsidRPr="001E12FD">
        <w:rPr>
          <w:rFonts w:ascii="Times New Roman" w:hAnsi="Times New Roman" w:hint="eastAsia"/>
          <w:sz w:val="24"/>
        </w:rPr>
        <w:t>月</w:t>
      </w:r>
      <w:r w:rsidRPr="001E12FD">
        <w:rPr>
          <w:rFonts w:ascii="Times New Roman" w:hAnsi="Times New Roman" w:hint="eastAsia"/>
          <w:sz w:val="24"/>
        </w:rPr>
        <w:t>5</w:t>
      </w:r>
      <w:r w:rsidRPr="001E12FD">
        <w:rPr>
          <w:rFonts w:ascii="Times New Roman" w:hAnsi="Times New Roman" w:hint="eastAsia"/>
          <w:sz w:val="24"/>
        </w:rPr>
        <w:t>日</w:t>
      </w:r>
      <w:r w:rsidRPr="001E12FD">
        <w:rPr>
          <w:rFonts w:ascii="Times New Roman" w:hAnsi="Times New Roman"/>
          <w:sz w:val="24"/>
        </w:rPr>
        <w:t>由</w:t>
      </w:r>
      <w:r w:rsidRPr="001E12FD">
        <w:rPr>
          <w:rFonts w:ascii="Times New Roman" w:hAnsi="Times New Roman" w:hint="eastAsia"/>
          <w:sz w:val="24"/>
        </w:rPr>
        <w:t>四川省交通勘察设计研究院有限公司</w:t>
      </w:r>
      <w:r w:rsidRPr="001E12FD">
        <w:rPr>
          <w:rFonts w:ascii="Times New Roman" w:hAnsi="Times New Roman"/>
          <w:kern w:val="0"/>
          <w:sz w:val="24"/>
        </w:rPr>
        <w:t>（以</w:t>
      </w:r>
      <w:r w:rsidRPr="001E12FD">
        <w:rPr>
          <w:rFonts w:ascii="宋体" w:hAnsi="宋体" w:cs="宋体" w:hint="eastAsia"/>
          <w:kern w:val="0"/>
          <w:sz w:val="24"/>
        </w:rPr>
        <w:t>下简称“招标人”）</w:t>
      </w:r>
      <w:r w:rsidRPr="001E12FD">
        <w:rPr>
          <w:rFonts w:ascii="宋体" w:hAnsi="宋体" w:cs="宋体" w:hint="eastAsia"/>
          <w:sz w:val="24"/>
        </w:rPr>
        <w:t>下达</w:t>
      </w:r>
      <w:r w:rsidRPr="001E12FD">
        <w:rPr>
          <w:rFonts w:ascii="Times New Roman" w:hAnsi="Times New Roman" w:hint="eastAsia"/>
          <w:sz w:val="24"/>
        </w:rPr>
        <w:t>科技项目任务书</w:t>
      </w:r>
      <w:r w:rsidRPr="001E12FD">
        <w:rPr>
          <w:rFonts w:ascii="Times New Roman" w:hAnsi="Times New Roman"/>
          <w:sz w:val="24"/>
        </w:rPr>
        <w:t>，</w:t>
      </w:r>
      <w:r w:rsidRPr="001E12FD">
        <w:rPr>
          <w:rFonts w:ascii="Times New Roman" w:hAnsi="Times New Roman" w:hint="eastAsia"/>
          <w:kern w:val="0"/>
          <w:sz w:val="24"/>
        </w:rPr>
        <w:t>项目</w:t>
      </w:r>
      <w:r w:rsidRPr="001E12FD">
        <w:rPr>
          <w:rFonts w:ascii="Times New Roman" w:hAnsi="Times New Roman"/>
          <w:kern w:val="0"/>
          <w:sz w:val="24"/>
        </w:rPr>
        <w:t>以</w:t>
      </w:r>
      <w:r w:rsidRPr="001E12FD">
        <w:rPr>
          <w:rFonts w:ascii="Times New Roman" w:hAnsi="Times New Roman" w:hint="eastAsia"/>
          <w:kern w:val="0"/>
          <w:sz w:val="24"/>
        </w:rPr>
        <w:t>天府新区经眉山至乐山高速公路、金口河至西昌高速公路</w:t>
      </w:r>
      <w:r w:rsidRPr="001E12FD">
        <w:rPr>
          <w:rFonts w:ascii="Times New Roman" w:hAnsi="Times New Roman"/>
          <w:kern w:val="0"/>
          <w:sz w:val="24"/>
        </w:rPr>
        <w:t>为依托工程，开展了科研项目前期研究。为保证科研项目的质量和合法公正地确定项目科研项目参研单位，招标人将对参研单位公开招标。</w:t>
      </w:r>
    </w:p>
    <w:p w14:paraId="6202E999"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b/>
          <w:sz w:val="24"/>
        </w:rPr>
        <w:t>2.</w:t>
      </w:r>
      <w:r w:rsidRPr="001E12FD">
        <w:rPr>
          <w:rFonts w:ascii="Times New Roman" w:hAnsi="Times New Roman"/>
          <w:b/>
          <w:sz w:val="24"/>
        </w:rPr>
        <w:t>项目概况</w:t>
      </w:r>
    </w:p>
    <w:p w14:paraId="24C87AE2" w14:textId="77777777" w:rsidR="00BB4402" w:rsidRPr="001E12FD" w:rsidRDefault="00E255AE">
      <w:pPr>
        <w:spacing w:line="360" w:lineRule="auto"/>
        <w:ind w:firstLine="422"/>
        <w:rPr>
          <w:rFonts w:ascii="Times New Roman" w:hAnsi="Times New Roman"/>
          <w:sz w:val="24"/>
        </w:rPr>
      </w:pPr>
      <w:r w:rsidRPr="001E12FD">
        <w:rPr>
          <w:rFonts w:ascii="Times New Roman" w:hAnsi="Times New Roman"/>
          <w:b/>
          <w:sz w:val="24"/>
        </w:rPr>
        <w:t>2.1</w:t>
      </w:r>
      <w:r w:rsidRPr="001E12FD">
        <w:rPr>
          <w:rFonts w:ascii="Times New Roman" w:hAnsi="Times New Roman" w:hint="eastAsia"/>
          <w:b/>
          <w:sz w:val="24"/>
        </w:rPr>
        <w:t>项目</w:t>
      </w:r>
      <w:r w:rsidRPr="001E12FD">
        <w:rPr>
          <w:rFonts w:ascii="Times New Roman" w:hAnsi="Times New Roman"/>
          <w:b/>
          <w:sz w:val="24"/>
        </w:rPr>
        <w:t>概况：</w:t>
      </w:r>
      <w:r w:rsidRPr="001E12FD">
        <w:rPr>
          <w:rFonts w:ascii="Times New Roman" w:hAnsi="Times New Roman" w:hint="eastAsia"/>
          <w:sz w:val="24"/>
        </w:rPr>
        <w:t>随着工业化进程的推进，温室气体排放增加所造成的全球性气候变化问题，己成为全人类面临的重大挑战。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浓度呈现出加速升高的趋势，同时全球地表平均温度也持续升高，二者之间存在显著的相关性。缓解全球性的气候变化问题，需要从降低</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排放量着手。在</w:t>
      </w:r>
      <w:r w:rsidRPr="001E12FD">
        <w:rPr>
          <w:rFonts w:ascii="Times New Roman" w:hAnsi="Times New Roman" w:hint="eastAsia"/>
          <w:sz w:val="24"/>
        </w:rPr>
        <w:t>2015</w:t>
      </w:r>
      <w:r w:rsidRPr="001E12FD">
        <w:rPr>
          <w:rFonts w:ascii="Times New Roman" w:hAnsi="Times New Roman" w:hint="eastAsia"/>
          <w:sz w:val="24"/>
        </w:rPr>
        <w:t>年巴黎气候变化会议上，我国承诺在</w:t>
      </w:r>
      <w:r w:rsidRPr="001E12FD">
        <w:rPr>
          <w:rFonts w:ascii="Times New Roman" w:hAnsi="Times New Roman" w:hint="eastAsia"/>
          <w:sz w:val="24"/>
        </w:rPr>
        <w:t>2030</w:t>
      </w:r>
      <w:r w:rsidRPr="001E12FD">
        <w:rPr>
          <w:rFonts w:ascii="Times New Roman" w:hAnsi="Times New Roman" w:hint="eastAsia"/>
          <w:sz w:val="24"/>
        </w:rPr>
        <w:t>年左右</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达到峰值。根据世界资源研究所的统计，中国碳排放主要来源于电力、建筑、工业生产、交通运输、农业等领域，其中，随着交通运输业的快速发展，中国交通运输领域的碳排放量持续上升。其中，公路运输产生的碳排放占我国交通领域碳排放总量的</w:t>
      </w:r>
      <w:r w:rsidRPr="001E12FD">
        <w:rPr>
          <w:rFonts w:ascii="Times New Roman" w:hAnsi="Times New Roman" w:hint="eastAsia"/>
          <w:sz w:val="24"/>
        </w:rPr>
        <w:t>82%</w:t>
      </w:r>
      <w:r w:rsidRPr="001E12FD">
        <w:rPr>
          <w:rFonts w:ascii="Times New Roman" w:hAnsi="Times New Roman" w:hint="eastAsia"/>
          <w:sz w:val="24"/>
        </w:rPr>
        <w:t>，是实现交通领域碳</w:t>
      </w:r>
      <w:r w:rsidR="00190276">
        <w:rPr>
          <w:rFonts w:ascii="Times New Roman" w:hAnsi="Times New Roman" w:hint="eastAsia"/>
          <w:sz w:val="24"/>
        </w:rPr>
        <w:t>达</w:t>
      </w:r>
      <w:r w:rsidRPr="001E12FD">
        <w:rPr>
          <w:rFonts w:ascii="Times New Roman" w:hAnsi="Times New Roman" w:hint="eastAsia"/>
          <w:sz w:val="24"/>
        </w:rPr>
        <w:t>峰和碳中和的重点。</w:t>
      </w:r>
    </w:p>
    <w:p w14:paraId="3A1F03F2" w14:textId="77777777" w:rsidR="00BB4402" w:rsidRPr="001E12FD" w:rsidRDefault="00E255AE">
      <w:pPr>
        <w:spacing w:line="360" w:lineRule="auto"/>
        <w:ind w:firstLine="422"/>
        <w:rPr>
          <w:rFonts w:ascii="Times New Roman" w:hAnsi="Times New Roman"/>
          <w:sz w:val="24"/>
        </w:rPr>
      </w:pPr>
      <w:r w:rsidRPr="001E12FD">
        <w:rPr>
          <w:rFonts w:ascii="Times New Roman" w:hAnsi="Times New Roman" w:hint="eastAsia"/>
          <w:sz w:val="24"/>
        </w:rPr>
        <w:t>随着我国交通建设重心的西移，以川藏铁路、川藏公路为代表的一系列</w:t>
      </w:r>
      <w:r w:rsidR="006907BB">
        <w:rPr>
          <w:rFonts w:ascii="Times New Roman" w:hAnsi="Times New Roman" w:hint="eastAsia"/>
          <w:sz w:val="24"/>
        </w:rPr>
        <w:t>铁</w:t>
      </w:r>
      <w:r w:rsidRPr="001E12FD">
        <w:rPr>
          <w:rFonts w:ascii="Times New Roman" w:hAnsi="Times New Roman" w:hint="eastAsia"/>
          <w:sz w:val="24"/>
        </w:rPr>
        <w:t>路、</w:t>
      </w:r>
      <w:r w:rsidR="006907BB">
        <w:rPr>
          <w:rFonts w:ascii="Times New Roman" w:hAnsi="Times New Roman" w:hint="eastAsia"/>
          <w:sz w:val="24"/>
        </w:rPr>
        <w:t>公</w:t>
      </w:r>
      <w:r w:rsidRPr="001E12FD">
        <w:rPr>
          <w:rFonts w:ascii="Times New Roman" w:hAnsi="Times New Roman" w:hint="eastAsia"/>
          <w:sz w:val="24"/>
        </w:rPr>
        <w:t>路交通工程即将或正在青藏高原带及其周缘开工建设。青藏高原被誉为“世界屋脊”、“地球第三极”、“亚洲水塔”，是我国重要的生态安全保障、战略资源储备基地、生态环境脆弱地区，也是北半球气候敏感启动区、全球生态系统调节稳定器和高寒生物自然物种资源</w:t>
      </w:r>
      <w:r w:rsidRPr="001E12FD">
        <w:rPr>
          <w:rFonts w:ascii="Times New Roman" w:hAnsi="Times New Roman" w:hint="eastAsia"/>
          <w:sz w:val="24"/>
        </w:rPr>
        <w:lastRenderedPageBreak/>
        <w:t>库，生态地位特殊而重要，生态责任重大而艰巨，肩负着全面筑牢国家生态安全根基、持续改善生态环境质量、推动高质量发展的重大任务，是贯彻绿色低碳发展国策的首要地区之一。然而，活跃的人类工程活动排放出大量</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，破坏了青藏高原及其周缘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的动态平衡，是导致温度升高、冰川融化和物种减少等全球变暖环境问题的主要原因。全球变暖作为人类社会面临的重要挑战之一，应对气候变化己经成为全球共识。据有关研究表明，大气中</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浓度已从工业革命前的</w:t>
      </w:r>
      <w:r w:rsidRPr="001E12FD">
        <w:rPr>
          <w:rFonts w:ascii="Times New Roman" w:hAnsi="Times New Roman" w:hint="eastAsia"/>
          <w:sz w:val="24"/>
        </w:rPr>
        <w:t>280 ppm</w:t>
      </w:r>
      <w:r w:rsidRPr="001E12FD">
        <w:rPr>
          <w:rFonts w:ascii="Times New Roman" w:hAnsi="Times New Roman" w:hint="eastAsia"/>
          <w:sz w:val="24"/>
        </w:rPr>
        <w:t>增长至</w:t>
      </w:r>
      <w:r w:rsidRPr="001E12FD">
        <w:rPr>
          <w:rFonts w:ascii="Times New Roman" w:hAnsi="Times New Roman" w:hint="eastAsia"/>
          <w:sz w:val="24"/>
        </w:rPr>
        <w:t>2019</w:t>
      </w:r>
      <w:r w:rsidRPr="001E12FD">
        <w:rPr>
          <w:rFonts w:ascii="Times New Roman" w:hAnsi="Times New Roman" w:hint="eastAsia"/>
          <w:sz w:val="24"/>
        </w:rPr>
        <w:t>年的</w:t>
      </w:r>
      <w:r w:rsidRPr="001E12FD">
        <w:rPr>
          <w:rFonts w:ascii="Times New Roman" w:hAnsi="Times New Roman" w:hint="eastAsia"/>
          <w:sz w:val="24"/>
        </w:rPr>
        <w:t>389 ppm</w:t>
      </w:r>
      <w:r w:rsidRPr="001E12FD">
        <w:rPr>
          <w:rFonts w:ascii="Times New Roman" w:hAnsi="Times New Roman" w:hint="eastAsia"/>
          <w:sz w:val="24"/>
        </w:rPr>
        <w:t>。为应对全球气候变化，节能减排、发展低碳经济被公认为最有效的应对措施。目前主要的碳减排技术主要包括改变能源结构、提高化石燃料能效、发展碳捕集与封存，其中碳捕集与封存主要以</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地质封存技术前景最为广阔。</w:t>
      </w:r>
      <w:r w:rsidR="00B635FF">
        <w:rPr>
          <w:rFonts w:ascii="Times New Roman" w:hAnsi="Times New Roman" w:hint="eastAsia"/>
          <w:sz w:val="24"/>
        </w:rPr>
        <w:t xml:space="preserve"> </w:t>
      </w:r>
    </w:p>
    <w:p w14:paraId="52E73E91"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3</w:t>
      </w:r>
      <w:r w:rsidRPr="001E12FD">
        <w:rPr>
          <w:rFonts w:ascii="Times New Roman" w:hAnsi="Times New Roman"/>
          <w:b/>
          <w:sz w:val="24"/>
        </w:rPr>
        <w:t>.</w:t>
      </w:r>
      <w:r w:rsidRPr="001E12FD">
        <w:rPr>
          <w:rFonts w:ascii="Times New Roman" w:hAnsi="Times New Roman"/>
          <w:b/>
          <w:sz w:val="24"/>
        </w:rPr>
        <w:t>招标范围及限价</w:t>
      </w:r>
    </w:p>
    <w:p w14:paraId="0C5830D9" w14:textId="77777777" w:rsidR="00BB4402" w:rsidRPr="001E12FD" w:rsidRDefault="00E255AE">
      <w:pPr>
        <w:adjustRightInd w:val="0"/>
        <w:spacing w:line="360" w:lineRule="auto"/>
        <w:ind w:firstLine="42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1</w:t>
      </w:r>
      <w:r w:rsidRPr="001E12FD">
        <w:rPr>
          <w:rFonts w:ascii="Times New Roman" w:hAnsi="Times New Roman"/>
          <w:b/>
          <w:bCs/>
          <w:sz w:val="24"/>
        </w:rPr>
        <w:t>招标范围：</w:t>
      </w:r>
      <w:r w:rsidRPr="001E12FD">
        <w:rPr>
          <w:rFonts w:ascii="Times New Roman" w:hAnsi="Times New Roman"/>
          <w:sz w:val="24"/>
        </w:rPr>
        <w:t>本次招标为</w:t>
      </w:r>
      <w:r w:rsidRPr="001E12FD">
        <w:rPr>
          <w:rFonts w:ascii="Times New Roman" w:hAnsi="Times New Roman" w:hint="eastAsia"/>
          <w:sz w:val="24"/>
        </w:rPr>
        <w:t>西南山区公路交通全生命周期碳捕捉和封存利用关键技术研究</w:t>
      </w:r>
      <w:r w:rsidRPr="001E12FD">
        <w:rPr>
          <w:rFonts w:ascii="Times New Roman" w:hAnsi="Times New Roman"/>
          <w:sz w:val="24"/>
        </w:rPr>
        <w:t>科研单位，本科研项目具体</w:t>
      </w:r>
      <w:r w:rsidRPr="001E12FD">
        <w:rPr>
          <w:rFonts w:ascii="Times New Roman" w:hAnsi="Times New Roman" w:hint="eastAsia"/>
          <w:sz w:val="24"/>
        </w:rPr>
        <w:t>研究任务</w:t>
      </w:r>
      <w:r w:rsidRPr="001E12FD">
        <w:rPr>
          <w:rFonts w:ascii="Times New Roman" w:hAnsi="Times New Roman"/>
          <w:sz w:val="24"/>
        </w:rPr>
        <w:t>如下：</w:t>
      </w:r>
    </w:p>
    <w:p w14:paraId="2E56A516"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1</w:t>
      </w:r>
      <w:r w:rsidRPr="001E12FD">
        <w:rPr>
          <w:rFonts w:ascii="Times New Roman" w:hAnsi="Times New Roman"/>
          <w:bCs/>
          <w:sz w:val="24"/>
          <w:szCs w:val="20"/>
        </w:rPr>
        <w:t>）</w:t>
      </w:r>
      <w:r w:rsidRPr="001E12FD">
        <w:rPr>
          <w:rFonts w:ascii="Times New Roman" w:hAnsi="Times New Roman" w:hint="eastAsia"/>
          <w:bCs/>
          <w:sz w:val="24"/>
          <w:szCs w:val="20"/>
        </w:rPr>
        <w:t>公路移动碳源捕捉</w:t>
      </w:r>
      <w:r w:rsidRPr="001E12FD">
        <w:rPr>
          <w:rFonts w:ascii="Times New Roman" w:hAnsi="Times New Roman" w:hint="eastAsia"/>
          <w:bCs/>
          <w:sz w:val="24"/>
          <w:szCs w:val="20"/>
        </w:rPr>
        <w:t>-</w:t>
      </w:r>
      <w:r w:rsidRPr="001E12FD">
        <w:rPr>
          <w:rFonts w:ascii="Times New Roman" w:hAnsi="Times New Roman" w:hint="eastAsia"/>
          <w:bCs/>
          <w:sz w:val="24"/>
          <w:szCs w:val="20"/>
        </w:rPr>
        <w:t>吸附试验</w:t>
      </w:r>
    </w:p>
    <w:p w14:paraId="4D0815EE"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开展山区公路移动碳源排放量测试，并沿线开展移动碳源的捕捉</w:t>
      </w:r>
      <w:r w:rsidRPr="001E12FD">
        <w:rPr>
          <w:rFonts w:ascii="Times New Roman" w:hAnsi="Times New Roman" w:hint="eastAsia"/>
          <w:bCs/>
          <w:sz w:val="24"/>
          <w:szCs w:val="20"/>
        </w:rPr>
        <w:t>-</w:t>
      </w:r>
      <w:r w:rsidRPr="001E12FD">
        <w:rPr>
          <w:rFonts w:ascii="Times New Roman" w:hAnsi="Times New Roman" w:hint="eastAsia"/>
          <w:bCs/>
          <w:sz w:val="24"/>
          <w:szCs w:val="20"/>
        </w:rPr>
        <w:t>吸附现场试验</w:t>
      </w:r>
      <w:r w:rsidRPr="001E12FD">
        <w:rPr>
          <w:rFonts w:ascii="Times New Roman" w:hAnsi="Times New Roman"/>
          <w:bCs/>
          <w:sz w:val="24"/>
          <w:szCs w:val="20"/>
        </w:rPr>
        <w:t>。</w:t>
      </w:r>
    </w:p>
    <w:p w14:paraId="4A3E3C9A"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2</w:t>
      </w:r>
      <w:r w:rsidRPr="001E12FD">
        <w:rPr>
          <w:rFonts w:ascii="Times New Roman" w:hAnsi="Times New Roman"/>
          <w:bCs/>
          <w:sz w:val="24"/>
          <w:szCs w:val="20"/>
        </w:rPr>
        <w:t>）</w:t>
      </w:r>
      <w:r w:rsidRPr="001E12FD">
        <w:rPr>
          <w:rFonts w:ascii="Times New Roman" w:hAnsi="Times New Roman" w:hint="eastAsia"/>
          <w:bCs/>
          <w:sz w:val="24"/>
          <w:szCs w:val="20"/>
        </w:rPr>
        <w:t>超临界</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流体</w:t>
      </w:r>
      <w:r w:rsidRPr="001E12FD">
        <w:rPr>
          <w:rFonts w:ascii="Times New Roman" w:hAnsi="Times New Roman" w:hint="eastAsia"/>
          <w:bCs/>
          <w:sz w:val="24"/>
          <w:szCs w:val="20"/>
        </w:rPr>
        <w:t>-</w:t>
      </w:r>
      <w:r w:rsidRPr="001E12FD">
        <w:rPr>
          <w:rFonts w:ascii="Times New Roman" w:hAnsi="Times New Roman" w:hint="eastAsia"/>
          <w:bCs/>
          <w:sz w:val="24"/>
          <w:szCs w:val="20"/>
        </w:rPr>
        <w:t>储层岩石长期相互作用大尺寸模型实验</w:t>
      </w:r>
    </w:p>
    <w:p w14:paraId="50A7C46C"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开展超临界</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与岩石的渗流</w:t>
      </w:r>
      <w:r w:rsidRPr="001E12FD">
        <w:rPr>
          <w:rFonts w:ascii="Times New Roman" w:hAnsi="Times New Roman" w:hint="eastAsia"/>
          <w:bCs/>
          <w:sz w:val="24"/>
          <w:szCs w:val="20"/>
        </w:rPr>
        <w:t>-</w:t>
      </w:r>
      <w:r w:rsidRPr="001E12FD">
        <w:rPr>
          <w:rFonts w:ascii="Times New Roman" w:hAnsi="Times New Roman" w:hint="eastAsia"/>
          <w:bCs/>
          <w:sz w:val="24"/>
          <w:szCs w:val="20"/>
        </w:rPr>
        <w:t>传热</w:t>
      </w:r>
      <w:r w:rsidRPr="001E12FD">
        <w:rPr>
          <w:rFonts w:ascii="Times New Roman" w:hAnsi="Times New Roman" w:hint="eastAsia"/>
          <w:bCs/>
          <w:sz w:val="24"/>
          <w:szCs w:val="20"/>
        </w:rPr>
        <w:t>-</w:t>
      </w:r>
      <w:r w:rsidRPr="001E12FD">
        <w:rPr>
          <w:rFonts w:ascii="Times New Roman" w:hAnsi="Times New Roman" w:hint="eastAsia"/>
          <w:bCs/>
          <w:sz w:val="24"/>
          <w:szCs w:val="20"/>
        </w:rPr>
        <w:t>矿化反应室内实验，模拟</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封存过程岩石孔隙度、渗透率等演变规律，测试岩石矿物成分改变，确定封存过程的矿化反应类型等</w:t>
      </w:r>
      <w:r w:rsidRPr="001E12FD">
        <w:rPr>
          <w:rFonts w:ascii="Times New Roman" w:hAnsi="Times New Roman"/>
          <w:bCs/>
          <w:sz w:val="24"/>
          <w:szCs w:val="20"/>
        </w:rPr>
        <w:t>。</w:t>
      </w:r>
    </w:p>
    <w:p w14:paraId="4F275354"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3</w:t>
      </w:r>
      <w:r w:rsidRPr="001E12FD">
        <w:rPr>
          <w:rFonts w:ascii="Times New Roman" w:hAnsi="Times New Roman"/>
          <w:bCs/>
          <w:sz w:val="24"/>
          <w:szCs w:val="20"/>
        </w:rPr>
        <w:t>）</w:t>
      </w:r>
      <w:r w:rsidRPr="001E12FD">
        <w:rPr>
          <w:rFonts w:ascii="Times New Roman" w:hAnsi="Times New Roman" w:hint="eastAsia"/>
          <w:bCs/>
          <w:sz w:val="24"/>
          <w:szCs w:val="20"/>
        </w:rPr>
        <w:t>盖层岩层气体逃逸突破压力精细化测试</w:t>
      </w:r>
    </w:p>
    <w:p w14:paraId="32B48D2A"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针对</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灌注示范区盖层泥岩进行泥岩盖层微观封闭性研究，重点对比研究泥</w:t>
      </w:r>
      <w:r w:rsidR="006E2D36">
        <w:rPr>
          <w:rFonts w:ascii="Times New Roman" w:hAnsi="Times New Roman" w:hint="eastAsia"/>
          <w:bCs/>
          <w:sz w:val="24"/>
          <w:szCs w:val="20"/>
        </w:rPr>
        <w:t>岩</w:t>
      </w:r>
      <w:r w:rsidRPr="001E12FD">
        <w:rPr>
          <w:rFonts w:ascii="Times New Roman" w:hAnsi="Times New Roman" w:hint="eastAsia"/>
          <w:bCs/>
          <w:sz w:val="24"/>
          <w:szCs w:val="20"/>
        </w:rPr>
        <w:t>被</w:t>
      </w:r>
      <w:r w:rsidRPr="001E12FD">
        <w:rPr>
          <w:rFonts w:ascii="Times New Roman" w:hAnsi="Times New Roman" w:hint="eastAsia"/>
          <w:bCs/>
          <w:sz w:val="24"/>
          <w:szCs w:val="20"/>
        </w:rPr>
        <w:t>CO</w:t>
      </w:r>
      <w:r w:rsidRPr="006E2D36">
        <w:rPr>
          <w:rFonts w:ascii="Times New Roman" w:hAnsi="Times New Roman" w:hint="eastAsia"/>
          <w:bCs/>
          <w:sz w:val="24"/>
          <w:szCs w:val="20"/>
          <w:vertAlign w:val="subscript"/>
        </w:rPr>
        <w:t>2</w:t>
      </w:r>
      <w:r w:rsidRPr="001E12FD">
        <w:rPr>
          <w:rFonts w:ascii="Times New Roman" w:hAnsi="Times New Roman" w:hint="eastAsia"/>
          <w:bCs/>
          <w:sz w:val="24"/>
          <w:szCs w:val="20"/>
        </w:rPr>
        <w:t>突破前后的参数变化；搜集国内外泥岩突破压力测试资料，用以研究岩石各项性质参数与突破压力之间的关系并对泥岩突破压力进行预测。</w:t>
      </w:r>
    </w:p>
    <w:p w14:paraId="53986151"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w:t>
      </w:r>
      <w:r w:rsidRPr="001E12FD">
        <w:rPr>
          <w:rFonts w:ascii="Times New Roman" w:hAnsi="Times New Roman" w:hint="eastAsia"/>
          <w:bCs/>
          <w:sz w:val="24"/>
          <w:szCs w:val="20"/>
        </w:rPr>
        <w:t>4</w:t>
      </w:r>
      <w:r w:rsidRPr="001E12FD">
        <w:rPr>
          <w:rFonts w:ascii="Times New Roman" w:hAnsi="Times New Roman" w:hint="eastAsia"/>
          <w:bCs/>
          <w:sz w:val="24"/>
          <w:szCs w:val="20"/>
        </w:rPr>
        <w:t>）典型工点封存潜力、风险性评估</w:t>
      </w:r>
    </w:p>
    <w:p w14:paraId="17DA5132" w14:textId="77777777"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优选</w:t>
      </w:r>
      <w:r w:rsidRPr="001E12FD">
        <w:rPr>
          <w:rFonts w:ascii="Times New Roman" w:hAnsi="Times New Roman" w:hint="eastAsia"/>
          <w:bCs/>
          <w:sz w:val="24"/>
          <w:szCs w:val="20"/>
        </w:rPr>
        <w:t>3</w:t>
      </w:r>
      <w:r w:rsidRPr="001E12FD">
        <w:rPr>
          <w:rFonts w:ascii="Times New Roman" w:hAnsi="Times New Roman" w:hint="eastAsia"/>
          <w:bCs/>
          <w:sz w:val="24"/>
          <w:szCs w:val="20"/>
        </w:rPr>
        <w:t>个封存靶区并开展详细场地调查</w:t>
      </w:r>
      <w:r w:rsidRPr="001E12FD">
        <w:rPr>
          <w:rFonts w:ascii="Times New Roman" w:hAnsi="Times New Roman" w:hint="eastAsia"/>
          <w:bCs/>
          <w:sz w:val="24"/>
          <w:szCs w:val="20"/>
        </w:rPr>
        <w:t>/</w:t>
      </w:r>
      <w:r w:rsidRPr="001E12FD">
        <w:rPr>
          <w:rFonts w:ascii="Times New Roman" w:hAnsi="Times New Roman" w:hint="eastAsia"/>
          <w:bCs/>
          <w:sz w:val="24"/>
          <w:szCs w:val="20"/>
        </w:rPr>
        <w:t>现场测试，给出碳捕捉和封存处理的优选方案，定量化分析封存潜力、风险及其效益等。</w:t>
      </w:r>
    </w:p>
    <w:p w14:paraId="2D69ACCD" w14:textId="77777777" w:rsidR="00BB4402" w:rsidRPr="001E12FD" w:rsidRDefault="00E255AE">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2</w:t>
      </w:r>
      <w:r w:rsidRPr="001E12FD">
        <w:rPr>
          <w:rFonts w:ascii="Times New Roman" w:hAnsi="Times New Roman"/>
          <w:b/>
          <w:bCs/>
          <w:sz w:val="24"/>
        </w:rPr>
        <w:t>招标限价：</w:t>
      </w:r>
      <w:r w:rsidRPr="001E12FD">
        <w:rPr>
          <w:rFonts w:ascii="Times New Roman" w:hAnsi="Times New Roman"/>
          <w:sz w:val="24"/>
        </w:rPr>
        <w:t>本次招标</w:t>
      </w:r>
      <w:r w:rsidRPr="001E12FD">
        <w:rPr>
          <w:rFonts w:ascii="Times New Roman" w:hAnsi="Times New Roman" w:hint="eastAsia"/>
          <w:sz w:val="24"/>
        </w:rPr>
        <w:t>最高投标限价</w:t>
      </w:r>
      <w:r w:rsidRPr="001E12FD">
        <w:rPr>
          <w:rFonts w:ascii="Times New Roman" w:hAnsi="Times New Roman" w:hint="eastAsia"/>
          <w:sz w:val="24"/>
        </w:rPr>
        <w:t>80</w:t>
      </w:r>
      <w:r w:rsidRPr="001E12FD">
        <w:rPr>
          <w:rFonts w:ascii="Times New Roman" w:hAnsi="Times New Roman" w:hint="eastAsia"/>
          <w:sz w:val="24"/>
        </w:rPr>
        <w:t>万元，具体分项、数量及限价详见下表：</w:t>
      </w:r>
    </w:p>
    <w:tbl>
      <w:tblPr>
        <w:tblStyle w:val="af4"/>
        <w:tblW w:w="0" w:type="auto"/>
        <w:tblInd w:w="108" w:type="dxa"/>
        <w:tblLook w:val="04A0" w:firstRow="1" w:lastRow="0" w:firstColumn="1" w:lastColumn="0" w:noHBand="0" w:noVBand="1"/>
      </w:tblPr>
      <w:tblGrid>
        <w:gridCol w:w="536"/>
        <w:gridCol w:w="1625"/>
        <w:gridCol w:w="3793"/>
        <w:gridCol w:w="1276"/>
        <w:gridCol w:w="1134"/>
        <w:gridCol w:w="1042"/>
      </w:tblGrid>
      <w:tr w:rsidR="00BB4402" w:rsidRPr="001E12FD" w14:paraId="218C68BA" w14:textId="77777777">
        <w:tc>
          <w:tcPr>
            <w:tcW w:w="536" w:type="dxa"/>
            <w:vAlign w:val="center"/>
          </w:tcPr>
          <w:p w14:paraId="4A1712CF" w14:textId="77777777" w:rsidR="00BB4402" w:rsidRPr="001E12FD" w:rsidRDefault="00E255AE">
            <w:pPr>
              <w:jc w:val="center"/>
              <w:rPr>
                <w:rFonts w:ascii="宋体" w:hAnsi="宋体"/>
                <w:szCs w:val="21"/>
              </w:rPr>
            </w:pPr>
            <w:r w:rsidRPr="001E12FD">
              <w:rPr>
                <w:rFonts w:ascii="宋体" w:hAnsi="宋体" w:hint="eastAsia"/>
                <w:szCs w:val="21"/>
              </w:rPr>
              <w:t>序号</w:t>
            </w:r>
          </w:p>
        </w:tc>
        <w:tc>
          <w:tcPr>
            <w:tcW w:w="5418" w:type="dxa"/>
            <w:gridSpan w:val="2"/>
            <w:vAlign w:val="center"/>
          </w:tcPr>
          <w:p w14:paraId="72395CF9" w14:textId="77777777" w:rsidR="00BB4402" w:rsidRPr="001E12FD" w:rsidRDefault="00E255AE">
            <w:pPr>
              <w:jc w:val="center"/>
              <w:rPr>
                <w:rFonts w:ascii="宋体" w:hAnsi="宋体"/>
                <w:szCs w:val="21"/>
              </w:rPr>
            </w:pPr>
            <w:r w:rsidRPr="001E12FD">
              <w:rPr>
                <w:rFonts w:ascii="宋体" w:hAnsi="宋体" w:hint="eastAsia"/>
                <w:szCs w:val="21"/>
              </w:rPr>
              <w:t>项目</w:t>
            </w:r>
          </w:p>
        </w:tc>
        <w:tc>
          <w:tcPr>
            <w:tcW w:w="1276" w:type="dxa"/>
            <w:vAlign w:val="center"/>
          </w:tcPr>
          <w:p w14:paraId="1DB0AB21" w14:textId="77777777" w:rsidR="00BB4402" w:rsidRPr="001E12FD" w:rsidRDefault="00E255AE">
            <w:pPr>
              <w:jc w:val="center"/>
              <w:rPr>
                <w:rFonts w:ascii="宋体" w:hAnsi="宋体"/>
                <w:szCs w:val="21"/>
              </w:rPr>
            </w:pPr>
            <w:r w:rsidRPr="001E12FD">
              <w:rPr>
                <w:rFonts w:ascii="宋体" w:hAnsi="宋体" w:hint="eastAsia"/>
                <w:szCs w:val="21"/>
              </w:rPr>
              <w:t>数目/规格</w:t>
            </w:r>
          </w:p>
        </w:tc>
        <w:tc>
          <w:tcPr>
            <w:tcW w:w="1134" w:type="dxa"/>
            <w:vAlign w:val="center"/>
          </w:tcPr>
          <w:p w14:paraId="1DA1CF68" w14:textId="77777777" w:rsidR="00BB4402" w:rsidRPr="001E12FD" w:rsidRDefault="00E255AE">
            <w:pPr>
              <w:jc w:val="center"/>
              <w:rPr>
                <w:rFonts w:ascii="宋体" w:hAnsi="宋体"/>
                <w:szCs w:val="21"/>
              </w:rPr>
            </w:pPr>
            <w:r w:rsidRPr="001E12FD">
              <w:rPr>
                <w:rFonts w:ascii="宋体" w:hAnsi="宋体" w:hint="eastAsia"/>
                <w:szCs w:val="21"/>
              </w:rPr>
              <w:t>单价</w:t>
            </w:r>
          </w:p>
          <w:p w14:paraId="639E8805" w14:textId="77777777" w:rsidR="00BB4402" w:rsidRPr="001E12FD" w:rsidRDefault="00E255AE">
            <w:pPr>
              <w:jc w:val="center"/>
              <w:rPr>
                <w:rFonts w:ascii="宋体" w:hAnsi="宋体"/>
                <w:szCs w:val="21"/>
              </w:rPr>
            </w:pPr>
            <w:r w:rsidRPr="001E12FD">
              <w:rPr>
                <w:rFonts w:ascii="宋体" w:hAnsi="宋体" w:hint="eastAsia"/>
                <w:szCs w:val="21"/>
              </w:rPr>
              <w:t>（万元）</w:t>
            </w:r>
          </w:p>
        </w:tc>
        <w:tc>
          <w:tcPr>
            <w:tcW w:w="1042" w:type="dxa"/>
            <w:vAlign w:val="center"/>
          </w:tcPr>
          <w:p w14:paraId="53D50D58" w14:textId="77777777" w:rsidR="00BB4402" w:rsidRPr="001E12FD" w:rsidRDefault="00E255AE">
            <w:pPr>
              <w:jc w:val="center"/>
              <w:rPr>
                <w:rFonts w:ascii="宋体" w:hAnsi="宋体"/>
                <w:szCs w:val="21"/>
              </w:rPr>
            </w:pPr>
            <w:r w:rsidRPr="001E12FD">
              <w:rPr>
                <w:rFonts w:ascii="宋体" w:hAnsi="宋体" w:hint="eastAsia"/>
                <w:szCs w:val="21"/>
              </w:rPr>
              <w:t>小计</w:t>
            </w:r>
          </w:p>
          <w:p w14:paraId="2F6DC788" w14:textId="77777777" w:rsidR="00BB4402" w:rsidRPr="001E12FD" w:rsidRDefault="00E255AE">
            <w:pPr>
              <w:jc w:val="center"/>
              <w:rPr>
                <w:rFonts w:ascii="宋体" w:hAnsi="宋体"/>
                <w:szCs w:val="21"/>
              </w:rPr>
            </w:pPr>
            <w:r w:rsidRPr="001E12FD">
              <w:rPr>
                <w:rFonts w:ascii="宋体" w:hAnsi="宋体" w:hint="eastAsia"/>
                <w:szCs w:val="21"/>
              </w:rPr>
              <w:t>（万元）</w:t>
            </w:r>
          </w:p>
        </w:tc>
      </w:tr>
      <w:tr w:rsidR="00BB4402" w:rsidRPr="001E12FD" w14:paraId="28447DF3" w14:textId="77777777">
        <w:tc>
          <w:tcPr>
            <w:tcW w:w="536" w:type="dxa"/>
            <w:vAlign w:val="center"/>
          </w:tcPr>
          <w:p w14:paraId="229A6384"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w:t>
            </w:r>
          </w:p>
        </w:tc>
        <w:tc>
          <w:tcPr>
            <w:tcW w:w="1625" w:type="dxa"/>
            <w:vAlign w:val="center"/>
          </w:tcPr>
          <w:p w14:paraId="17E87E6C" w14:textId="77777777" w:rsidR="00BB4402" w:rsidRPr="001E12FD" w:rsidRDefault="00E255AE">
            <w:pPr>
              <w:spacing w:line="430" w:lineRule="exact"/>
              <w:rPr>
                <w:rFonts w:ascii="宋体" w:hAnsi="宋体"/>
                <w:szCs w:val="21"/>
              </w:rPr>
            </w:pPr>
            <w:r w:rsidRPr="001E12FD">
              <w:rPr>
                <w:rFonts w:ascii="宋体" w:hAnsi="宋体" w:hint="eastAsia"/>
                <w:szCs w:val="21"/>
              </w:rPr>
              <w:t>公路移动碳源捕捉-吸附试验</w:t>
            </w:r>
          </w:p>
        </w:tc>
        <w:tc>
          <w:tcPr>
            <w:tcW w:w="3793" w:type="dxa"/>
            <w:vAlign w:val="center"/>
          </w:tcPr>
          <w:p w14:paraId="4D46A2F1" w14:textId="77777777" w:rsidR="00BB4402" w:rsidRPr="001E12FD" w:rsidRDefault="00E255AE">
            <w:pPr>
              <w:spacing w:line="430" w:lineRule="exact"/>
              <w:rPr>
                <w:rFonts w:ascii="宋体" w:hAnsi="宋体"/>
                <w:szCs w:val="21"/>
              </w:rPr>
            </w:pPr>
            <w:r w:rsidRPr="001E12FD">
              <w:rPr>
                <w:rFonts w:ascii="宋体" w:hAnsi="宋体" w:hint="eastAsia"/>
                <w:szCs w:val="21"/>
              </w:rPr>
              <w:t>试验设备及现场测试、试验材料与测试元器件购置费等试验费、耗材费、数据采集系统、人工费等</w:t>
            </w:r>
          </w:p>
        </w:tc>
        <w:tc>
          <w:tcPr>
            <w:tcW w:w="1276" w:type="dxa"/>
            <w:vAlign w:val="center"/>
          </w:tcPr>
          <w:p w14:paraId="29E5C9C0"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30/组</w:t>
            </w:r>
          </w:p>
        </w:tc>
        <w:tc>
          <w:tcPr>
            <w:tcW w:w="1134" w:type="dxa"/>
            <w:vAlign w:val="center"/>
          </w:tcPr>
          <w:p w14:paraId="6F798830"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14:paraId="246A978B"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30</w:t>
            </w:r>
          </w:p>
        </w:tc>
      </w:tr>
      <w:tr w:rsidR="00BB4402" w:rsidRPr="001E12FD" w14:paraId="1BE8B90B" w14:textId="77777777">
        <w:tc>
          <w:tcPr>
            <w:tcW w:w="536" w:type="dxa"/>
            <w:vAlign w:val="center"/>
          </w:tcPr>
          <w:p w14:paraId="66A08D92"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lastRenderedPageBreak/>
              <w:t>2</w:t>
            </w:r>
          </w:p>
        </w:tc>
        <w:tc>
          <w:tcPr>
            <w:tcW w:w="1625" w:type="dxa"/>
            <w:vAlign w:val="center"/>
          </w:tcPr>
          <w:p w14:paraId="38640004" w14:textId="77777777" w:rsidR="00BB4402" w:rsidRPr="001E12FD" w:rsidRDefault="00E255AE">
            <w:pPr>
              <w:spacing w:line="430" w:lineRule="exact"/>
              <w:rPr>
                <w:rFonts w:ascii="宋体" w:hAnsi="宋体"/>
                <w:szCs w:val="21"/>
              </w:rPr>
            </w:pPr>
            <w:r w:rsidRPr="001E12FD">
              <w:rPr>
                <w:rFonts w:ascii="宋体" w:hAnsi="宋体" w:hint="eastAsia"/>
                <w:szCs w:val="21"/>
              </w:rPr>
              <w:t>超临界CO</w:t>
            </w:r>
            <w:r w:rsidRPr="001E12FD">
              <w:rPr>
                <w:rFonts w:ascii="宋体" w:hAnsi="宋体" w:hint="eastAsia"/>
                <w:szCs w:val="21"/>
                <w:vertAlign w:val="subscript"/>
              </w:rPr>
              <w:t>2</w:t>
            </w:r>
            <w:r w:rsidRPr="001E12FD">
              <w:rPr>
                <w:rFonts w:ascii="宋体" w:hAnsi="宋体" w:hint="eastAsia"/>
                <w:szCs w:val="21"/>
              </w:rPr>
              <w:t>流体-储层岩石长期相互作用大尺寸模型实验</w:t>
            </w:r>
          </w:p>
        </w:tc>
        <w:tc>
          <w:tcPr>
            <w:tcW w:w="3793" w:type="dxa"/>
            <w:vAlign w:val="center"/>
          </w:tcPr>
          <w:p w14:paraId="6F617B75" w14:textId="77777777" w:rsidR="00BB4402" w:rsidRPr="001E12FD" w:rsidRDefault="00E255AE">
            <w:pPr>
              <w:spacing w:line="430" w:lineRule="exact"/>
              <w:rPr>
                <w:rFonts w:ascii="宋体" w:hAnsi="宋体"/>
                <w:szCs w:val="21"/>
              </w:rPr>
            </w:pPr>
            <w:r w:rsidRPr="001E12FD">
              <w:rPr>
                <w:rFonts w:ascii="宋体" w:hAnsi="宋体" w:hint="eastAsia"/>
                <w:szCs w:val="21"/>
              </w:rPr>
              <w:t>现场调查/储层样品采集费用，试验设备及场地使用费、试验材料与测试元器件购置费、岩石加工费、模型制作费、数据采集系统、人工费等</w:t>
            </w:r>
          </w:p>
        </w:tc>
        <w:tc>
          <w:tcPr>
            <w:tcW w:w="1276" w:type="dxa"/>
            <w:vAlign w:val="center"/>
          </w:tcPr>
          <w:p w14:paraId="09CA27D3"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4/组</w:t>
            </w:r>
          </w:p>
        </w:tc>
        <w:tc>
          <w:tcPr>
            <w:tcW w:w="1134" w:type="dxa"/>
            <w:vAlign w:val="center"/>
          </w:tcPr>
          <w:p w14:paraId="2B6687EB"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14:paraId="17791A0A"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20</w:t>
            </w:r>
          </w:p>
        </w:tc>
      </w:tr>
      <w:tr w:rsidR="00BB4402" w:rsidRPr="001E12FD" w14:paraId="65897423" w14:textId="77777777">
        <w:tc>
          <w:tcPr>
            <w:tcW w:w="536" w:type="dxa"/>
            <w:vAlign w:val="center"/>
          </w:tcPr>
          <w:p w14:paraId="4A0F9271"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3</w:t>
            </w:r>
          </w:p>
        </w:tc>
        <w:tc>
          <w:tcPr>
            <w:tcW w:w="1625" w:type="dxa"/>
            <w:vAlign w:val="center"/>
          </w:tcPr>
          <w:p w14:paraId="5271E2C6" w14:textId="77777777" w:rsidR="00BB4402" w:rsidRPr="001E12FD" w:rsidRDefault="00E255AE">
            <w:pPr>
              <w:spacing w:line="430" w:lineRule="exact"/>
              <w:rPr>
                <w:rFonts w:ascii="宋体" w:hAnsi="宋体"/>
                <w:szCs w:val="21"/>
              </w:rPr>
            </w:pPr>
            <w:r w:rsidRPr="001E12FD">
              <w:rPr>
                <w:rFonts w:ascii="宋体" w:hAnsi="宋体" w:hint="eastAsia"/>
                <w:szCs w:val="21"/>
              </w:rPr>
              <w:t>盖层岩层气体逃逸突破压力精细化测试</w:t>
            </w:r>
          </w:p>
        </w:tc>
        <w:tc>
          <w:tcPr>
            <w:tcW w:w="3793" w:type="dxa"/>
            <w:vAlign w:val="center"/>
          </w:tcPr>
          <w:p w14:paraId="7615AB14" w14:textId="77777777" w:rsidR="00BB4402" w:rsidRPr="001E12FD" w:rsidRDefault="00E255AE">
            <w:pPr>
              <w:spacing w:line="430" w:lineRule="exact"/>
              <w:rPr>
                <w:rFonts w:ascii="宋体" w:hAnsi="宋体"/>
                <w:szCs w:val="21"/>
              </w:rPr>
            </w:pPr>
            <w:r w:rsidRPr="001E12FD">
              <w:rPr>
                <w:rFonts w:ascii="宋体" w:hAnsi="宋体" w:hint="eastAsia"/>
                <w:szCs w:val="21"/>
              </w:rPr>
              <w:t>现场调查/盖层样品采集费用，试验设备及场地使用费、试验材料与测试元器件购置费、模型制作费、数据采集系统、人工费等</w:t>
            </w:r>
          </w:p>
        </w:tc>
        <w:tc>
          <w:tcPr>
            <w:tcW w:w="1276" w:type="dxa"/>
            <w:vAlign w:val="center"/>
          </w:tcPr>
          <w:p w14:paraId="385126B6"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15/组</w:t>
            </w:r>
          </w:p>
        </w:tc>
        <w:tc>
          <w:tcPr>
            <w:tcW w:w="1134" w:type="dxa"/>
            <w:vAlign w:val="center"/>
          </w:tcPr>
          <w:p w14:paraId="1C46E51E"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14:paraId="66D070EF"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14:paraId="5100BD35" w14:textId="77777777">
        <w:tc>
          <w:tcPr>
            <w:tcW w:w="536" w:type="dxa"/>
            <w:vAlign w:val="center"/>
          </w:tcPr>
          <w:p w14:paraId="65395175"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4</w:t>
            </w:r>
          </w:p>
        </w:tc>
        <w:tc>
          <w:tcPr>
            <w:tcW w:w="1625" w:type="dxa"/>
            <w:vAlign w:val="center"/>
          </w:tcPr>
          <w:p w14:paraId="62F6E12D" w14:textId="77777777" w:rsidR="00BB4402" w:rsidRPr="001E12FD" w:rsidRDefault="00E255AE">
            <w:pPr>
              <w:spacing w:line="430" w:lineRule="exact"/>
              <w:rPr>
                <w:rFonts w:ascii="宋体" w:hAnsi="宋体"/>
                <w:szCs w:val="21"/>
              </w:rPr>
            </w:pPr>
            <w:r w:rsidRPr="001E12FD">
              <w:rPr>
                <w:rFonts w:ascii="宋体" w:hAnsi="宋体" w:hint="eastAsia"/>
                <w:szCs w:val="21"/>
              </w:rPr>
              <w:t>典型工点封存潜力、风险性评估</w:t>
            </w:r>
          </w:p>
        </w:tc>
        <w:tc>
          <w:tcPr>
            <w:tcW w:w="3793" w:type="dxa"/>
            <w:vAlign w:val="center"/>
          </w:tcPr>
          <w:p w14:paraId="342955DD" w14:textId="77777777" w:rsidR="00BB4402" w:rsidRPr="001E12FD" w:rsidRDefault="00E255AE">
            <w:pPr>
              <w:spacing w:line="430" w:lineRule="exact"/>
              <w:rPr>
                <w:rFonts w:ascii="宋体" w:hAnsi="宋体"/>
                <w:szCs w:val="21"/>
              </w:rPr>
            </w:pPr>
            <w:r w:rsidRPr="001E12FD">
              <w:rPr>
                <w:rFonts w:ascii="宋体" w:hAnsi="宋体" w:hint="eastAsia"/>
                <w:szCs w:val="21"/>
              </w:rPr>
              <w:t>优选3个封存靶区并开展详细场地调查/现场测试，给出碳捕捉和封存处理的优选方案，定量化分析封存潜力、风险及其效益等，而由此产生的差旅、数据处理与分析、设备、人工劳务等相关费用。</w:t>
            </w:r>
          </w:p>
        </w:tc>
        <w:tc>
          <w:tcPr>
            <w:tcW w:w="1276" w:type="dxa"/>
            <w:vAlign w:val="center"/>
          </w:tcPr>
          <w:p w14:paraId="30CFC2F2"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3/工点</w:t>
            </w:r>
          </w:p>
        </w:tc>
        <w:tc>
          <w:tcPr>
            <w:tcW w:w="1134" w:type="dxa"/>
            <w:vAlign w:val="center"/>
          </w:tcPr>
          <w:p w14:paraId="2D769894"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14:paraId="39C8375D"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14:paraId="4E2B0EA7" w14:textId="77777777">
        <w:tc>
          <w:tcPr>
            <w:tcW w:w="8364" w:type="dxa"/>
            <w:gridSpan w:val="5"/>
            <w:vAlign w:val="center"/>
          </w:tcPr>
          <w:p w14:paraId="24676C9A"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合计</w:t>
            </w:r>
          </w:p>
        </w:tc>
        <w:tc>
          <w:tcPr>
            <w:tcW w:w="1042" w:type="dxa"/>
            <w:vAlign w:val="center"/>
          </w:tcPr>
          <w:p w14:paraId="2EBE1B53" w14:textId="77777777" w:rsidR="00BB4402" w:rsidRPr="001E12FD" w:rsidRDefault="00E255AE">
            <w:pPr>
              <w:spacing w:line="430" w:lineRule="exact"/>
              <w:jc w:val="center"/>
              <w:rPr>
                <w:rFonts w:ascii="宋体" w:hAnsi="宋体"/>
                <w:szCs w:val="21"/>
              </w:rPr>
            </w:pPr>
            <w:r w:rsidRPr="001E12FD">
              <w:rPr>
                <w:rFonts w:ascii="宋体" w:hAnsi="宋体" w:hint="eastAsia"/>
                <w:szCs w:val="21"/>
              </w:rPr>
              <w:t>80</w:t>
            </w:r>
          </w:p>
        </w:tc>
      </w:tr>
    </w:tbl>
    <w:p w14:paraId="64DDEBCA" w14:textId="77777777" w:rsidR="008F7769" w:rsidRPr="001E12FD" w:rsidRDefault="008F7769" w:rsidP="008F7769">
      <w:pPr>
        <w:widowControl/>
        <w:spacing w:line="360" w:lineRule="auto"/>
        <w:ind w:firstLineChars="200" w:firstLine="482"/>
        <w:rPr>
          <w:rFonts w:ascii="Times New Roman" w:hAnsi="Times New Roman"/>
          <w:b/>
          <w:bCs/>
          <w:sz w:val="24"/>
        </w:rPr>
      </w:pPr>
    </w:p>
    <w:p w14:paraId="30AB9D65" w14:textId="77777777" w:rsidR="008F7769" w:rsidRPr="001E12FD" w:rsidRDefault="008F7769" w:rsidP="008F7769">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3</w:t>
      </w:r>
      <w:r w:rsidRPr="001E12FD">
        <w:rPr>
          <w:rFonts w:ascii="Times New Roman" w:hAnsi="Times New Roman"/>
          <w:b/>
          <w:bCs/>
          <w:sz w:val="24"/>
        </w:rPr>
        <w:t>工期</w:t>
      </w:r>
      <w:r w:rsidR="001E12FD" w:rsidRPr="001E12FD">
        <w:rPr>
          <w:rFonts w:ascii="Times New Roman" w:hAnsi="Times New Roman"/>
          <w:b/>
          <w:bCs/>
          <w:sz w:val="24"/>
        </w:rPr>
        <w:t>要求</w:t>
      </w:r>
      <w:r w:rsidRPr="001E12FD">
        <w:rPr>
          <w:rFonts w:ascii="Times New Roman" w:hAnsi="Times New Roman"/>
          <w:b/>
          <w:bCs/>
          <w:sz w:val="24"/>
        </w:rPr>
        <w:t>：</w:t>
      </w:r>
      <w:r w:rsidR="00C56D5C" w:rsidRPr="001E12FD">
        <w:rPr>
          <w:rFonts w:ascii="Times New Roman" w:hAnsi="Times New Roman"/>
          <w:sz w:val="24"/>
        </w:rPr>
        <w:t>自</w:t>
      </w:r>
      <w:r w:rsidR="001E12FD" w:rsidRPr="001E12FD">
        <w:rPr>
          <w:rFonts w:ascii="Times New Roman" w:hAnsi="Times New Roman"/>
          <w:sz w:val="24"/>
        </w:rPr>
        <w:t>发出</w:t>
      </w:r>
      <w:r w:rsidR="00C56D5C" w:rsidRPr="001E12FD">
        <w:rPr>
          <w:rFonts w:ascii="Times New Roman" w:hAnsi="Times New Roman"/>
          <w:sz w:val="24"/>
        </w:rPr>
        <w:t>中标通知书起至</w:t>
      </w:r>
      <w:r w:rsidR="00C56D5C" w:rsidRPr="001E12FD">
        <w:rPr>
          <w:rFonts w:ascii="Times New Roman" w:hAnsi="Times New Roman" w:hint="eastAsia"/>
          <w:sz w:val="24"/>
        </w:rPr>
        <w:t>2024</w:t>
      </w:r>
      <w:r w:rsidR="00C56D5C" w:rsidRPr="001E12FD">
        <w:rPr>
          <w:rFonts w:ascii="Times New Roman" w:hAnsi="Times New Roman" w:hint="eastAsia"/>
          <w:sz w:val="24"/>
        </w:rPr>
        <w:t>年</w:t>
      </w:r>
      <w:r w:rsidR="00C56D5C" w:rsidRPr="001E12FD">
        <w:rPr>
          <w:rFonts w:ascii="Times New Roman" w:hAnsi="Times New Roman" w:hint="eastAsia"/>
          <w:sz w:val="24"/>
        </w:rPr>
        <w:t>10</w:t>
      </w:r>
      <w:r w:rsidR="00C56D5C" w:rsidRPr="001E12FD">
        <w:rPr>
          <w:rFonts w:ascii="Times New Roman" w:hAnsi="Times New Roman" w:hint="eastAsia"/>
          <w:sz w:val="24"/>
        </w:rPr>
        <w:t>月</w:t>
      </w:r>
      <w:r w:rsidR="00C56D5C" w:rsidRPr="001E12FD">
        <w:rPr>
          <w:rFonts w:ascii="Times New Roman" w:hAnsi="Times New Roman" w:hint="eastAsia"/>
          <w:sz w:val="24"/>
        </w:rPr>
        <w:t>31</w:t>
      </w:r>
      <w:r w:rsidR="00C56D5C" w:rsidRPr="001E12FD">
        <w:rPr>
          <w:rFonts w:ascii="Times New Roman" w:hAnsi="Times New Roman" w:hint="eastAsia"/>
          <w:sz w:val="24"/>
        </w:rPr>
        <w:t>日止。</w:t>
      </w:r>
    </w:p>
    <w:p w14:paraId="42C1EC94"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F86265">
        <w:rPr>
          <w:rFonts w:ascii="Times New Roman" w:hAnsi="Times New Roman" w:hint="eastAsia"/>
          <w:b/>
          <w:sz w:val="24"/>
        </w:rPr>
        <w:t>4</w:t>
      </w:r>
      <w:r w:rsidRPr="00F86265">
        <w:rPr>
          <w:rFonts w:ascii="Times New Roman" w:hAnsi="Times New Roman"/>
          <w:b/>
          <w:sz w:val="24"/>
        </w:rPr>
        <w:t>.</w:t>
      </w:r>
      <w:r w:rsidRPr="00F86265">
        <w:rPr>
          <w:rFonts w:ascii="Times New Roman" w:hAnsi="Times New Roman"/>
          <w:b/>
          <w:sz w:val="24"/>
        </w:rPr>
        <w:t>投标人的资格要求</w:t>
      </w:r>
    </w:p>
    <w:p w14:paraId="249DCF25" w14:textId="77777777" w:rsidR="00BB4402" w:rsidRPr="001E12FD" w:rsidRDefault="00E255AE">
      <w:pPr>
        <w:widowControl/>
        <w:adjustRightInd w:val="0"/>
        <w:snapToGrid w:val="0"/>
        <w:spacing w:line="360" w:lineRule="auto"/>
        <w:ind w:firstLine="420"/>
        <w:rPr>
          <w:rFonts w:ascii="Times New Roman" w:hAnsi="Times New Roman"/>
          <w:kern w:val="0"/>
          <w:sz w:val="24"/>
        </w:rPr>
      </w:pPr>
      <w:r w:rsidRPr="001E12FD">
        <w:rPr>
          <w:rFonts w:ascii="Times New Roman" w:hAnsi="Times New Roman" w:hint="eastAsia"/>
          <w:b/>
          <w:bCs/>
          <w:kern w:val="0"/>
          <w:sz w:val="24"/>
        </w:rPr>
        <w:t>4</w:t>
      </w:r>
      <w:r w:rsidRPr="001E12FD">
        <w:rPr>
          <w:rFonts w:ascii="Times New Roman" w:hAnsi="Times New Roman"/>
          <w:b/>
          <w:bCs/>
          <w:kern w:val="0"/>
          <w:sz w:val="24"/>
        </w:rPr>
        <w:t>.1</w:t>
      </w:r>
      <w:r w:rsidRPr="001E12FD">
        <w:rPr>
          <w:rFonts w:ascii="Times New Roman" w:hAnsi="Times New Roman"/>
          <w:kern w:val="0"/>
          <w:sz w:val="24"/>
        </w:rPr>
        <w:t>投标人应具有：</w:t>
      </w:r>
    </w:p>
    <w:p w14:paraId="55208F10" w14:textId="77777777" w:rsidR="00BB4402" w:rsidRPr="001E12FD" w:rsidRDefault="00E255AE">
      <w:pPr>
        <w:widowControl/>
        <w:adjustRightInd w:val="0"/>
        <w:snapToGrid w:val="0"/>
        <w:spacing w:line="360" w:lineRule="auto"/>
        <w:ind w:firstLineChars="200" w:firstLine="480"/>
        <w:rPr>
          <w:rFonts w:ascii="Times New Roman" w:hAnsi="Times New Roman"/>
          <w:kern w:val="0"/>
          <w:sz w:val="24"/>
        </w:rPr>
      </w:pPr>
      <w:r w:rsidRPr="001E12FD">
        <w:rPr>
          <w:rFonts w:ascii="Times New Roman" w:hAnsi="Times New Roman"/>
          <w:kern w:val="0"/>
          <w:sz w:val="24"/>
        </w:rPr>
        <w:t>（</w:t>
      </w:r>
      <w:r w:rsidRPr="001E12FD">
        <w:rPr>
          <w:rFonts w:ascii="Times New Roman" w:hAnsi="Times New Roman"/>
          <w:kern w:val="0"/>
          <w:sz w:val="24"/>
        </w:rPr>
        <w:t>1</w:t>
      </w:r>
      <w:r w:rsidRPr="001E12FD">
        <w:rPr>
          <w:rFonts w:ascii="Times New Roman" w:hAnsi="Times New Roman"/>
          <w:kern w:val="0"/>
          <w:sz w:val="24"/>
        </w:rPr>
        <w:t>）资格要求：</w:t>
      </w:r>
      <w:r w:rsidRPr="001E12FD">
        <w:rPr>
          <w:rFonts w:ascii="Times New Roman" w:hAnsi="Times New Roman" w:hint="eastAsia"/>
          <w:kern w:val="0"/>
          <w:sz w:val="24"/>
        </w:rPr>
        <w:t>独立法人企业（不包括外商独资企业和中方拥有股权未超过</w:t>
      </w:r>
      <w:r w:rsidRPr="001E12FD">
        <w:rPr>
          <w:rFonts w:ascii="Times New Roman" w:hAnsi="Times New Roman" w:hint="eastAsia"/>
          <w:kern w:val="0"/>
          <w:sz w:val="24"/>
        </w:rPr>
        <w:t>50%</w:t>
      </w:r>
      <w:r w:rsidRPr="001E12FD">
        <w:rPr>
          <w:rFonts w:ascii="Times New Roman" w:hAnsi="Times New Roman" w:hint="eastAsia"/>
          <w:kern w:val="0"/>
          <w:sz w:val="24"/>
        </w:rPr>
        <w:t>的中外合资企业）或事业单位。</w:t>
      </w:r>
    </w:p>
    <w:p w14:paraId="5D1D43BC" w14:textId="77777777" w:rsidR="00BB4402" w:rsidRPr="001E12FD" w:rsidRDefault="00E255AE">
      <w:pPr>
        <w:widowControl/>
        <w:adjustRightInd w:val="0"/>
        <w:snapToGrid w:val="0"/>
        <w:spacing w:line="360" w:lineRule="auto"/>
        <w:ind w:firstLineChars="200" w:firstLine="480"/>
        <w:rPr>
          <w:rFonts w:ascii="Times New Roman" w:hAnsi="Times New Roman"/>
          <w:color w:val="FF0000"/>
          <w:kern w:val="0"/>
          <w:sz w:val="24"/>
        </w:rPr>
      </w:pPr>
      <w:r w:rsidRPr="001E12FD">
        <w:rPr>
          <w:rFonts w:ascii="Times New Roman" w:hAnsi="Times New Roman"/>
          <w:kern w:val="0"/>
          <w:sz w:val="24"/>
        </w:rPr>
        <w:t>（</w:t>
      </w:r>
      <w:r w:rsidRPr="001E12FD">
        <w:rPr>
          <w:rFonts w:ascii="Times New Roman" w:hAnsi="Times New Roman"/>
          <w:kern w:val="0"/>
          <w:sz w:val="24"/>
        </w:rPr>
        <w:t>2</w:t>
      </w:r>
      <w:r w:rsidRPr="001E12FD">
        <w:rPr>
          <w:rFonts w:ascii="Times New Roman" w:hAnsi="Times New Roman"/>
          <w:kern w:val="0"/>
          <w:sz w:val="24"/>
        </w:rPr>
        <w:t>）</w:t>
      </w:r>
      <w:r w:rsidRPr="007438AD">
        <w:rPr>
          <w:rFonts w:ascii="Times New Roman" w:hAnsi="Times New Roman"/>
          <w:kern w:val="0"/>
          <w:sz w:val="24"/>
        </w:rPr>
        <w:t>业绩要求：投标人</w:t>
      </w:r>
      <w:r w:rsidRPr="007438AD">
        <w:rPr>
          <w:rFonts w:ascii="Times New Roman" w:hAnsi="Times New Roman"/>
          <w:kern w:val="0"/>
          <w:sz w:val="24"/>
        </w:rPr>
        <w:t>201</w:t>
      </w:r>
      <w:r w:rsidR="006E2D36" w:rsidRPr="007438AD">
        <w:rPr>
          <w:rFonts w:ascii="Times New Roman" w:hAnsi="Times New Roman" w:hint="eastAsia"/>
          <w:kern w:val="0"/>
          <w:sz w:val="24"/>
        </w:rPr>
        <w:t>4</w:t>
      </w:r>
      <w:r w:rsidRPr="007438AD">
        <w:rPr>
          <w:rFonts w:ascii="Times New Roman" w:hAnsi="Times New Roman"/>
          <w:kern w:val="0"/>
          <w:sz w:val="24"/>
        </w:rPr>
        <w:t>年</w:t>
      </w:r>
      <w:r w:rsidRPr="007438AD">
        <w:rPr>
          <w:rFonts w:ascii="Times New Roman" w:hAnsi="Times New Roman"/>
          <w:kern w:val="0"/>
          <w:sz w:val="24"/>
        </w:rPr>
        <w:t>1</w:t>
      </w:r>
      <w:r w:rsidRPr="007438AD">
        <w:rPr>
          <w:rFonts w:ascii="Times New Roman" w:hAnsi="Times New Roman"/>
          <w:kern w:val="0"/>
          <w:sz w:val="24"/>
        </w:rPr>
        <w:t>月至今</w:t>
      </w:r>
      <w:r w:rsidR="006E2D36" w:rsidRPr="007438AD">
        <w:rPr>
          <w:rFonts w:ascii="Times New Roman" w:hAnsi="Times New Roman"/>
          <w:kern w:val="0"/>
          <w:sz w:val="24"/>
        </w:rPr>
        <w:t>至少</w:t>
      </w:r>
      <w:r w:rsidRPr="007438AD">
        <w:rPr>
          <w:rFonts w:ascii="Times New Roman" w:hAnsi="Times New Roman"/>
          <w:kern w:val="0"/>
          <w:sz w:val="24"/>
        </w:rPr>
        <w:t>已完成一项交通土建</w:t>
      </w:r>
      <w:r w:rsidRPr="007438AD">
        <w:rPr>
          <w:rFonts w:ascii="Times New Roman" w:hAnsi="Times New Roman" w:hint="eastAsia"/>
          <w:kern w:val="0"/>
          <w:sz w:val="24"/>
        </w:rPr>
        <w:t>或地质资源与地质工程</w:t>
      </w:r>
      <w:r w:rsidRPr="007438AD">
        <w:rPr>
          <w:rFonts w:ascii="Times New Roman" w:hAnsi="Times New Roman"/>
          <w:kern w:val="0"/>
          <w:sz w:val="24"/>
        </w:rPr>
        <w:t>类研究内容（含主持或为主要参加研究单位）的科研业绩（提供</w:t>
      </w:r>
      <w:r w:rsidR="007438AD" w:rsidRPr="007438AD">
        <w:rPr>
          <w:rFonts w:ascii="Times New Roman" w:hAnsi="Times New Roman" w:hint="eastAsia"/>
          <w:kern w:val="0"/>
          <w:sz w:val="24"/>
        </w:rPr>
        <w:t>结题</w:t>
      </w:r>
      <w:r w:rsidRPr="007438AD">
        <w:rPr>
          <w:rFonts w:ascii="Times New Roman" w:hAnsi="Times New Roman" w:hint="eastAsia"/>
          <w:kern w:val="0"/>
          <w:sz w:val="24"/>
        </w:rPr>
        <w:t>的</w:t>
      </w:r>
      <w:r w:rsidRPr="007438AD">
        <w:rPr>
          <w:rFonts w:ascii="Times New Roman" w:hAnsi="Times New Roman"/>
          <w:kern w:val="0"/>
          <w:sz w:val="24"/>
        </w:rPr>
        <w:t>相关</w:t>
      </w:r>
      <w:r w:rsidRPr="007438AD">
        <w:rPr>
          <w:rFonts w:ascii="Times New Roman" w:hAnsi="Times New Roman" w:hint="eastAsia"/>
          <w:kern w:val="0"/>
          <w:sz w:val="24"/>
        </w:rPr>
        <w:t>证明</w:t>
      </w:r>
      <w:r w:rsidRPr="007438AD">
        <w:rPr>
          <w:rFonts w:ascii="Times New Roman" w:hAnsi="Times New Roman"/>
          <w:kern w:val="0"/>
          <w:sz w:val="24"/>
        </w:rPr>
        <w:t>材料）</w:t>
      </w:r>
      <w:r w:rsidRPr="001E12FD">
        <w:rPr>
          <w:rFonts w:ascii="Times New Roman" w:hAnsi="Times New Roman"/>
          <w:kern w:val="0"/>
          <w:sz w:val="24"/>
        </w:rPr>
        <w:t>（交通土建类：指公路工程建设和铁路工程建设</w:t>
      </w:r>
      <w:r w:rsidRPr="001E12FD">
        <w:rPr>
          <w:rFonts w:ascii="Times New Roman" w:hAnsi="Times New Roman" w:hint="eastAsia"/>
          <w:kern w:val="0"/>
          <w:sz w:val="24"/>
        </w:rPr>
        <w:t>；地质资源与地质工程类：指公路</w:t>
      </w:r>
      <w:r w:rsidRPr="001E12FD">
        <w:rPr>
          <w:rFonts w:ascii="Times New Roman" w:hAnsi="Times New Roman" w:hint="eastAsia"/>
          <w:kern w:val="0"/>
          <w:sz w:val="24"/>
        </w:rPr>
        <w:t>/</w:t>
      </w:r>
      <w:r w:rsidRPr="001E12FD">
        <w:rPr>
          <w:rFonts w:ascii="Times New Roman" w:hAnsi="Times New Roman" w:hint="eastAsia"/>
          <w:kern w:val="0"/>
          <w:sz w:val="24"/>
        </w:rPr>
        <w:t>铁路建设中的地质工程，或者地质资源勘探开发中的地质工程</w:t>
      </w:r>
      <w:r w:rsidRPr="001E12FD">
        <w:rPr>
          <w:rFonts w:ascii="Times New Roman" w:hAnsi="Times New Roman"/>
          <w:kern w:val="0"/>
          <w:sz w:val="24"/>
        </w:rPr>
        <w:t>）；</w:t>
      </w:r>
    </w:p>
    <w:p w14:paraId="46BC64DA" w14:textId="77777777" w:rsidR="00BB4402" w:rsidRDefault="00E255AE">
      <w:pPr>
        <w:widowControl/>
        <w:spacing w:line="360" w:lineRule="auto"/>
        <w:ind w:firstLineChars="200" w:firstLine="480"/>
        <w:rPr>
          <w:rFonts w:ascii="Times New Roman" w:hAnsi="Times New Roman"/>
          <w:sz w:val="24"/>
        </w:rPr>
      </w:pPr>
      <w:r w:rsidRPr="001E12FD">
        <w:rPr>
          <w:rFonts w:ascii="Times New Roman" w:hAnsi="Times New Roman"/>
          <w:sz w:val="24"/>
        </w:rPr>
        <w:t>（</w:t>
      </w:r>
      <w:r w:rsidR="00A42B13">
        <w:rPr>
          <w:rFonts w:ascii="Times New Roman" w:hAnsi="Times New Roman" w:hint="eastAsia"/>
          <w:sz w:val="24"/>
        </w:rPr>
        <w:t>3</w:t>
      </w:r>
      <w:r w:rsidRPr="001E12FD">
        <w:rPr>
          <w:rFonts w:ascii="Times New Roman" w:hAnsi="Times New Roman"/>
          <w:sz w:val="24"/>
        </w:rPr>
        <w:t>）</w:t>
      </w:r>
      <w:r w:rsidR="00A42B13">
        <w:rPr>
          <w:rFonts w:ascii="Times New Roman" w:hAnsi="Times New Roman"/>
          <w:sz w:val="24"/>
        </w:rPr>
        <w:t>信用：</w:t>
      </w:r>
      <w:r w:rsidRPr="001E12FD">
        <w:rPr>
          <w:rFonts w:ascii="Times New Roman" w:hAnsi="Times New Roman"/>
          <w:sz w:val="24"/>
        </w:rPr>
        <w:t>在</w:t>
      </w:r>
      <w:r w:rsidRPr="001E12FD">
        <w:rPr>
          <w:rFonts w:ascii="Times New Roman" w:hAnsi="Times New Roman" w:hint="eastAsia"/>
          <w:sz w:val="24"/>
        </w:rPr>
        <w:t>“</w:t>
      </w:r>
      <w:r w:rsidRPr="001E12FD">
        <w:rPr>
          <w:rFonts w:ascii="Times New Roman" w:hAnsi="Times New Roman"/>
          <w:sz w:val="24"/>
        </w:rPr>
        <w:t>信用中国</w:t>
      </w:r>
      <w:r w:rsidRPr="001E12FD">
        <w:rPr>
          <w:rFonts w:ascii="Times New Roman" w:hAnsi="Times New Roman" w:hint="eastAsia"/>
          <w:sz w:val="24"/>
        </w:rPr>
        <w:t>”</w:t>
      </w:r>
      <w:r w:rsidRPr="001E12FD">
        <w:rPr>
          <w:rFonts w:ascii="Times New Roman" w:hAnsi="Times New Roman"/>
          <w:sz w:val="24"/>
        </w:rPr>
        <w:t>网站（</w:t>
      </w:r>
      <w:r w:rsidRPr="001E12FD">
        <w:rPr>
          <w:rFonts w:ascii="Times New Roman" w:hAnsi="Times New Roman"/>
          <w:sz w:val="24"/>
        </w:rPr>
        <w:t>http://www.creditchina.gov.cn/</w:t>
      </w:r>
      <w:r w:rsidRPr="001E12FD">
        <w:rPr>
          <w:rFonts w:ascii="Times New Roman" w:hAnsi="Times New Roman"/>
          <w:sz w:val="24"/>
        </w:rPr>
        <w:t>）中未被列入失信被执行人名单及在国家企业信用信息公示系统（</w:t>
      </w:r>
      <w:r w:rsidRPr="001E12FD">
        <w:rPr>
          <w:rFonts w:ascii="Times New Roman" w:hAnsi="Times New Roman"/>
          <w:sz w:val="24"/>
        </w:rPr>
        <w:t>http</w:t>
      </w:r>
      <w:r w:rsidRPr="001E12FD">
        <w:rPr>
          <w:rFonts w:ascii="Times New Roman" w:hAnsi="Times New Roman" w:hint="eastAsia"/>
          <w:sz w:val="24"/>
        </w:rPr>
        <w:t>:</w:t>
      </w:r>
      <w:r w:rsidRPr="001E12FD">
        <w:rPr>
          <w:rFonts w:ascii="Times New Roman" w:hAnsi="Times New Roman"/>
          <w:sz w:val="24"/>
        </w:rPr>
        <w:t>//www.gsxt.gov.cn/</w:t>
      </w:r>
      <w:r w:rsidRPr="001E12FD">
        <w:rPr>
          <w:rFonts w:ascii="Times New Roman" w:hAnsi="Times New Roman"/>
          <w:sz w:val="24"/>
        </w:rPr>
        <w:t>）中未被列入严重违法失信企业名单。</w:t>
      </w:r>
    </w:p>
    <w:p w14:paraId="4475EC11" w14:textId="77777777" w:rsidR="00A42B13" w:rsidRPr="001E12FD" w:rsidRDefault="00A42B13" w:rsidP="00A42B13">
      <w:pPr>
        <w:widowControl/>
        <w:adjustRightInd w:val="0"/>
        <w:snapToGrid w:val="0"/>
        <w:spacing w:line="360" w:lineRule="auto"/>
        <w:ind w:firstLineChars="200" w:firstLine="480"/>
        <w:rPr>
          <w:rFonts w:ascii="Times New Roman" w:hAnsi="Times New Roman"/>
        </w:rPr>
      </w:pPr>
      <w:r w:rsidRPr="001E12FD">
        <w:rPr>
          <w:rFonts w:ascii="Times New Roman" w:hAnsi="Times New Roman"/>
          <w:kern w:val="0"/>
          <w:sz w:val="24"/>
        </w:rPr>
        <w:t>（</w:t>
      </w:r>
      <w:r>
        <w:rPr>
          <w:rFonts w:ascii="Times New Roman" w:hAnsi="Times New Roman" w:hint="eastAsia"/>
          <w:kern w:val="0"/>
          <w:sz w:val="24"/>
        </w:rPr>
        <w:t>4</w:t>
      </w:r>
      <w:r w:rsidRPr="001E12FD">
        <w:rPr>
          <w:rFonts w:ascii="Times New Roman" w:hAnsi="Times New Roman"/>
          <w:kern w:val="0"/>
          <w:sz w:val="24"/>
        </w:rPr>
        <w:t>）人员：项目负责人必须具有高级</w:t>
      </w:r>
      <w:r w:rsidRPr="001E12FD">
        <w:rPr>
          <w:rFonts w:ascii="Times New Roman" w:hAnsi="Times New Roman" w:hint="eastAsia"/>
          <w:kern w:val="0"/>
          <w:sz w:val="24"/>
        </w:rPr>
        <w:t>及以上技术职称（或副教授、副研究员及以上）</w:t>
      </w:r>
      <w:r w:rsidRPr="001E12FD">
        <w:rPr>
          <w:rFonts w:ascii="Times New Roman" w:hAnsi="Times New Roman"/>
          <w:kern w:val="0"/>
          <w:sz w:val="24"/>
        </w:rPr>
        <w:t>，</w:t>
      </w:r>
      <w:r w:rsidRPr="001E12FD">
        <w:rPr>
          <w:rFonts w:ascii="Times New Roman" w:hAnsi="Times New Roman" w:hint="eastAsia"/>
          <w:kern w:val="0"/>
          <w:sz w:val="24"/>
        </w:rPr>
        <w:t>从事过至少一项交通土建类或地质资源与地质工程</w:t>
      </w:r>
      <w:r w:rsidRPr="001E12FD">
        <w:rPr>
          <w:rFonts w:ascii="Times New Roman" w:hAnsi="Times New Roman"/>
          <w:kern w:val="0"/>
          <w:sz w:val="24"/>
        </w:rPr>
        <w:t>类</w:t>
      </w:r>
      <w:r w:rsidRPr="001E12FD">
        <w:rPr>
          <w:rFonts w:ascii="Times New Roman" w:hAnsi="Times New Roman" w:hint="eastAsia"/>
          <w:kern w:val="0"/>
          <w:sz w:val="24"/>
        </w:rPr>
        <w:t>课题研究并在其中占主研地位；其他</w:t>
      </w:r>
      <w:r w:rsidRPr="001E12FD">
        <w:rPr>
          <w:rFonts w:ascii="Times New Roman" w:hAnsi="Times New Roman"/>
          <w:kern w:val="0"/>
          <w:sz w:val="24"/>
        </w:rPr>
        <w:t>研究人员</w:t>
      </w:r>
      <w:r w:rsidRPr="001E12FD">
        <w:rPr>
          <w:rFonts w:ascii="Times New Roman" w:hAnsi="Times New Roman" w:hint="eastAsia"/>
          <w:kern w:val="0"/>
          <w:sz w:val="24"/>
        </w:rPr>
        <w:t>至少</w:t>
      </w:r>
      <w:r w:rsidRPr="001E12FD">
        <w:rPr>
          <w:rFonts w:ascii="Times New Roman" w:hAnsi="Times New Roman"/>
          <w:kern w:val="0"/>
          <w:sz w:val="24"/>
        </w:rPr>
        <w:t>4</w:t>
      </w:r>
      <w:r w:rsidRPr="001E12FD">
        <w:rPr>
          <w:rFonts w:ascii="Times New Roman" w:hAnsi="Times New Roman" w:hint="eastAsia"/>
          <w:kern w:val="0"/>
          <w:sz w:val="24"/>
        </w:rPr>
        <w:t>名，且</w:t>
      </w:r>
      <w:r>
        <w:rPr>
          <w:rFonts w:ascii="Times New Roman" w:hAnsi="Times New Roman" w:hint="eastAsia"/>
          <w:kern w:val="0"/>
          <w:sz w:val="24"/>
        </w:rPr>
        <w:t>其中</w:t>
      </w:r>
      <w:r w:rsidRPr="001E12FD">
        <w:rPr>
          <w:rFonts w:ascii="Times New Roman" w:hAnsi="Times New Roman" w:hint="eastAsia"/>
          <w:kern w:val="0"/>
          <w:sz w:val="24"/>
        </w:rPr>
        <w:t>1</w:t>
      </w:r>
      <w:r w:rsidRPr="001E12FD">
        <w:rPr>
          <w:rFonts w:ascii="Times New Roman" w:hAnsi="Times New Roman" w:hint="eastAsia"/>
          <w:kern w:val="0"/>
          <w:sz w:val="24"/>
        </w:rPr>
        <w:t>名具有高级及以上技术职称（或副教授、副研究员及以上）。</w:t>
      </w:r>
    </w:p>
    <w:p w14:paraId="7AEE1F17" w14:textId="77777777" w:rsidR="00A42B13" w:rsidRPr="00A42B13" w:rsidRDefault="00A42B13">
      <w:pPr>
        <w:widowControl/>
        <w:spacing w:line="360" w:lineRule="auto"/>
        <w:ind w:firstLineChars="200" w:firstLine="480"/>
        <w:rPr>
          <w:rFonts w:ascii="Times New Roman" w:hAnsi="Times New Roman"/>
          <w:sz w:val="24"/>
        </w:rPr>
      </w:pPr>
    </w:p>
    <w:p w14:paraId="1C2BAA2C" w14:textId="77777777" w:rsidR="00BB4402" w:rsidRPr="001E12FD" w:rsidRDefault="00E255AE">
      <w:pPr>
        <w:adjustRightInd w:val="0"/>
        <w:snapToGrid w:val="0"/>
        <w:spacing w:line="360" w:lineRule="auto"/>
        <w:ind w:firstLine="420"/>
        <w:rPr>
          <w:rFonts w:ascii="Times New Roman" w:hAnsi="Times New Roman"/>
          <w:sz w:val="24"/>
        </w:rPr>
      </w:pPr>
      <w:r w:rsidRPr="001E12FD">
        <w:rPr>
          <w:rFonts w:ascii="Times New Roman" w:hAnsi="Times New Roman" w:hint="eastAsia"/>
          <w:b/>
          <w:sz w:val="24"/>
        </w:rPr>
        <w:lastRenderedPageBreak/>
        <w:t>4</w:t>
      </w:r>
      <w:r w:rsidRPr="001E12FD">
        <w:rPr>
          <w:rFonts w:ascii="Times New Roman" w:hAnsi="Times New Roman"/>
          <w:b/>
          <w:sz w:val="24"/>
        </w:rPr>
        <w:t>.2</w:t>
      </w:r>
      <w:r w:rsidRPr="001E12FD">
        <w:rPr>
          <w:rFonts w:ascii="Times New Roman" w:hAnsi="Times New Roman" w:hint="eastAsia"/>
          <w:b/>
          <w:sz w:val="24"/>
        </w:rPr>
        <w:t xml:space="preserve"> </w:t>
      </w:r>
      <w:r w:rsidRPr="001E12FD">
        <w:rPr>
          <w:rFonts w:ascii="Times New Roman" w:hAnsi="Times New Roman"/>
          <w:sz w:val="24"/>
        </w:rPr>
        <w:t>本次招标</w:t>
      </w:r>
      <w:r w:rsidRPr="001E12FD">
        <w:rPr>
          <w:rFonts w:ascii="Times New Roman" w:hAnsi="Times New Roman" w:hint="eastAsia"/>
          <w:sz w:val="24"/>
        </w:rPr>
        <w:t>不</w:t>
      </w:r>
      <w:r w:rsidRPr="001E12FD">
        <w:rPr>
          <w:rFonts w:ascii="Times New Roman" w:hAnsi="Times New Roman"/>
          <w:sz w:val="24"/>
        </w:rPr>
        <w:t>接受联合体投标</w:t>
      </w:r>
      <w:r w:rsidRPr="001E12FD">
        <w:rPr>
          <w:rFonts w:ascii="Times New Roman" w:hAnsi="Times New Roman" w:hint="eastAsia"/>
          <w:sz w:val="24"/>
        </w:rPr>
        <w:t>。</w:t>
      </w:r>
    </w:p>
    <w:p w14:paraId="522C145A" w14:textId="77777777" w:rsidR="00BB4402" w:rsidRPr="001E12FD" w:rsidRDefault="00E255AE">
      <w:pPr>
        <w:adjustRightInd w:val="0"/>
        <w:snapToGrid w:val="0"/>
        <w:spacing w:line="360" w:lineRule="auto"/>
        <w:ind w:firstLine="420"/>
        <w:rPr>
          <w:rFonts w:ascii="Times New Roman" w:hAnsi="Times New Roman"/>
          <w:color w:val="000000"/>
          <w:sz w:val="24"/>
        </w:rPr>
      </w:pPr>
      <w:r w:rsidRPr="001E12FD">
        <w:rPr>
          <w:rFonts w:ascii="Times New Roman" w:hAnsi="Times New Roman" w:hint="eastAsia"/>
          <w:b/>
          <w:sz w:val="24"/>
        </w:rPr>
        <w:t>4</w:t>
      </w:r>
      <w:r w:rsidRPr="001E12FD">
        <w:rPr>
          <w:rFonts w:ascii="Times New Roman" w:hAnsi="Times New Roman"/>
          <w:b/>
          <w:sz w:val="24"/>
        </w:rPr>
        <w:t>.3</w:t>
      </w:r>
      <w:r w:rsidRPr="001E12FD">
        <w:rPr>
          <w:rFonts w:ascii="Times New Roman" w:hAnsi="Times New Roman"/>
          <w:color w:val="000000"/>
          <w:sz w:val="24"/>
        </w:rPr>
        <w:t>单位负责人为同一人或者存在控股、管理关系的不同单位，不得同时参加投标，否则投标无效。</w:t>
      </w:r>
    </w:p>
    <w:p w14:paraId="0015ADA5"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5</w:t>
      </w:r>
      <w:r w:rsidRPr="001E12FD">
        <w:rPr>
          <w:rFonts w:ascii="Times New Roman" w:hAnsi="Times New Roman"/>
          <w:b/>
          <w:sz w:val="24"/>
        </w:rPr>
        <w:t>.</w:t>
      </w:r>
      <w:r w:rsidRPr="001E12FD">
        <w:rPr>
          <w:rFonts w:ascii="Times New Roman" w:hAnsi="Times New Roman"/>
          <w:b/>
          <w:sz w:val="24"/>
        </w:rPr>
        <w:t>评标方法</w:t>
      </w:r>
    </w:p>
    <w:p w14:paraId="5AB34A76" w14:textId="77777777" w:rsidR="00BB4402" w:rsidRPr="001E12FD"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5</w:t>
      </w:r>
      <w:r w:rsidRPr="001E12FD">
        <w:rPr>
          <w:rFonts w:ascii="Times New Roman" w:hAnsi="Times New Roman"/>
          <w:kern w:val="0"/>
          <w:sz w:val="24"/>
        </w:rPr>
        <w:t xml:space="preserve">.1 </w:t>
      </w:r>
      <w:r w:rsidRPr="001E12FD">
        <w:rPr>
          <w:rFonts w:ascii="Times New Roman" w:hAnsi="Times New Roman"/>
          <w:kern w:val="0"/>
          <w:sz w:val="24"/>
        </w:rPr>
        <w:t>本次招标采用单信封形式，资格后审，评标办法采用综合评分法。</w:t>
      </w:r>
    </w:p>
    <w:p w14:paraId="2B3C8190"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6</w:t>
      </w:r>
      <w:r w:rsidRPr="001E12FD">
        <w:rPr>
          <w:rFonts w:ascii="Times New Roman" w:hAnsi="Times New Roman"/>
          <w:b/>
          <w:sz w:val="24"/>
        </w:rPr>
        <w:t>.</w:t>
      </w:r>
      <w:r w:rsidRPr="001E12FD">
        <w:rPr>
          <w:rFonts w:ascii="Times New Roman" w:hAnsi="Times New Roman"/>
          <w:b/>
          <w:sz w:val="24"/>
        </w:rPr>
        <w:t>招标文件的获取</w:t>
      </w:r>
    </w:p>
    <w:p w14:paraId="4B43399E" w14:textId="77777777" w:rsidR="00BB4402" w:rsidRPr="00D7669A"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6</w:t>
      </w:r>
      <w:r w:rsidRPr="001E12FD">
        <w:rPr>
          <w:rFonts w:ascii="Times New Roman" w:hAnsi="Times New Roman"/>
          <w:kern w:val="0"/>
          <w:sz w:val="24"/>
        </w:rPr>
        <w:t xml:space="preserve">.1 </w:t>
      </w:r>
      <w:r w:rsidRPr="001E12FD">
        <w:rPr>
          <w:rFonts w:ascii="Times New Roman" w:hAnsi="Times New Roman"/>
          <w:kern w:val="0"/>
          <w:sz w:val="24"/>
        </w:rPr>
        <w:t>凡具备上述条件并有意参加本项目的投标人，请于招标公告发布之日起至</w:t>
      </w:r>
      <w:r w:rsidRPr="001E12FD">
        <w:rPr>
          <w:rFonts w:ascii="Times New Roman" w:hAnsi="Times New Roman"/>
          <w:kern w:val="0"/>
          <w:sz w:val="24"/>
        </w:rPr>
        <w:t>202</w:t>
      </w:r>
      <w:r w:rsidR="006E2D36">
        <w:rPr>
          <w:rFonts w:ascii="Times New Roman" w:hAnsi="Times New Roman" w:hint="eastAsia"/>
          <w:kern w:val="0"/>
          <w:sz w:val="24"/>
        </w:rPr>
        <w:t>4</w:t>
      </w:r>
      <w:r w:rsidRPr="001E12FD">
        <w:rPr>
          <w:rFonts w:ascii="Times New Roman" w:hAnsi="Times New Roman"/>
          <w:kern w:val="0"/>
          <w:sz w:val="24"/>
        </w:rPr>
        <w:t>年</w:t>
      </w:r>
      <w:r w:rsidR="005E7061" w:rsidRPr="00D7669A">
        <w:rPr>
          <w:rFonts w:ascii="Times New Roman" w:hAnsi="Times New Roman" w:hint="eastAsia"/>
          <w:kern w:val="0"/>
          <w:sz w:val="24"/>
        </w:rPr>
        <w:t>1</w:t>
      </w:r>
      <w:r w:rsidRPr="00D7669A">
        <w:rPr>
          <w:rFonts w:ascii="Times New Roman" w:hAnsi="Times New Roman"/>
          <w:kern w:val="0"/>
          <w:sz w:val="24"/>
        </w:rPr>
        <w:t>月</w:t>
      </w:r>
      <w:r w:rsidR="005E7061" w:rsidRPr="00D7669A">
        <w:rPr>
          <w:rFonts w:ascii="Times New Roman" w:hAnsi="Times New Roman" w:hint="eastAsia"/>
          <w:kern w:val="0"/>
          <w:sz w:val="24"/>
        </w:rPr>
        <w:t>29</w:t>
      </w:r>
      <w:r w:rsidRPr="00D7669A">
        <w:rPr>
          <w:rFonts w:ascii="Times New Roman" w:hAnsi="Times New Roman"/>
          <w:kern w:val="0"/>
          <w:sz w:val="24"/>
        </w:rPr>
        <w:t>日（北京时间，下同），按以下方式获取招标文件：登录</w:t>
      </w:r>
      <w:r w:rsidRPr="00D7669A">
        <w:rPr>
          <w:rFonts w:ascii="Times New Roman" w:hAnsi="Times New Roman" w:hint="eastAsia"/>
          <w:kern w:val="0"/>
          <w:sz w:val="24"/>
        </w:rPr>
        <w:t>四川省交通勘察设计研究院有限公司</w:t>
      </w:r>
      <w:r w:rsidRPr="00D7669A">
        <w:rPr>
          <w:rFonts w:ascii="Times New Roman" w:hAnsi="Times New Roman"/>
          <w:kern w:val="0"/>
          <w:sz w:val="24"/>
        </w:rPr>
        <w:t>网站（</w:t>
      </w:r>
      <w:r w:rsidRPr="00D7669A">
        <w:rPr>
          <w:rFonts w:ascii="Times New Roman" w:hAnsi="Times New Roman" w:hint="eastAsia"/>
          <w:kern w:val="0"/>
          <w:sz w:val="24"/>
        </w:rPr>
        <w:t>http://www.scodi.cn/</w:t>
      </w:r>
      <w:r w:rsidRPr="00D7669A">
        <w:rPr>
          <w:rFonts w:ascii="Times New Roman" w:hAnsi="Times New Roman"/>
          <w:kern w:val="0"/>
          <w:sz w:val="24"/>
        </w:rPr>
        <w:t>）</w:t>
      </w:r>
      <w:r w:rsidRPr="00D7669A">
        <w:rPr>
          <w:rFonts w:ascii="Times New Roman" w:hAnsi="Times New Roman" w:hint="eastAsia"/>
          <w:kern w:val="0"/>
          <w:sz w:val="24"/>
        </w:rPr>
        <w:t>免费匿名下载招标文件电子版。</w:t>
      </w:r>
    </w:p>
    <w:p w14:paraId="6D06471A" w14:textId="77777777" w:rsidR="00BB4402" w:rsidRPr="00D7669A" w:rsidRDefault="00E255AE">
      <w:pPr>
        <w:autoSpaceDE w:val="0"/>
        <w:autoSpaceDN w:val="0"/>
        <w:spacing w:line="360" w:lineRule="auto"/>
        <w:ind w:firstLineChars="200" w:firstLine="480"/>
        <w:rPr>
          <w:rFonts w:ascii="Times New Roman" w:hAnsi="Times New Roman"/>
          <w:kern w:val="0"/>
          <w:sz w:val="24"/>
        </w:rPr>
      </w:pPr>
      <w:r w:rsidRPr="00D7669A">
        <w:rPr>
          <w:rFonts w:ascii="Times New Roman" w:hAnsi="Times New Roman" w:hint="eastAsia"/>
          <w:kern w:val="0"/>
          <w:sz w:val="24"/>
        </w:rPr>
        <w:t xml:space="preserve">6.2 </w:t>
      </w:r>
      <w:r w:rsidRPr="00D7669A">
        <w:rPr>
          <w:rFonts w:ascii="Times New Roman" w:hAnsi="Times New Roman"/>
          <w:kern w:val="0"/>
          <w:sz w:val="24"/>
        </w:rPr>
        <w:t>招标文件为免费获取。</w:t>
      </w:r>
    </w:p>
    <w:p w14:paraId="24E28F15" w14:textId="77777777" w:rsidR="00BB4402" w:rsidRPr="00D7669A" w:rsidRDefault="00E255AE">
      <w:pPr>
        <w:adjustRightInd w:val="0"/>
        <w:snapToGrid w:val="0"/>
        <w:spacing w:beforeLines="50" w:before="120" w:afterLines="50" w:after="120" w:line="360" w:lineRule="auto"/>
        <w:outlineLvl w:val="1"/>
        <w:rPr>
          <w:rFonts w:ascii="Times New Roman" w:hAnsi="Times New Roman"/>
          <w:b/>
          <w:sz w:val="24"/>
        </w:rPr>
      </w:pPr>
      <w:r w:rsidRPr="00D7669A">
        <w:rPr>
          <w:rFonts w:ascii="Times New Roman" w:hAnsi="Times New Roman" w:hint="eastAsia"/>
          <w:b/>
          <w:sz w:val="24"/>
        </w:rPr>
        <w:t>7</w:t>
      </w:r>
      <w:r w:rsidRPr="00D7669A">
        <w:rPr>
          <w:rFonts w:ascii="Times New Roman" w:hAnsi="Times New Roman"/>
          <w:b/>
          <w:sz w:val="24"/>
        </w:rPr>
        <w:t>.</w:t>
      </w:r>
      <w:r w:rsidRPr="00D7669A">
        <w:rPr>
          <w:rFonts w:ascii="Times New Roman" w:hAnsi="Times New Roman"/>
          <w:b/>
          <w:sz w:val="24"/>
        </w:rPr>
        <w:t>投标文件的递交及相关事宜</w:t>
      </w:r>
    </w:p>
    <w:p w14:paraId="2297DBFE" w14:textId="77777777" w:rsidR="00BB4402" w:rsidRPr="00D7669A" w:rsidRDefault="00E255AE">
      <w:pPr>
        <w:spacing w:line="360" w:lineRule="auto"/>
        <w:ind w:firstLineChars="196" w:firstLine="472"/>
        <w:rPr>
          <w:rFonts w:ascii="Times New Roman" w:hAnsi="Times New Roman"/>
          <w:b/>
          <w:bCs/>
          <w:sz w:val="24"/>
        </w:rPr>
      </w:pPr>
      <w:r w:rsidRPr="00D7669A">
        <w:rPr>
          <w:rFonts w:ascii="Times New Roman" w:hAnsi="Times New Roman" w:hint="eastAsia"/>
          <w:b/>
          <w:bCs/>
          <w:sz w:val="24"/>
        </w:rPr>
        <w:t>7</w:t>
      </w:r>
      <w:r w:rsidRPr="00D7669A">
        <w:rPr>
          <w:rFonts w:ascii="Times New Roman" w:hAnsi="Times New Roman"/>
          <w:b/>
          <w:bCs/>
          <w:sz w:val="24"/>
        </w:rPr>
        <w:t>.1</w:t>
      </w:r>
      <w:r w:rsidRPr="00D7669A">
        <w:rPr>
          <w:rFonts w:ascii="Times New Roman" w:hAnsi="Times New Roman"/>
          <w:b/>
          <w:bCs/>
          <w:sz w:val="24"/>
        </w:rPr>
        <w:t>投标文件递交</w:t>
      </w:r>
    </w:p>
    <w:p w14:paraId="36DF5E10" w14:textId="77777777" w:rsidR="00BB4402" w:rsidRPr="001E12FD" w:rsidRDefault="00E255AE">
      <w:pPr>
        <w:spacing w:line="360" w:lineRule="auto"/>
        <w:ind w:firstLineChars="200" w:firstLine="480"/>
        <w:rPr>
          <w:rFonts w:ascii="Times New Roman" w:hAnsi="Times New Roman"/>
          <w:sz w:val="24"/>
          <w:u w:val="single"/>
        </w:rPr>
      </w:pPr>
      <w:r w:rsidRPr="00D7669A">
        <w:rPr>
          <w:rFonts w:ascii="Times New Roman" w:hAnsi="Times New Roman"/>
          <w:sz w:val="24"/>
        </w:rPr>
        <w:t>投标文件递交的截止时间为</w:t>
      </w:r>
      <w:r w:rsidRPr="00D7669A">
        <w:rPr>
          <w:rFonts w:ascii="Times New Roman" w:hAnsi="Times New Roman"/>
          <w:sz w:val="24"/>
          <w:u w:val="single"/>
        </w:rPr>
        <w:t>202</w:t>
      </w:r>
      <w:r w:rsidR="006E2D36" w:rsidRPr="00D7669A">
        <w:rPr>
          <w:rFonts w:ascii="Times New Roman" w:hAnsi="Times New Roman" w:hint="eastAsia"/>
          <w:sz w:val="24"/>
          <w:u w:val="single"/>
        </w:rPr>
        <w:t>4</w:t>
      </w:r>
      <w:r w:rsidRPr="00D7669A">
        <w:rPr>
          <w:rFonts w:ascii="Times New Roman" w:hAnsi="Times New Roman"/>
          <w:sz w:val="24"/>
        </w:rPr>
        <w:t>年</w:t>
      </w:r>
      <w:r w:rsidR="005E7061" w:rsidRPr="00D7669A">
        <w:rPr>
          <w:rFonts w:ascii="Times New Roman" w:hAnsi="Times New Roman" w:hint="eastAsia"/>
          <w:sz w:val="24"/>
          <w:u w:val="single"/>
        </w:rPr>
        <w:t>1</w:t>
      </w:r>
      <w:r w:rsidRPr="00D7669A">
        <w:rPr>
          <w:rFonts w:ascii="Times New Roman" w:hAnsi="Times New Roman"/>
          <w:sz w:val="24"/>
        </w:rPr>
        <w:t>月</w:t>
      </w:r>
      <w:r w:rsidR="005E7061" w:rsidRPr="00D7669A">
        <w:rPr>
          <w:rFonts w:ascii="Times New Roman" w:hAnsi="Times New Roman" w:hint="eastAsia"/>
          <w:sz w:val="24"/>
          <w:u w:val="single"/>
        </w:rPr>
        <w:t>29</w:t>
      </w:r>
      <w:r w:rsidRPr="00D7669A">
        <w:rPr>
          <w:rFonts w:ascii="Times New Roman" w:hAnsi="Times New Roman"/>
          <w:sz w:val="24"/>
        </w:rPr>
        <w:t>日</w:t>
      </w:r>
      <w:r w:rsidR="00B965F9" w:rsidRPr="00D7669A">
        <w:rPr>
          <w:rFonts w:ascii="Times New Roman" w:hAnsi="Times New Roman" w:hint="eastAsia"/>
          <w:sz w:val="24"/>
          <w:u w:val="single"/>
        </w:rPr>
        <w:t>1</w:t>
      </w:r>
      <w:r w:rsidR="00A033E2" w:rsidRPr="00D7669A">
        <w:rPr>
          <w:rFonts w:ascii="Times New Roman" w:hAnsi="Times New Roman" w:hint="eastAsia"/>
          <w:sz w:val="24"/>
          <w:u w:val="single"/>
        </w:rPr>
        <w:t>0</w:t>
      </w:r>
      <w:r w:rsidR="001E7AC3" w:rsidRPr="00D7669A">
        <w:rPr>
          <w:rFonts w:ascii="Times New Roman" w:hAnsi="Times New Roman" w:hint="eastAsia"/>
          <w:sz w:val="24"/>
          <w:u w:val="single"/>
        </w:rPr>
        <w:t>：</w:t>
      </w:r>
      <w:r w:rsidR="001E7AC3" w:rsidRPr="00D7669A">
        <w:rPr>
          <w:rFonts w:ascii="Times New Roman" w:hAnsi="Times New Roman" w:hint="eastAsia"/>
          <w:sz w:val="24"/>
          <w:u w:val="single"/>
        </w:rPr>
        <w:t>00</w:t>
      </w:r>
      <w:r w:rsidRPr="00D7669A">
        <w:rPr>
          <w:rFonts w:ascii="Times New Roman" w:hAnsi="Times New Roman"/>
          <w:sz w:val="24"/>
        </w:rPr>
        <w:t>时</w:t>
      </w:r>
      <w:r w:rsidRPr="001E12FD">
        <w:rPr>
          <w:rFonts w:ascii="Times New Roman" w:hAnsi="Times New Roman"/>
          <w:sz w:val="24"/>
        </w:rPr>
        <w:t>（北京时间），投标人必须将按要求密封完好的投标文件以面交方式送达招标人指定地点：</w:t>
      </w:r>
      <w:r w:rsidRPr="001E12FD">
        <w:rPr>
          <w:rFonts w:ascii="Times New Roman" w:hAnsi="Times New Roman"/>
          <w:sz w:val="24"/>
          <w:u w:val="single"/>
        </w:rPr>
        <w:t>四川省</w:t>
      </w:r>
      <w:r w:rsidRPr="001E12FD">
        <w:rPr>
          <w:rFonts w:ascii="Times New Roman" w:hAnsi="Times New Roman" w:hint="eastAsia"/>
          <w:sz w:val="24"/>
          <w:u w:val="single"/>
        </w:rPr>
        <w:t>成都市太升北路</w:t>
      </w:r>
      <w:r w:rsidRPr="001E12FD">
        <w:rPr>
          <w:rFonts w:ascii="Times New Roman" w:hAnsi="Times New Roman" w:hint="eastAsia"/>
          <w:sz w:val="24"/>
          <w:u w:val="single"/>
        </w:rPr>
        <w:t>35</w:t>
      </w:r>
      <w:r w:rsidRPr="001E12FD">
        <w:rPr>
          <w:rFonts w:ascii="Times New Roman" w:hAnsi="Times New Roman" w:hint="eastAsia"/>
          <w:sz w:val="24"/>
          <w:u w:val="single"/>
        </w:rPr>
        <w:t>号四川省交通勘察设计研究院有限公司太升北路</w:t>
      </w:r>
      <w:r w:rsidRPr="001E12FD">
        <w:rPr>
          <w:rFonts w:ascii="Times New Roman" w:hAnsi="Times New Roman" w:hint="eastAsia"/>
          <w:sz w:val="24"/>
          <w:u w:val="single"/>
        </w:rPr>
        <w:t>35</w:t>
      </w:r>
      <w:r w:rsidRPr="001E12FD">
        <w:rPr>
          <w:rFonts w:ascii="Times New Roman" w:hAnsi="Times New Roman" w:hint="eastAsia"/>
          <w:sz w:val="24"/>
          <w:u w:val="single"/>
        </w:rPr>
        <w:t>号二楼</w:t>
      </w:r>
      <w:r w:rsidRPr="001E12FD">
        <w:rPr>
          <w:rFonts w:ascii="Times New Roman" w:hAnsi="Times New Roman" w:hint="eastAsia"/>
          <w:sz w:val="24"/>
          <w:u w:val="single"/>
        </w:rPr>
        <w:t>B</w:t>
      </w:r>
      <w:r w:rsidRPr="001E12FD">
        <w:rPr>
          <w:rFonts w:ascii="Times New Roman" w:hAnsi="Times New Roman" w:hint="eastAsia"/>
          <w:sz w:val="24"/>
          <w:u w:val="single"/>
        </w:rPr>
        <w:t>区会议室（本项目开标室）</w:t>
      </w:r>
      <w:r w:rsidRPr="001E12FD">
        <w:rPr>
          <w:rFonts w:ascii="Times New Roman" w:hAnsi="Times New Roman"/>
          <w:sz w:val="24"/>
          <w:u w:val="single"/>
        </w:rPr>
        <w:t>。</w:t>
      </w:r>
    </w:p>
    <w:p w14:paraId="32286DE5" w14:textId="77777777" w:rsidR="00BB4402" w:rsidRPr="001E12FD" w:rsidRDefault="00E255AE">
      <w:pPr>
        <w:spacing w:line="360" w:lineRule="auto"/>
        <w:ind w:firstLineChars="200" w:firstLine="482"/>
        <w:rPr>
          <w:rFonts w:ascii="Times New Roman" w:hAnsi="Times New Roman"/>
          <w:sz w:val="24"/>
        </w:rPr>
      </w:pPr>
      <w:r w:rsidRPr="001E12FD">
        <w:rPr>
          <w:rFonts w:ascii="Times New Roman" w:hAnsi="Times New Roman" w:hint="eastAsia"/>
          <w:b/>
          <w:sz w:val="24"/>
        </w:rPr>
        <w:t>7</w:t>
      </w:r>
      <w:r w:rsidRPr="001E12FD">
        <w:rPr>
          <w:rFonts w:ascii="Times New Roman" w:hAnsi="Times New Roman"/>
          <w:b/>
          <w:sz w:val="24"/>
        </w:rPr>
        <w:t>.2</w:t>
      </w:r>
      <w:r w:rsidRPr="001E12FD">
        <w:rPr>
          <w:rFonts w:ascii="Times New Roman" w:hAnsi="Times New Roman"/>
          <w:sz w:val="24"/>
        </w:rPr>
        <w:t>招标人定于投标文件送交截止时间的同一时间、同一地址举行公开开标，投标人应派代表出席并签认开标结果。</w:t>
      </w:r>
    </w:p>
    <w:p w14:paraId="540CBB1D" w14:textId="77777777" w:rsidR="00BB4402" w:rsidRPr="001E12FD" w:rsidRDefault="00E255AE">
      <w:pPr>
        <w:spacing w:line="360" w:lineRule="auto"/>
        <w:ind w:firstLineChars="196" w:firstLine="472"/>
        <w:rPr>
          <w:rFonts w:ascii="Times New Roman" w:hAnsi="Times New Roman"/>
          <w:sz w:val="24"/>
        </w:rPr>
      </w:pPr>
      <w:r w:rsidRPr="001E12FD">
        <w:rPr>
          <w:rFonts w:ascii="Times New Roman" w:hAnsi="Times New Roman" w:hint="eastAsia"/>
          <w:b/>
          <w:kern w:val="0"/>
          <w:sz w:val="24"/>
        </w:rPr>
        <w:t>7</w:t>
      </w:r>
      <w:r w:rsidRPr="001E12FD">
        <w:rPr>
          <w:rFonts w:ascii="Times New Roman" w:hAnsi="Times New Roman"/>
          <w:b/>
          <w:kern w:val="0"/>
          <w:sz w:val="24"/>
        </w:rPr>
        <w:t>.3</w:t>
      </w:r>
      <w:r w:rsidRPr="001E12FD">
        <w:rPr>
          <w:rFonts w:ascii="Times New Roman" w:hAnsi="Times New Roman"/>
          <w:sz w:val="24"/>
        </w:rPr>
        <w:t>以下情况招标人将不予受理投标文件：</w:t>
      </w:r>
    </w:p>
    <w:p w14:paraId="077327F9" w14:textId="77777777"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1</w:t>
      </w:r>
      <w:r w:rsidRPr="001E12FD">
        <w:rPr>
          <w:rFonts w:ascii="Times New Roman" w:hAnsi="Times New Roman"/>
          <w:sz w:val="24"/>
        </w:rPr>
        <w:t>）逾期送达的。</w:t>
      </w:r>
    </w:p>
    <w:p w14:paraId="67D1262A" w14:textId="77777777"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2</w:t>
      </w:r>
      <w:r w:rsidRPr="001E12FD">
        <w:rPr>
          <w:rFonts w:ascii="Times New Roman" w:hAnsi="Times New Roman"/>
          <w:sz w:val="24"/>
        </w:rPr>
        <w:t>）未送达指定地点的。</w:t>
      </w:r>
    </w:p>
    <w:p w14:paraId="5DB207A0" w14:textId="77777777"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3</w:t>
      </w:r>
      <w:r w:rsidRPr="001E12FD">
        <w:rPr>
          <w:rFonts w:ascii="Times New Roman" w:hAnsi="Times New Roman"/>
          <w:sz w:val="24"/>
        </w:rPr>
        <w:t>）投标文件密封不符合要求的。</w:t>
      </w:r>
    </w:p>
    <w:p w14:paraId="11DB7452"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8</w:t>
      </w:r>
      <w:r w:rsidRPr="001E12FD">
        <w:rPr>
          <w:rFonts w:ascii="Times New Roman" w:hAnsi="Times New Roman"/>
          <w:b/>
          <w:sz w:val="24"/>
        </w:rPr>
        <w:t>.</w:t>
      </w:r>
      <w:r w:rsidRPr="001E12FD">
        <w:rPr>
          <w:rFonts w:ascii="Times New Roman" w:hAnsi="Times New Roman"/>
          <w:b/>
          <w:sz w:val="24"/>
        </w:rPr>
        <w:t>发布公告的媒介</w:t>
      </w:r>
    </w:p>
    <w:p w14:paraId="2B0A368C" w14:textId="77777777" w:rsidR="00BB4402" w:rsidRPr="001E12FD" w:rsidRDefault="00E255AE">
      <w:pPr>
        <w:adjustRightInd w:val="0"/>
        <w:snapToGrid w:val="0"/>
        <w:spacing w:beforeLines="50" w:before="120" w:afterLines="50" w:after="120" w:line="360" w:lineRule="auto"/>
        <w:ind w:firstLineChars="200" w:firstLine="480"/>
        <w:rPr>
          <w:rFonts w:ascii="Times New Roman" w:hAnsi="Times New Roman"/>
          <w:sz w:val="24"/>
        </w:rPr>
      </w:pPr>
      <w:r w:rsidRPr="001E12FD">
        <w:rPr>
          <w:rFonts w:ascii="Times New Roman" w:hAnsi="Times New Roman"/>
          <w:sz w:val="24"/>
        </w:rPr>
        <w:t>本次招标公告在</w:t>
      </w:r>
      <w:r w:rsidRPr="001E12FD">
        <w:rPr>
          <w:rFonts w:ascii="Times New Roman" w:hAnsi="Times New Roman" w:hint="eastAsia"/>
          <w:kern w:val="0"/>
          <w:sz w:val="24"/>
        </w:rPr>
        <w:t>四川省交通勘察设计研究院有限公司</w:t>
      </w:r>
      <w:r w:rsidRPr="001E12FD">
        <w:rPr>
          <w:rFonts w:ascii="Times New Roman" w:hAnsi="Times New Roman"/>
          <w:kern w:val="0"/>
          <w:sz w:val="24"/>
        </w:rPr>
        <w:t>网站（</w:t>
      </w:r>
      <w:r w:rsidRPr="001E12FD">
        <w:rPr>
          <w:rFonts w:ascii="Times New Roman" w:hAnsi="Times New Roman" w:hint="eastAsia"/>
          <w:kern w:val="0"/>
          <w:sz w:val="24"/>
        </w:rPr>
        <w:t>http://www.scodi.cn/</w:t>
      </w:r>
      <w:r w:rsidRPr="001E12FD">
        <w:rPr>
          <w:rFonts w:ascii="Times New Roman" w:hAnsi="Times New Roman"/>
          <w:kern w:val="0"/>
          <w:sz w:val="24"/>
        </w:rPr>
        <w:t>）</w:t>
      </w:r>
      <w:r w:rsidRPr="001E12FD">
        <w:rPr>
          <w:rFonts w:ascii="Times New Roman" w:hAnsi="Times New Roman" w:hint="eastAsia"/>
          <w:sz w:val="24"/>
        </w:rPr>
        <w:t>上发布。</w:t>
      </w:r>
    </w:p>
    <w:p w14:paraId="41DB5AA6" w14:textId="77777777"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9</w:t>
      </w:r>
      <w:r w:rsidRPr="001E12FD">
        <w:rPr>
          <w:rFonts w:ascii="Times New Roman" w:hAnsi="Times New Roman"/>
          <w:b/>
          <w:sz w:val="24"/>
        </w:rPr>
        <w:t>.</w:t>
      </w:r>
      <w:r w:rsidRPr="001E12FD">
        <w:rPr>
          <w:rFonts w:ascii="Times New Roman" w:hAnsi="Times New Roman"/>
          <w:b/>
          <w:sz w:val="24"/>
        </w:rPr>
        <w:t>联系方式</w:t>
      </w:r>
    </w:p>
    <w:p w14:paraId="17315837" w14:textId="77777777"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招标人：</w:t>
      </w:r>
      <w:r w:rsidRPr="001E12FD">
        <w:rPr>
          <w:rFonts w:ascii="Times New Roman" w:hAnsi="Times New Roman" w:hint="eastAsia"/>
          <w:kern w:val="0"/>
          <w:sz w:val="24"/>
        </w:rPr>
        <w:t>四川省交通勘察设计研究院有限公司</w:t>
      </w:r>
    </w:p>
    <w:p w14:paraId="5B11FB83" w14:textId="77777777"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地</w:t>
      </w:r>
      <w:r w:rsidRPr="001E12FD">
        <w:rPr>
          <w:rFonts w:ascii="Times New Roman" w:hAnsi="Times New Roman"/>
          <w:kern w:val="0"/>
          <w:sz w:val="24"/>
        </w:rPr>
        <w:t xml:space="preserve">  </w:t>
      </w:r>
      <w:r w:rsidRPr="001E12FD">
        <w:rPr>
          <w:rFonts w:ascii="Times New Roman" w:hAnsi="Times New Roman"/>
          <w:kern w:val="0"/>
          <w:sz w:val="24"/>
        </w:rPr>
        <w:t>址：</w:t>
      </w:r>
      <w:r w:rsidRPr="001E12FD">
        <w:rPr>
          <w:rFonts w:ascii="Times New Roman" w:hAnsi="Times New Roman" w:hint="eastAsia"/>
          <w:kern w:val="0"/>
          <w:sz w:val="24"/>
        </w:rPr>
        <w:t>四川省成都市青羊区太升北路</w:t>
      </w:r>
      <w:r w:rsidRPr="001E12FD">
        <w:rPr>
          <w:rFonts w:ascii="Times New Roman" w:hAnsi="Times New Roman" w:hint="eastAsia"/>
          <w:kern w:val="0"/>
          <w:sz w:val="24"/>
        </w:rPr>
        <w:t>35</w:t>
      </w:r>
      <w:r w:rsidRPr="001E12FD">
        <w:rPr>
          <w:rFonts w:ascii="Times New Roman" w:hAnsi="Times New Roman" w:hint="eastAsia"/>
          <w:kern w:val="0"/>
          <w:sz w:val="24"/>
        </w:rPr>
        <w:t>号</w:t>
      </w:r>
    </w:p>
    <w:p w14:paraId="5BEAC002" w14:textId="77777777"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邮</w:t>
      </w:r>
      <w:r w:rsidRPr="001E12FD">
        <w:rPr>
          <w:rFonts w:ascii="Times New Roman" w:hAnsi="Times New Roman" w:hint="eastAsia"/>
          <w:kern w:val="0"/>
          <w:sz w:val="24"/>
        </w:rPr>
        <w:t xml:space="preserve">  </w:t>
      </w:r>
      <w:r w:rsidRPr="001E12FD">
        <w:rPr>
          <w:rFonts w:ascii="Times New Roman" w:hAnsi="Times New Roman"/>
          <w:kern w:val="0"/>
          <w:sz w:val="24"/>
        </w:rPr>
        <w:t>编：</w:t>
      </w:r>
      <w:r w:rsidRPr="001E12FD">
        <w:rPr>
          <w:rFonts w:ascii="Times New Roman" w:hAnsi="Times New Roman" w:hint="eastAsia"/>
          <w:kern w:val="0"/>
          <w:sz w:val="24"/>
        </w:rPr>
        <w:t>610017</w:t>
      </w:r>
    </w:p>
    <w:p w14:paraId="57D4EA63" w14:textId="77777777"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hint="eastAsia"/>
          <w:kern w:val="0"/>
          <w:sz w:val="24"/>
        </w:rPr>
        <w:lastRenderedPageBreak/>
        <w:t>联系人</w:t>
      </w:r>
      <w:r w:rsidRPr="001E12FD">
        <w:rPr>
          <w:rFonts w:ascii="Times New Roman" w:hAnsi="Times New Roman"/>
          <w:kern w:val="0"/>
          <w:sz w:val="24"/>
        </w:rPr>
        <w:t>：</w:t>
      </w:r>
      <w:r w:rsidRPr="001E12FD">
        <w:rPr>
          <w:rFonts w:ascii="Times New Roman" w:hAnsi="Times New Roman" w:hint="eastAsia"/>
          <w:kern w:val="0"/>
          <w:sz w:val="24"/>
        </w:rPr>
        <w:t>卢女士</w:t>
      </w:r>
    </w:p>
    <w:p w14:paraId="1E30B3C1" w14:textId="77777777"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联系电话：</w:t>
      </w:r>
      <w:r w:rsidRPr="001E12FD">
        <w:rPr>
          <w:rFonts w:ascii="Times New Roman" w:hAnsi="Times New Roman" w:hint="eastAsia"/>
          <w:kern w:val="0"/>
          <w:sz w:val="24"/>
        </w:rPr>
        <w:t>18224422797</w:t>
      </w:r>
    </w:p>
    <w:p w14:paraId="4D6CBA25" w14:textId="69BC2066" w:rsidR="00C56D5C" w:rsidRPr="001E12FD" w:rsidRDefault="00E255AE">
      <w:pPr>
        <w:spacing w:beforeLines="50" w:before="120" w:afterLines="50" w:after="120" w:line="360" w:lineRule="auto"/>
        <w:ind w:firstLineChars="2895" w:firstLine="6948"/>
        <w:rPr>
          <w:rFonts w:ascii="Times New Roman" w:hAnsi="Times New Roman"/>
          <w:kern w:val="0"/>
          <w:sz w:val="24"/>
        </w:rPr>
      </w:pPr>
      <w:r w:rsidRPr="00D7669A">
        <w:rPr>
          <w:rFonts w:ascii="Times New Roman" w:hAnsi="Times New Roman"/>
          <w:kern w:val="0"/>
          <w:sz w:val="24"/>
        </w:rPr>
        <w:t>202</w:t>
      </w:r>
      <w:r w:rsidR="006E2D36" w:rsidRPr="00D7669A">
        <w:rPr>
          <w:rFonts w:ascii="Times New Roman" w:hAnsi="Times New Roman" w:hint="eastAsia"/>
          <w:kern w:val="0"/>
          <w:sz w:val="24"/>
        </w:rPr>
        <w:t>4</w:t>
      </w:r>
      <w:r w:rsidRPr="00D7669A">
        <w:rPr>
          <w:rFonts w:ascii="Times New Roman" w:hAnsi="Times New Roman"/>
          <w:kern w:val="0"/>
          <w:sz w:val="24"/>
        </w:rPr>
        <w:t>年</w:t>
      </w:r>
      <w:r w:rsidR="005E7061" w:rsidRPr="00D7669A">
        <w:rPr>
          <w:rFonts w:ascii="Times New Roman" w:hAnsi="Times New Roman" w:hint="eastAsia"/>
          <w:kern w:val="0"/>
          <w:sz w:val="24"/>
        </w:rPr>
        <w:t>1</w:t>
      </w:r>
      <w:r w:rsidRPr="00D7669A">
        <w:rPr>
          <w:rFonts w:ascii="Times New Roman" w:hAnsi="Times New Roman"/>
          <w:kern w:val="0"/>
          <w:sz w:val="24"/>
        </w:rPr>
        <w:t>月</w:t>
      </w:r>
      <w:bookmarkEnd w:id="1"/>
      <w:bookmarkEnd w:id="2"/>
      <w:r w:rsidR="005E7061" w:rsidRPr="00D7669A">
        <w:rPr>
          <w:rFonts w:ascii="Times New Roman" w:hAnsi="Times New Roman" w:hint="eastAsia"/>
          <w:kern w:val="0"/>
          <w:sz w:val="24"/>
        </w:rPr>
        <w:t>1</w:t>
      </w:r>
      <w:r w:rsidR="00CF000B">
        <w:rPr>
          <w:rFonts w:ascii="Times New Roman" w:hAnsi="Times New Roman"/>
          <w:kern w:val="0"/>
          <w:sz w:val="24"/>
        </w:rPr>
        <w:t>6</w:t>
      </w:r>
      <w:r w:rsidRPr="00D7669A">
        <w:rPr>
          <w:rFonts w:ascii="Times New Roman" w:hAnsi="Times New Roman" w:hint="eastAsia"/>
          <w:kern w:val="0"/>
          <w:sz w:val="24"/>
        </w:rPr>
        <w:t>日</w:t>
      </w:r>
    </w:p>
    <w:p w14:paraId="5F2DFEC6" w14:textId="77777777" w:rsidR="00C56D5C" w:rsidRPr="001E12FD" w:rsidRDefault="00C56D5C">
      <w:pPr>
        <w:widowControl/>
        <w:jc w:val="left"/>
        <w:rPr>
          <w:rFonts w:ascii="Times New Roman" w:hAnsi="Times New Roman"/>
          <w:kern w:val="0"/>
          <w:sz w:val="24"/>
        </w:rPr>
      </w:pPr>
      <w:r w:rsidRPr="001E12FD">
        <w:rPr>
          <w:rFonts w:ascii="Times New Roman" w:hAnsi="Times New Roman"/>
          <w:kern w:val="0"/>
          <w:sz w:val="24"/>
        </w:rPr>
        <w:br w:type="page"/>
      </w:r>
    </w:p>
    <w:p w14:paraId="0293C9E6" w14:textId="77777777" w:rsidR="00BB4402" w:rsidRPr="001E12FD" w:rsidRDefault="00BB4402">
      <w:pPr>
        <w:spacing w:beforeLines="50" w:before="120" w:afterLines="50" w:after="120" w:line="360" w:lineRule="auto"/>
        <w:ind w:firstLineChars="2895" w:firstLine="6948"/>
        <w:rPr>
          <w:rFonts w:ascii="Times New Roman" w:hAnsi="Times New Roman"/>
          <w:kern w:val="0"/>
          <w:sz w:val="24"/>
        </w:rPr>
      </w:pPr>
    </w:p>
    <w:p w14:paraId="7AB53978" w14:textId="77777777" w:rsidR="00BB4402" w:rsidRPr="001E12FD" w:rsidRDefault="00BB4402">
      <w:pPr>
        <w:widowControl/>
        <w:jc w:val="left"/>
        <w:rPr>
          <w:rFonts w:ascii="Times New Roman" w:hAnsi="Times New Roman"/>
          <w:kern w:val="0"/>
          <w:sz w:val="24"/>
        </w:rPr>
      </w:pPr>
    </w:p>
    <w:p w14:paraId="156AA44A" w14:textId="77777777" w:rsidR="00BB4402" w:rsidRPr="001E12FD" w:rsidRDefault="00BB4402">
      <w:pPr>
        <w:spacing w:beforeLines="50" w:before="120" w:afterLines="50" w:after="120" w:line="360" w:lineRule="auto"/>
        <w:ind w:firstLineChars="2895" w:firstLine="6948"/>
        <w:rPr>
          <w:rFonts w:ascii="Times New Roman" w:hAnsi="Times New Roman"/>
          <w:kern w:val="0"/>
          <w:sz w:val="24"/>
        </w:rPr>
      </w:pPr>
    </w:p>
    <w:p w14:paraId="372D6075" w14:textId="77777777" w:rsidR="00BB4402" w:rsidRPr="001E12FD" w:rsidRDefault="00BB4402">
      <w:pPr>
        <w:spacing w:line="360" w:lineRule="auto"/>
        <w:jc w:val="center"/>
        <w:rPr>
          <w:rFonts w:ascii="Times New Roman" w:hAnsi="Times New Roman"/>
          <w:b/>
          <w:sz w:val="52"/>
          <w:szCs w:val="52"/>
        </w:rPr>
      </w:pPr>
    </w:p>
    <w:p w14:paraId="62DA3D79" w14:textId="77777777" w:rsidR="00BB4402" w:rsidRPr="001E12FD" w:rsidRDefault="00BB4402">
      <w:pPr>
        <w:spacing w:line="360" w:lineRule="auto"/>
        <w:jc w:val="center"/>
        <w:rPr>
          <w:rFonts w:ascii="Times New Roman" w:hAnsi="Times New Roman"/>
          <w:b/>
          <w:sz w:val="52"/>
          <w:szCs w:val="52"/>
        </w:rPr>
      </w:pPr>
    </w:p>
    <w:p w14:paraId="6975240B" w14:textId="77777777" w:rsidR="00BB4402" w:rsidRPr="001E12FD" w:rsidRDefault="00BB4402">
      <w:pPr>
        <w:spacing w:line="360" w:lineRule="auto"/>
        <w:jc w:val="center"/>
        <w:rPr>
          <w:rFonts w:ascii="Times New Roman" w:hAnsi="Times New Roman"/>
          <w:b/>
          <w:sz w:val="52"/>
          <w:szCs w:val="52"/>
        </w:rPr>
      </w:pPr>
    </w:p>
    <w:p w14:paraId="4DF4B913" w14:textId="77777777" w:rsidR="00BB4402" w:rsidRPr="001E12FD" w:rsidRDefault="00BB4402">
      <w:pPr>
        <w:spacing w:line="360" w:lineRule="auto"/>
        <w:jc w:val="center"/>
        <w:rPr>
          <w:rFonts w:ascii="Times New Roman" w:hAnsi="Times New Roman"/>
          <w:b/>
          <w:sz w:val="52"/>
          <w:szCs w:val="52"/>
        </w:rPr>
      </w:pPr>
    </w:p>
    <w:p w14:paraId="406CEA24" w14:textId="77777777" w:rsidR="00BB4402" w:rsidRPr="001E12FD" w:rsidRDefault="00BB4402">
      <w:pPr>
        <w:spacing w:line="360" w:lineRule="auto"/>
        <w:jc w:val="center"/>
        <w:rPr>
          <w:rFonts w:ascii="Times New Roman" w:hAnsi="Times New Roman"/>
          <w:b/>
          <w:sz w:val="52"/>
          <w:szCs w:val="52"/>
        </w:rPr>
      </w:pPr>
    </w:p>
    <w:p w14:paraId="2D5F318F" w14:textId="77777777" w:rsidR="00BB4402" w:rsidRPr="001E12FD" w:rsidRDefault="00E255AE">
      <w:pPr>
        <w:pStyle w:val="1"/>
        <w:jc w:val="center"/>
        <w:rPr>
          <w:rFonts w:ascii="Times New Roman" w:hAnsi="Times New Roman"/>
        </w:rPr>
      </w:pPr>
      <w:r w:rsidRPr="001E12FD">
        <w:rPr>
          <w:rFonts w:ascii="Times New Roman" w:hAnsi="Times New Roman"/>
        </w:rPr>
        <w:t>第二</w:t>
      </w:r>
      <w:r w:rsidR="001C7C9E">
        <w:rPr>
          <w:rFonts w:ascii="Times New Roman" w:hAnsi="Times New Roman"/>
        </w:rPr>
        <w:t>章</w:t>
      </w:r>
      <w:r w:rsidRPr="001E12FD">
        <w:rPr>
          <w:rFonts w:ascii="Times New Roman" w:hAnsi="Times New Roman"/>
        </w:rPr>
        <w:t xml:space="preserve"> </w:t>
      </w:r>
      <w:r w:rsidRPr="001E12FD">
        <w:rPr>
          <w:rFonts w:ascii="Times New Roman" w:hAnsi="Times New Roman" w:hint="eastAsia"/>
        </w:rPr>
        <w:t xml:space="preserve"> </w:t>
      </w:r>
      <w:r w:rsidRPr="001E12FD">
        <w:rPr>
          <w:rFonts w:ascii="Times New Roman" w:hAnsi="Times New Roman"/>
        </w:rPr>
        <w:t>投标人须知</w:t>
      </w:r>
      <w:bookmarkEnd w:id="3"/>
      <w:bookmarkEnd w:id="4"/>
      <w:bookmarkEnd w:id="5"/>
      <w:bookmarkEnd w:id="6"/>
      <w:bookmarkEnd w:id="7"/>
    </w:p>
    <w:p w14:paraId="37FD038E" w14:textId="77777777" w:rsidR="00BB4402" w:rsidRPr="001E12FD" w:rsidRDefault="00E255AE">
      <w:pPr>
        <w:rPr>
          <w:rFonts w:ascii="Times New Roman" w:hAnsi="Times New Roman"/>
        </w:rPr>
      </w:pPr>
      <w:r w:rsidRPr="001E12FD">
        <w:rPr>
          <w:rFonts w:ascii="Times New Roman" w:hAnsi="Times New Roman"/>
        </w:rPr>
        <w:br w:type="page"/>
      </w:r>
    </w:p>
    <w:p w14:paraId="007E38CE" w14:textId="77777777" w:rsidR="00BB4402" w:rsidRPr="001E12FD" w:rsidRDefault="00E255AE">
      <w:pPr>
        <w:jc w:val="center"/>
        <w:rPr>
          <w:rFonts w:ascii="Times New Roman" w:hAnsi="Times New Roman"/>
          <w:b/>
          <w:sz w:val="32"/>
        </w:rPr>
      </w:pPr>
      <w:r w:rsidRPr="002E49BD">
        <w:rPr>
          <w:rFonts w:ascii="Times New Roman" w:hAnsi="Times New Roman"/>
          <w:b/>
          <w:sz w:val="32"/>
        </w:rPr>
        <w:lastRenderedPageBreak/>
        <w:t>投标人须知前附表</w:t>
      </w:r>
    </w:p>
    <w:p w14:paraId="0555DEA0" w14:textId="77777777" w:rsidR="00BB4402" w:rsidRPr="001E12FD" w:rsidRDefault="00E255AE">
      <w:pPr>
        <w:spacing w:line="360" w:lineRule="auto"/>
        <w:ind w:firstLine="422"/>
        <w:rPr>
          <w:rFonts w:ascii="Times New Roman" w:hAnsi="Times New Roman"/>
          <w:szCs w:val="21"/>
        </w:rPr>
      </w:pPr>
      <w:r w:rsidRPr="001E12FD">
        <w:rPr>
          <w:rFonts w:ascii="Times New Roman" w:hAnsi="Times New Roman" w:hint="eastAsia"/>
          <w:szCs w:val="21"/>
        </w:rPr>
        <w:t>《投标人须知前附表》是用于进一步明确《投标人须知》正文中的未尽事宜，由招标人根据本项目具体特点和实际需要编写和填写，与《投标人须知》正文无抵触且与招标文件其他章节相衔接。前附表内容与本须知正文内容不一致的，以前附表内容为准。“投标人须知前附表”中的附录表格同属“投标人须知前附表”内容，具有同等效力。</w:t>
      </w:r>
    </w:p>
    <w:p w14:paraId="4A4A64E9" w14:textId="77777777" w:rsidR="00BB4402" w:rsidRPr="001E12FD" w:rsidRDefault="00BB4402">
      <w:pPr>
        <w:rPr>
          <w:rFonts w:ascii="Times New Roman" w:hAnsi="Times New Roman"/>
          <w:vanish/>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972"/>
        <w:gridCol w:w="7043"/>
      </w:tblGrid>
      <w:tr w:rsidR="00BB4402" w:rsidRPr="001E12FD" w14:paraId="4E8B2EF1" w14:textId="77777777">
        <w:trPr>
          <w:cantSplit/>
          <w:trHeight w:val="841"/>
          <w:jc w:val="center"/>
        </w:trPr>
        <w:tc>
          <w:tcPr>
            <w:tcW w:w="877" w:type="dxa"/>
            <w:vAlign w:val="center"/>
          </w:tcPr>
          <w:p w14:paraId="230E1A3E" w14:textId="77777777" w:rsidR="00BB4402" w:rsidRPr="001E12FD" w:rsidRDefault="00E255AE">
            <w:pPr>
              <w:jc w:val="center"/>
              <w:rPr>
                <w:rFonts w:ascii="Times New Roman" w:hAnsi="Times New Roman"/>
                <w:b/>
                <w:bCs/>
                <w:szCs w:val="21"/>
              </w:rPr>
            </w:pPr>
            <w:r w:rsidRPr="00F86265">
              <w:rPr>
                <w:rFonts w:ascii="Times New Roman" w:hAnsi="Times New Roman"/>
                <w:b/>
                <w:bCs/>
                <w:szCs w:val="21"/>
              </w:rPr>
              <w:t>条款号</w:t>
            </w:r>
          </w:p>
        </w:tc>
        <w:tc>
          <w:tcPr>
            <w:tcW w:w="1972" w:type="dxa"/>
            <w:vAlign w:val="center"/>
          </w:tcPr>
          <w:p w14:paraId="6F117DB5" w14:textId="77777777" w:rsidR="00BB4402" w:rsidRPr="001E12FD" w:rsidRDefault="00E255AE">
            <w:pPr>
              <w:jc w:val="center"/>
              <w:rPr>
                <w:rFonts w:ascii="Times New Roman" w:hAnsi="Times New Roman"/>
                <w:b/>
                <w:bCs/>
                <w:szCs w:val="21"/>
              </w:rPr>
            </w:pPr>
            <w:r w:rsidRPr="001E12FD">
              <w:rPr>
                <w:rFonts w:ascii="Times New Roman" w:hAnsi="Times New Roman"/>
                <w:b/>
                <w:bCs/>
                <w:szCs w:val="21"/>
              </w:rPr>
              <w:t>条款名称</w:t>
            </w:r>
          </w:p>
        </w:tc>
        <w:tc>
          <w:tcPr>
            <w:tcW w:w="7043" w:type="dxa"/>
            <w:vAlign w:val="center"/>
          </w:tcPr>
          <w:p w14:paraId="0D108A02" w14:textId="77777777" w:rsidR="00BB4402" w:rsidRPr="001E12FD" w:rsidRDefault="00E255AE">
            <w:pPr>
              <w:jc w:val="center"/>
              <w:rPr>
                <w:rFonts w:ascii="Times New Roman" w:hAnsi="Times New Roman"/>
                <w:b/>
                <w:bCs/>
                <w:szCs w:val="21"/>
              </w:rPr>
            </w:pPr>
            <w:r w:rsidRPr="001E12FD">
              <w:rPr>
                <w:rFonts w:ascii="Times New Roman" w:hAnsi="Times New Roman"/>
                <w:b/>
                <w:bCs/>
                <w:szCs w:val="21"/>
              </w:rPr>
              <w:t>具体信息或数据</w:t>
            </w:r>
          </w:p>
        </w:tc>
      </w:tr>
      <w:tr w:rsidR="00BB4402" w:rsidRPr="001E12FD" w14:paraId="236D6F80" w14:textId="77777777">
        <w:trPr>
          <w:cantSplit/>
          <w:trHeight w:val="975"/>
          <w:jc w:val="center"/>
        </w:trPr>
        <w:tc>
          <w:tcPr>
            <w:tcW w:w="877" w:type="dxa"/>
            <w:vAlign w:val="center"/>
          </w:tcPr>
          <w:p w14:paraId="4C94A094" w14:textId="77777777"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2</w:t>
            </w:r>
          </w:p>
        </w:tc>
        <w:tc>
          <w:tcPr>
            <w:tcW w:w="1972" w:type="dxa"/>
            <w:vAlign w:val="center"/>
          </w:tcPr>
          <w:p w14:paraId="7CE11D1C" w14:textId="77777777" w:rsidR="00BB4402" w:rsidRPr="001E12FD" w:rsidRDefault="00E255AE">
            <w:pPr>
              <w:jc w:val="center"/>
              <w:rPr>
                <w:rFonts w:ascii="Times New Roman" w:hAnsi="Times New Roman"/>
                <w:szCs w:val="21"/>
              </w:rPr>
            </w:pPr>
            <w:r w:rsidRPr="001E12FD">
              <w:rPr>
                <w:rFonts w:ascii="Times New Roman" w:hAnsi="Times New Roman"/>
                <w:szCs w:val="21"/>
              </w:rPr>
              <w:t>招标人</w:t>
            </w:r>
          </w:p>
        </w:tc>
        <w:tc>
          <w:tcPr>
            <w:tcW w:w="7043" w:type="dxa"/>
            <w:vAlign w:val="center"/>
          </w:tcPr>
          <w:p w14:paraId="6326C916" w14:textId="77777777"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招</w:t>
            </w:r>
            <w:r w:rsidRPr="001E12FD">
              <w:rPr>
                <w:rFonts w:ascii="Times New Roman" w:hAnsi="Times New Roman" w:hint="eastAsia"/>
                <w:szCs w:val="21"/>
              </w:rPr>
              <w:t xml:space="preserve"> </w:t>
            </w:r>
            <w:r w:rsidRPr="001E12FD">
              <w:rPr>
                <w:rFonts w:ascii="Times New Roman" w:hAnsi="Times New Roman" w:hint="eastAsia"/>
                <w:szCs w:val="21"/>
              </w:rPr>
              <w:t>标</w:t>
            </w:r>
            <w:r w:rsidRPr="001E12FD">
              <w:rPr>
                <w:rFonts w:ascii="Times New Roman" w:hAnsi="Times New Roman" w:hint="eastAsia"/>
                <w:szCs w:val="21"/>
              </w:rPr>
              <w:t xml:space="preserve"> </w:t>
            </w:r>
            <w:r w:rsidRPr="001E12FD">
              <w:rPr>
                <w:rFonts w:ascii="Times New Roman" w:hAnsi="Times New Roman" w:hint="eastAsia"/>
                <w:szCs w:val="21"/>
              </w:rPr>
              <w:t>人：四川省交通勘察设计研究院有限公司</w:t>
            </w:r>
            <w:r w:rsidRPr="001E12FD">
              <w:rPr>
                <w:rFonts w:ascii="Times New Roman" w:hAnsi="Times New Roman" w:hint="eastAsia"/>
                <w:szCs w:val="21"/>
              </w:rPr>
              <w:t xml:space="preserve">  </w:t>
            </w:r>
          </w:p>
          <w:p w14:paraId="61FD2C07" w14:textId="77777777"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地</w:t>
            </w:r>
            <w:r w:rsidRPr="001E12FD">
              <w:rPr>
                <w:rFonts w:ascii="Times New Roman" w:hAnsi="Times New Roman" w:hint="eastAsia"/>
                <w:szCs w:val="21"/>
              </w:rPr>
              <w:t xml:space="preserve">    </w:t>
            </w:r>
            <w:r w:rsidRPr="001E12FD">
              <w:rPr>
                <w:rFonts w:ascii="Times New Roman" w:hAnsi="Times New Roman" w:hint="eastAsia"/>
                <w:szCs w:val="21"/>
              </w:rPr>
              <w:t>址：四川省成都市青羊区太升北路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14:paraId="488EFCFB" w14:textId="77777777"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联</w:t>
            </w:r>
            <w:r w:rsidRPr="001E12FD">
              <w:rPr>
                <w:rFonts w:ascii="Times New Roman" w:hAnsi="Times New Roman" w:hint="eastAsia"/>
                <w:szCs w:val="21"/>
              </w:rPr>
              <w:t xml:space="preserve"> </w:t>
            </w:r>
            <w:r w:rsidRPr="001E12FD">
              <w:rPr>
                <w:rFonts w:ascii="Times New Roman" w:hAnsi="Times New Roman" w:hint="eastAsia"/>
                <w:szCs w:val="21"/>
              </w:rPr>
              <w:t>系</w:t>
            </w:r>
            <w:r w:rsidRPr="001E12FD">
              <w:rPr>
                <w:rFonts w:ascii="Times New Roman" w:hAnsi="Times New Roman" w:hint="eastAsia"/>
                <w:szCs w:val="21"/>
              </w:rPr>
              <w:t xml:space="preserve"> </w:t>
            </w:r>
            <w:r w:rsidRPr="001E12FD">
              <w:rPr>
                <w:rFonts w:ascii="Times New Roman" w:hAnsi="Times New Roman" w:hint="eastAsia"/>
                <w:szCs w:val="21"/>
              </w:rPr>
              <w:t>人：</w:t>
            </w:r>
            <w:r w:rsidRPr="001E12FD">
              <w:rPr>
                <w:rFonts w:ascii="Times New Roman" w:hAnsi="Times New Roman" w:hint="eastAsia"/>
                <w:szCs w:val="21"/>
                <w:u w:val="single"/>
              </w:rPr>
              <w:t>卢女士</w:t>
            </w:r>
          </w:p>
          <w:p w14:paraId="308C0D5D" w14:textId="77777777"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电</w:t>
            </w:r>
            <w:r w:rsidRPr="001E12FD">
              <w:rPr>
                <w:rFonts w:ascii="Times New Roman" w:hAnsi="Times New Roman" w:hint="eastAsia"/>
                <w:szCs w:val="21"/>
              </w:rPr>
              <w:t xml:space="preserve">    </w:t>
            </w:r>
            <w:r w:rsidRPr="001E12FD">
              <w:rPr>
                <w:rFonts w:ascii="Times New Roman" w:hAnsi="Times New Roman" w:hint="eastAsia"/>
                <w:szCs w:val="21"/>
              </w:rPr>
              <w:t>话：</w:t>
            </w:r>
            <w:r w:rsidRPr="001E12FD">
              <w:rPr>
                <w:rFonts w:ascii="Times New Roman" w:hAnsi="Times New Roman" w:hint="eastAsia"/>
                <w:szCs w:val="21"/>
                <w:u w:val="single"/>
              </w:rPr>
              <w:t xml:space="preserve">18224422797 </w:t>
            </w:r>
            <w:r w:rsidRPr="001E12FD">
              <w:rPr>
                <w:rFonts w:ascii="Times New Roman" w:hAnsi="Times New Roman" w:hint="eastAsia"/>
                <w:szCs w:val="21"/>
              </w:rPr>
              <w:t xml:space="preserve">             </w:t>
            </w:r>
          </w:p>
          <w:p w14:paraId="07E97D02" w14:textId="77777777" w:rsidR="00BB4402" w:rsidRPr="001E12FD" w:rsidRDefault="00E255AE">
            <w:pPr>
              <w:spacing w:line="300" w:lineRule="auto"/>
              <w:rPr>
                <w:rFonts w:ascii="Times New Roman" w:hAnsi="Times New Roman"/>
                <w:kern w:val="0"/>
                <w:szCs w:val="21"/>
              </w:rPr>
            </w:pPr>
            <w:r w:rsidRPr="001E12FD">
              <w:rPr>
                <w:rFonts w:ascii="Times New Roman" w:hAnsi="Times New Roman" w:hint="eastAsia"/>
                <w:szCs w:val="21"/>
              </w:rPr>
              <w:t>网</w:t>
            </w:r>
            <w:r w:rsidRPr="001E12FD">
              <w:rPr>
                <w:rFonts w:ascii="Times New Roman" w:hAnsi="Times New Roman" w:hint="eastAsia"/>
                <w:szCs w:val="21"/>
              </w:rPr>
              <w:t xml:space="preserve">    </w:t>
            </w:r>
            <w:r w:rsidRPr="001E12FD">
              <w:rPr>
                <w:rFonts w:ascii="Times New Roman" w:hAnsi="Times New Roman" w:hint="eastAsia"/>
                <w:szCs w:val="21"/>
              </w:rPr>
              <w:t>址：</w:t>
            </w:r>
            <w:r w:rsidRPr="001E12FD">
              <w:rPr>
                <w:rFonts w:ascii="Times New Roman" w:hAnsi="Times New Roman" w:hint="eastAsia"/>
                <w:szCs w:val="21"/>
              </w:rPr>
              <w:t>http://www.scodi.cn/</w:t>
            </w:r>
          </w:p>
        </w:tc>
      </w:tr>
      <w:tr w:rsidR="00BB4402" w:rsidRPr="001E12FD" w14:paraId="5F41C925" w14:textId="77777777">
        <w:trPr>
          <w:cantSplit/>
          <w:trHeight w:val="559"/>
          <w:jc w:val="center"/>
        </w:trPr>
        <w:tc>
          <w:tcPr>
            <w:tcW w:w="877" w:type="dxa"/>
            <w:vAlign w:val="center"/>
          </w:tcPr>
          <w:p w14:paraId="385B36B3" w14:textId="77777777"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3</w:t>
            </w:r>
          </w:p>
        </w:tc>
        <w:tc>
          <w:tcPr>
            <w:tcW w:w="1972" w:type="dxa"/>
            <w:vAlign w:val="center"/>
          </w:tcPr>
          <w:p w14:paraId="1E4E4985" w14:textId="77777777" w:rsidR="00BB4402" w:rsidRPr="001E12FD" w:rsidRDefault="00E255AE">
            <w:pPr>
              <w:jc w:val="center"/>
            </w:pPr>
            <w:r w:rsidRPr="001E12FD">
              <w:rPr>
                <w:rFonts w:hint="eastAsia"/>
              </w:rPr>
              <w:t>招标代理机构</w:t>
            </w:r>
          </w:p>
        </w:tc>
        <w:tc>
          <w:tcPr>
            <w:tcW w:w="7043" w:type="dxa"/>
            <w:vAlign w:val="center"/>
          </w:tcPr>
          <w:p w14:paraId="3C673AA6" w14:textId="77777777" w:rsidR="00BB4402" w:rsidRPr="001E12FD" w:rsidRDefault="00E255AE">
            <w:r w:rsidRPr="001E12FD">
              <w:rPr>
                <w:rFonts w:hint="eastAsia"/>
              </w:rPr>
              <w:t>/</w:t>
            </w:r>
          </w:p>
        </w:tc>
      </w:tr>
      <w:tr w:rsidR="00BB4402" w:rsidRPr="001E12FD" w14:paraId="64301504" w14:textId="77777777">
        <w:trPr>
          <w:cantSplit/>
          <w:trHeight w:val="567"/>
          <w:jc w:val="center"/>
        </w:trPr>
        <w:tc>
          <w:tcPr>
            <w:tcW w:w="877" w:type="dxa"/>
            <w:vAlign w:val="center"/>
          </w:tcPr>
          <w:p w14:paraId="79CE7E48" w14:textId="77777777"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4</w:t>
            </w:r>
          </w:p>
        </w:tc>
        <w:tc>
          <w:tcPr>
            <w:tcW w:w="1972" w:type="dxa"/>
            <w:vAlign w:val="center"/>
          </w:tcPr>
          <w:p w14:paraId="01CF9B4D" w14:textId="77777777" w:rsidR="00BB4402" w:rsidRPr="001E12FD" w:rsidRDefault="00E255AE">
            <w:pPr>
              <w:jc w:val="center"/>
            </w:pPr>
            <w:r w:rsidRPr="001E12FD">
              <w:rPr>
                <w:rFonts w:hint="eastAsia"/>
              </w:rPr>
              <w:t>招标项目名称</w:t>
            </w:r>
          </w:p>
        </w:tc>
        <w:tc>
          <w:tcPr>
            <w:tcW w:w="7043" w:type="dxa"/>
            <w:vAlign w:val="center"/>
          </w:tcPr>
          <w:p w14:paraId="1485984A" w14:textId="77777777" w:rsidR="00BB4402" w:rsidRPr="001E12FD" w:rsidRDefault="00E255AE">
            <w:pPr>
              <w:jc w:val="left"/>
            </w:pPr>
            <w:r w:rsidRPr="001E12FD">
              <w:rPr>
                <w:rFonts w:hint="eastAsia"/>
              </w:rPr>
              <w:t>西南山区公路交通全生命周期碳捕捉和封存利用关键技术研究</w:t>
            </w:r>
          </w:p>
        </w:tc>
      </w:tr>
      <w:tr w:rsidR="00BB4402" w:rsidRPr="001E12FD" w14:paraId="3CEEE8F0" w14:textId="77777777">
        <w:trPr>
          <w:cantSplit/>
          <w:trHeight w:val="547"/>
          <w:jc w:val="center"/>
        </w:trPr>
        <w:tc>
          <w:tcPr>
            <w:tcW w:w="877" w:type="dxa"/>
            <w:vAlign w:val="center"/>
          </w:tcPr>
          <w:p w14:paraId="23A32BE6"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1.2.1</w:t>
            </w:r>
          </w:p>
        </w:tc>
        <w:tc>
          <w:tcPr>
            <w:tcW w:w="1972" w:type="dxa"/>
            <w:vAlign w:val="center"/>
          </w:tcPr>
          <w:p w14:paraId="45D7CA2E" w14:textId="77777777" w:rsidR="00BB4402" w:rsidRPr="001E12FD" w:rsidRDefault="00E255AE">
            <w:pPr>
              <w:jc w:val="center"/>
            </w:pPr>
            <w:r w:rsidRPr="001E12FD">
              <w:rPr>
                <w:rFonts w:hint="eastAsia"/>
              </w:rPr>
              <w:t>资金来源</w:t>
            </w:r>
          </w:p>
        </w:tc>
        <w:tc>
          <w:tcPr>
            <w:tcW w:w="7043" w:type="dxa"/>
            <w:vAlign w:val="center"/>
          </w:tcPr>
          <w:p w14:paraId="02742653" w14:textId="77777777" w:rsidR="00BB4402" w:rsidRPr="001E12FD" w:rsidRDefault="00E255AE">
            <w:pPr>
              <w:jc w:val="left"/>
            </w:pPr>
            <w:r w:rsidRPr="001E12FD">
              <w:rPr>
                <w:rFonts w:hint="eastAsia"/>
              </w:rPr>
              <w:t>公司自有资金</w:t>
            </w:r>
          </w:p>
        </w:tc>
      </w:tr>
      <w:tr w:rsidR="00BB4402" w:rsidRPr="001E12FD" w14:paraId="5CCEBFC5" w14:textId="77777777">
        <w:trPr>
          <w:cantSplit/>
          <w:trHeight w:val="555"/>
          <w:jc w:val="center"/>
        </w:trPr>
        <w:tc>
          <w:tcPr>
            <w:tcW w:w="877" w:type="dxa"/>
            <w:vAlign w:val="center"/>
          </w:tcPr>
          <w:p w14:paraId="346B0E2A"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1.3.1</w:t>
            </w:r>
          </w:p>
        </w:tc>
        <w:tc>
          <w:tcPr>
            <w:tcW w:w="1972" w:type="dxa"/>
            <w:vAlign w:val="center"/>
          </w:tcPr>
          <w:p w14:paraId="0A0B3CF9" w14:textId="77777777" w:rsidR="00BB4402" w:rsidRPr="001E12FD" w:rsidRDefault="00E255AE">
            <w:pPr>
              <w:jc w:val="center"/>
            </w:pPr>
            <w:r w:rsidRPr="001E12FD">
              <w:rPr>
                <w:rFonts w:hint="eastAsia"/>
              </w:rPr>
              <w:t>招标范围</w:t>
            </w:r>
          </w:p>
        </w:tc>
        <w:tc>
          <w:tcPr>
            <w:tcW w:w="7043" w:type="dxa"/>
            <w:vAlign w:val="center"/>
          </w:tcPr>
          <w:p w14:paraId="6C2EDC85" w14:textId="77777777" w:rsidR="00BB4402" w:rsidRPr="001E12FD" w:rsidRDefault="00F85C99">
            <w:pPr>
              <w:jc w:val="left"/>
            </w:pPr>
            <w:r w:rsidRPr="00F85C99">
              <w:rPr>
                <w:rFonts w:hint="eastAsia"/>
              </w:rPr>
              <w:t>本次招标为西南山区公路交通全生命周期碳捕捉和封存利用关键技术研究科研单位</w:t>
            </w:r>
            <w:r>
              <w:rPr>
                <w:rFonts w:hint="eastAsia"/>
              </w:rPr>
              <w:t>，详见</w:t>
            </w:r>
            <w:r w:rsidR="00E255AE" w:rsidRPr="001E12FD">
              <w:rPr>
                <w:rFonts w:hint="eastAsia"/>
              </w:rPr>
              <w:t>招标公告</w:t>
            </w:r>
          </w:p>
        </w:tc>
      </w:tr>
      <w:tr w:rsidR="00BB4402" w:rsidRPr="001E12FD" w14:paraId="728C98F4" w14:textId="77777777">
        <w:trPr>
          <w:cantSplit/>
          <w:trHeight w:val="555"/>
          <w:jc w:val="center"/>
        </w:trPr>
        <w:tc>
          <w:tcPr>
            <w:tcW w:w="877" w:type="dxa"/>
            <w:vAlign w:val="center"/>
          </w:tcPr>
          <w:p w14:paraId="029FC050"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1.3.2</w:t>
            </w:r>
          </w:p>
        </w:tc>
        <w:tc>
          <w:tcPr>
            <w:tcW w:w="1972" w:type="dxa"/>
            <w:vAlign w:val="center"/>
          </w:tcPr>
          <w:p w14:paraId="45A16513" w14:textId="77777777" w:rsidR="00BB4402" w:rsidRPr="001E12FD" w:rsidRDefault="006E2D36">
            <w:pPr>
              <w:jc w:val="center"/>
            </w:pPr>
            <w:r>
              <w:rPr>
                <w:rFonts w:hint="eastAsia"/>
              </w:rPr>
              <w:t>招标工期</w:t>
            </w:r>
          </w:p>
        </w:tc>
        <w:tc>
          <w:tcPr>
            <w:tcW w:w="7043" w:type="dxa"/>
            <w:vAlign w:val="center"/>
          </w:tcPr>
          <w:p w14:paraId="5BAF6398" w14:textId="77777777" w:rsidR="00BB4402" w:rsidRPr="001E12FD" w:rsidRDefault="00F85C99">
            <w:pPr>
              <w:jc w:val="left"/>
            </w:pPr>
            <w:r w:rsidRPr="00F85C99">
              <w:rPr>
                <w:rFonts w:hint="eastAsia"/>
              </w:rPr>
              <w:t>自发出中标通知书起至</w:t>
            </w:r>
            <w:r w:rsidRPr="00F85C99">
              <w:rPr>
                <w:rFonts w:hint="eastAsia"/>
              </w:rPr>
              <w:t>2024</w:t>
            </w:r>
            <w:r w:rsidRPr="00F85C99">
              <w:rPr>
                <w:rFonts w:hint="eastAsia"/>
              </w:rPr>
              <w:t>年</w:t>
            </w:r>
            <w:r w:rsidRPr="00F85C99">
              <w:rPr>
                <w:rFonts w:hint="eastAsia"/>
              </w:rPr>
              <w:t>10</w:t>
            </w:r>
            <w:r w:rsidRPr="00F85C99">
              <w:rPr>
                <w:rFonts w:hint="eastAsia"/>
              </w:rPr>
              <w:t>月</w:t>
            </w:r>
            <w:r w:rsidRPr="00F85C99">
              <w:rPr>
                <w:rFonts w:hint="eastAsia"/>
              </w:rPr>
              <w:t>31</w:t>
            </w:r>
            <w:r w:rsidRPr="00F85C99">
              <w:rPr>
                <w:rFonts w:hint="eastAsia"/>
              </w:rPr>
              <w:t>日止</w:t>
            </w:r>
          </w:p>
        </w:tc>
      </w:tr>
      <w:tr w:rsidR="00BB4402" w:rsidRPr="001E12FD" w14:paraId="6EC0027A" w14:textId="77777777">
        <w:trPr>
          <w:cantSplit/>
          <w:trHeight w:val="975"/>
          <w:jc w:val="center"/>
        </w:trPr>
        <w:tc>
          <w:tcPr>
            <w:tcW w:w="877" w:type="dxa"/>
            <w:vAlign w:val="center"/>
          </w:tcPr>
          <w:p w14:paraId="16D4C792"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1.4.1</w:t>
            </w:r>
          </w:p>
        </w:tc>
        <w:tc>
          <w:tcPr>
            <w:tcW w:w="1972" w:type="dxa"/>
            <w:vAlign w:val="center"/>
          </w:tcPr>
          <w:p w14:paraId="7BF8FA7C" w14:textId="77777777" w:rsidR="00BB4402" w:rsidRPr="001E12FD" w:rsidRDefault="00E255AE">
            <w:pPr>
              <w:jc w:val="center"/>
              <w:rPr>
                <w:rFonts w:ascii="Times New Roman" w:hAnsi="Times New Roman"/>
                <w:szCs w:val="21"/>
              </w:rPr>
            </w:pPr>
            <w:r w:rsidRPr="00F86265">
              <w:rPr>
                <w:rFonts w:ascii="Times New Roman" w:hAnsi="Times New Roman"/>
                <w:szCs w:val="21"/>
              </w:rPr>
              <w:t>投标人</w:t>
            </w:r>
            <w:r w:rsidR="006E2D36" w:rsidRPr="00F86265">
              <w:rPr>
                <w:rFonts w:ascii="Times New Roman" w:hAnsi="Times New Roman"/>
                <w:szCs w:val="21"/>
              </w:rPr>
              <w:t>资格要求</w:t>
            </w:r>
          </w:p>
        </w:tc>
        <w:tc>
          <w:tcPr>
            <w:tcW w:w="7043" w:type="dxa"/>
            <w:vAlign w:val="center"/>
          </w:tcPr>
          <w:p w14:paraId="19AE6E12"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1.</w:t>
            </w:r>
            <w:r w:rsidR="006E2D36">
              <w:rPr>
                <w:rFonts w:ascii="Times New Roman" w:hAnsi="Times New Roman" w:hint="eastAsia"/>
                <w:szCs w:val="21"/>
              </w:rPr>
              <w:t>资格</w:t>
            </w:r>
            <w:r w:rsidRPr="001E12FD">
              <w:rPr>
                <w:rFonts w:ascii="Times New Roman" w:hAnsi="Times New Roman" w:hint="eastAsia"/>
                <w:szCs w:val="21"/>
              </w:rPr>
              <w:t>条件：见本须知附录</w:t>
            </w:r>
            <w:r w:rsidRPr="001E12FD">
              <w:rPr>
                <w:rFonts w:ascii="Times New Roman" w:hAnsi="Times New Roman" w:hint="eastAsia"/>
                <w:szCs w:val="21"/>
              </w:rPr>
              <w:t>1-1</w:t>
            </w:r>
            <w:r w:rsidRPr="001E12FD">
              <w:rPr>
                <w:rFonts w:ascii="Times New Roman" w:hAnsi="Times New Roman" w:hint="eastAsia"/>
                <w:szCs w:val="21"/>
              </w:rPr>
              <w:t>；</w:t>
            </w:r>
          </w:p>
          <w:p w14:paraId="53C1684D"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2.</w:t>
            </w:r>
            <w:r w:rsidRPr="001E12FD">
              <w:rPr>
                <w:rFonts w:ascii="Times New Roman" w:hAnsi="Times New Roman" w:hint="eastAsia"/>
                <w:szCs w:val="21"/>
              </w:rPr>
              <w:t>业绩要求：见本须知附录</w:t>
            </w:r>
            <w:r w:rsidRPr="001E12FD">
              <w:rPr>
                <w:rFonts w:ascii="Times New Roman" w:hAnsi="Times New Roman" w:hint="eastAsia"/>
                <w:szCs w:val="21"/>
              </w:rPr>
              <w:t>1-</w:t>
            </w:r>
            <w:r w:rsidR="006E2D36">
              <w:rPr>
                <w:rFonts w:ascii="Times New Roman" w:hAnsi="Times New Roman" w:hint="eastAsia"/>
                <w:szCs w:val="21"/>
              </w:rPr>
              <w:t>2</w:t>
            </w:r>
            <w:r w:rsidRPr="001E12FD">
              <w:rPr>
                <w:rFonts w:ascii="Times New Roman" w:hAnsi="Times New Roman" w:hint="eastAsia"/>
                <w:szCs w:val="21"/>
              </w:rPr>
              <w:t>；</w:t>
            </w:r>
          </w:p>
          <w:p w14:paraId="3DCB41EA"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3.</w:t>
            </w:r>
            <w:r w:rsidRPr="001E12FD">
              <w:rPr>
                <w:rFonts w:ascii="Times New Roman" w:hAnsi="Times New Roman" w:hint="eastAsia"/>
                <w:szCs w:val="21"/>
              </w:rPr>
              <w:t>信誉要求：见本须知附录</w:t>
            </w:r>
            <w:r w:rsidRPr="001E12FD">
              <w:rPr>
                <w:rFonts w:ascii="Times New Roman" w:hAnsi="Times New Roman" w:hint="eastAsia"/>
                <w:szCs w:val="21"/>
              </w:rPr>
              <w:t>1-</w:t>
            </w:r>
            <w:r w:rsidR="006E2D36">
              <w:rPr>
                <w:rFonts w:ascii="Times New Roman" w:hAnsi="Times New Roman" w:hint="eastAsia"/>
                <w:szCs w:val="21"/>
              </w:rPr>
              <w:t>3</w:t>
            </w:r>
            <w:r w:rsidRPr="001E12FD">
              <w:rPr>
                <w:rFonts w:ascii="Times New Roman" w:hAnsi="Times New Roman" w:hint="eastAsia"/>
                <w:szCs w:val="21"/>
              </w:rPr>
              <w:t>；</w:t>
            </w:r>
          </w:p>
          <w:p w14:paraId="39AC9615"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4.</w:t>
            </w:r>
            <w:r w:rsidRPr="001E12FD">
              <w:rPr>
                <w:rFonts w:ascii="Times New Roman" w:hAnsi="Times New Roman" w:hint="eastAsia"/>
                <w:szCs w:val="21"/>
              </w:rPr>
              <w:t>人员要求：见本须知附录</w:t>
            </w:r>
            <w:r w:rsidRPr="001E12FD">
              <w:rPr>
                <w:rFonts w:ascii="Times New Roman" w:hAnsi="Times New Roman" w:hint="eastAsia"/>
                <w:szCs w:val="21"/>
              </w:rPr>
              <w:t>1-</w:t>
            </w:r>
            <w:r w:rsidR="00F85C99">
              <w:rPr>
                <w:rFonts w:ascii="Times New Roman" w:hAnsi="Times New Roman" w:hint="eastAsia"/>
                <w:szCs w:val="21"/>
              </w:rPr>
              <w:t>4</w:t>
            </w:r>
            <w:r w:rsidRPr="001E12FD">
              <w:rPr>
                <w:rFonts w:ascii="Times New Roman" w:hAnsi="Times New Roman" w:hint="eastAsia"/>
                <w:szCs w:val="21"/>
              </w:rPr>
              <w:t>；</w:t>
            </w:r>
          </w:p>
          <w:p w14:paraId="2D0688EF"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注：上述要求应附相关证明材料，证明材料以第六章投标文件格式中要求为准。</w:t>
            </w:r>
          </w:p>
        </w:tc>
      </w:tr>
      <w:tr w:rsidR="00BB4402" w:rsidRPr="001E12FD" w14:paraId="31BD0D91" w14:textId="77777777" w:rsidTr="00F85C99">
        <w:trPr>
          <w:cantSplit/>
          <w:trHeight w:val="457"/>
          <w:jc w:val="center"/>
        </w:trPr>
        <w:tc>
          <w:tcPr>
            <w:tcW w:w="877" w:type="dxa"/>
            <w:vAlign w:val="center"/>
          </w:tcPr>
          <w:p w14:paraId="572BF15D"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1.4.2</w:t>
            </w:r>
          </w:p>
        </w:tc>
        <w:tc>
          <w:tcPr>
            <w:tcW w:w="1972" w:type="dxa"/>
            <w:vAlign w:val="center"/>
          </w:tcPr>
          <w:p w14:paraId="4BD75E1E" w14:textId="77777777"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szCs w:val="21"/>
              </w:rPr>
              <w:t>联合体投标</w:t>
            </w:r>
          </w:p>
        </w:tc>
        <w:tc>
          <w:tcPr>
            <w:tcW w:w="7043" w:type="dxa"/>
            <w:vAlign w:val="center"/>
          </w:tcPr>
          <w:p w14:paraId="20427CDE" w14:textId="77777777" w:rsidR="00BB4402" w:rsidRPr="001E12FD" w:rsidRDefault="00E255AE" w:rsidP="00A033E2">
            <w:pPr>
              <w:jc w:val="left"/>
              <w:rPr>
                <w:rFonts w:ascii="Times New Roman" w:hAnsi="Times New Roman"/>
                <w:szCs w:val="21"/>
              </w:rPr>
            </w:pPr>
            <w:r w:rsidRPr="001E12FD">
              <w:rPr>
                <w:rFonts w:ascii="Times New Roman" w:hAnsi="Times New Roman"/>
                <w:szCs w:val="21"/>
              </w:rPr>
              <w:t>本次招标</w:t>
            </w:r>
            <w:r w:rsidRPr="001E12FD">
              <w:rPr>
                <w:rFonts w:ascii="Times New Roman" w:hAnsi="Times New Roman" w:hint="eastAsia"/>
                <w:szCs w:val="21"/>
              </w:rPr>
              <w:t>不</w:t>
            </w:r>
            <w:r w:rsidRPr="001E12FD">
              <w:rPr>
                <w:rFonts w:ascii="Times New Roman" w:hAnsi="Times New Roman"/>
                <w:szCs w:val="21"/>
              </w:rPr>
              <w:t>接受联合体投标</w:t>
            </w:r>
            <w:r w:rsidRPr="001E12FD">
              <w:rPr>
                <w:rFonts w:ascii="Times New Roman" w:hAnsi="Times New Roman" w:hint="eastAsia"/>
                <w:szCs w:val="21"/>
              </w:rPr>
              <w:t>。</w:t>
            </w:r>
          </w:p>
        </w:tc>
      </w:tr>
      <w:tr w:rsidR="00BB4402" w:rsidRPr="001E12FD" w14:paraId="1F778D52" w14:textId="77777777" w:rsidTr="00F85C99">
        <w:trPr>
          <w:cantSplit/>
          <w:trHeight w:val="464"/>
          <w:jc w:val="center"/>
        </w:trPr>
        <w:tc>
          <w:tcPr>
            <w:tcW w:w="877" w:type="dxa"/>
            <w:vAlign w:val="center"/>
          </w:tcPr>
          <w:p w14:paraId="3CBE4101"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1.9.1</w:t>
            </w:r>
          </w:p>
        </w:tc>
        <w:tc>
          <w:tcPr>
            <w:tcW w:w="1972" w:type="dxa"/>
            <w:vAlign w:val="center"/>
          </w:tcPr>
          <w:p w14:paraId="69D08838" w14:textId="77777777"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szCs w:val="21"/>
              </w:rPr>
              <w:t>现场考察</w:t>
            </w:r>
          </w:p>
        </w:tc>
        <w:tc>
          <w:tcPr>
            <w:tcW w:w="7043" w:type="dxa"/>
            <w:vAlign w:val="center"/>
          </w:tcPr>
          <w:p w14:paraId="0006C9C7" w14:textId="77777777" w:rsidR="00BB4402" w:rsidRPr="001E12FD" w:rsidRDefault="00E255AE">
            <w:pPr>
              <w:jc w:val="left"/>
              <w:rPr>
                <w:rFonts w:ascii="Times New Roman" w:hAnsi="Times New Roman"/>
                <w:szCs w:val="21"/>
              </w:rPr>
            </w:pPr>
            <w:r w:rsidRPr="001E12FD">
              <w:rPr>
                <w:rFonts w:ascii="Times New Roman" w:hAnsi="Times New Roman"/>
                <w:szCs w:val="21"/>
              </w:rPr>
              <w:t>不组织</w:t>
            </w:r>
          </w:p>
        </w:tc>
      </w:tr>
      <w:tr w:rsidR="00BB4402" w:rsidRPr="001E12FD" w14:paraId="644DBF2D" w14:textId="77777777" w:rsidTr="00F85C99">
        <w:trPr>
          <w:cantSplit/>
          <w:trHeight w:val="558"/>
          <w:jc w:val="center"/>
        </w:trPr>
        <w:tc>
          <w:tcPr>
            <w:tcW w:w="877" w:type="dxa"/>
            <w:vAlign w:val="center"/>
          </w:tcPr>
          <w:p w14:paraId="487534D8"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1.10.1</w:t>
            </w:r>
          </w:p>
        </w:tc>
        <w:tc>
          <w:tcPr>
            <w:tcW w:w="1972" w:type="dxa"/>
            <w:vAlign w:val="center"/>
          </w:tcPr>
          <w:p w14:paraId="53791078" w14:textId="77777777"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szCs w:val="21"/>
              </w:rPr>
              <w:t>标前会议</w:t>
            </w:r>
          </w:p>
        </w:tc>
        <w:tc>
          <w:tcPr>
            <w:tcW w:w="7043" w:type="dxa"/>
            <w:vAlign w:val="center"/>
          </w:tcPr>
          <w:p w14:paraId="6679A8CD" w14:textId="77777777" w:rsidR="00BB4402" w:rsidRPr="001E12FD" w:rsidRDefault="00E255AE">
            <w:pPr>
              <w:jc w:val="left"/>
              <w:rPr>
                <w:rFonts w:ascii="Times New Roman" w:hAnsi="Times New Roman"/>
                <w:szCs w:val="21"/>
              </w:rPr>
            </w:pPr>
            <w:r w:rsidRPr="001E12FD">
              <w:rPr>
                <w:rFonts w:ascii="Times New Roman" w:hAnsi="Times New Roman"/>
                <w:szCs w:val="21"/>
              </w:rPr>
              <w:t>不召开</w:t>
            </w:r>
          </w:p>
        </w:tc>
      </w:tr>
      <w:tr w:rsidR="00BB4402" w:rsidRPr="001E12FD" w14:paraId="6BE3638E" w14:textId="77777777" w:rsidTr="00F85C99">
        <w:trPr>
          <w:cantSplit/>
          <w:trHeight w:val="692"/>
          <w:jc w:val="center"/>
        </w:trPr>
        <w:tc>
          <w:tcPr>
            <w:tcW w:w="877" w:type="dxa"/>
            <w:vAlign w:val="center"/>
          </w:tcPr>
          <w:p w14:paraId="15AC011C"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2.1</w:t>
            </w:r>
          </w:p>
        </w:tc>
        <w:tc>
          <w:tcPr>
            <w:tcW w:w="1972" w:type="dxa"/>
            <w:vAlign w:val="center"/>
          </w:tcPr>
          <w:p w14:paraId="02B347E6" w14:textId="77777777" w:rsidR="00BB4402" w:rsidRPr="001E12FD" w:rsidRDefault="00E255AE" w:rsidP="00F85C99">
            <w:pPr>
              <w:jc w:val="center"/>
              <w:rPr>
                <w:rFonts w:ascii="Times New Roman" w:hAnsi="Times New Roman"/>
                <w:szCs w:val="21"/>
              </w:rPr>
            </w:pPr>
            <w:r w:rsidRPr="001E12FD">
              <w:rPr>
                <w:rFonts w:ascii="Times New Roman" w:hAnsi="Times New Roman"/>
                <w:szCs w:val="21"/>
              </w:rPr>
              <w:t>构成招标文件的其他材料</w:t>
            </w:r>
          </w:p>
        </w:tc>
        <w:tc>
          <w:tcPr>
            <w:tcW w:w="7043" w:type="dxa"/>
            <w:vAlign w:val="center"/>
          </w:tcPr>
          <w:p w14:paraId="32D9E2ED" w14:textId="77777777" w:rsidR="00BB4402" w:rsidRPr="001E12FD" w:rsidRDefault="00E255AE">
            <w:pPr>
              <w:spacing w:line="360" w:lineRule="auto"/>
              <w:rPr>
                <w:rFonts w:ascii="Times New Roman" w:hAnsi="Times New Roman"/>
                <w:szCs w:val="21"/>
              </w:rPr>
            </w:pPr>
            <w:r w:rsidRPr="001E12FD">
              <w:rPr>
                <w:rFonts w:ascii="Times New Roman" w:hAnsi="Times New Roman"/>
                <w:szCs w:val="21"/>
              </w:rPr>
              <w:t>补遗书及通知（如有）</w:t>
            </w:r>
          </w:p>
        </w:tc>
      </w:tr>
      <w:tr w:rsidR="00BB4402" w:rsidRPr="001E12FD" w14:paraId="08308D6A" w14:textId="77777777" w:rsidTr="00B965F9">
        <w:trPr>
          <w:cantSplit/>
          <w:trHeight w:val="688"/>
          <w:jc w:val="center"/>
        </w:trPr>
        <w:tc>
          <w:tcPr>
            <w:tcW w:w="877" w:type="dxa"/>
            <w:vAlign w:val="center"/>
          </w:tcPr>
          <w:p w14:paraId="0D6F3E0B"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2.2.1</w:t>
            </w:r>
          </w:p>
        </w:tc>
        <w:tc>
          <w:tcPr>
            <w:tcW w:w="1972" w:type="dxa"/>
            <w:vAlign w:val="center"/>
          </w:tcPr>
          <w:p w14:paraId="7FABDE6B" w14:textId="77777777" w:rsidR="00BB4402" w:rsidRPr="001E12FD" w:rsidRDefault="00E255AE">
            <w:pPr>
              <w:jc w:val="center"/>
              <w:rPr>
                <w:rFonts w:ascii="Times New Roman" w:hAnsi="Times New Roman"/>
                <w:szCs w:val="21"/>
              </w:rPr>
            </w:pPr>
            <w:r w:rsidRPr="001E12FD">
              <w:rPr>
                <w:rFonts w:ascii="Times New Roman" w:hAnsi="Times New Roman"/>
                <w:szCs w:val="21"/>
              </w:rPr>
              <w:t>投标截止时间</w:t>
            </w:r>
          </w:p>
        </w:tc>
        <w:tc>
          <w:tcPr>
            <w:tcW w:w="7043" w:type="dxa"/>
            <w:vAlign w:val="center"/>
          </w:tcPr>
          <w:p w14:paraId="7F80B870" w14:textId="77777777" w:rsidR="00BB4402" w:rsidRPr="001E12FD" w:rsidRDefault="00E255AE" w:rsidP="005E7061">
            <w:pPr>
              <w:spacing w:line="360" w:lineRule="auto"/>
              <w:rPr>
                <w:rFonts w:ascii="Times New Roman" w:hAnsi="Times New Roman"/>
                <w:szCs w:val="21"/>
              </w:rPr>
            </w:pPr>
            <w:r w:rsidRPr="00D7669A">
              <w:rPr>
                <w:rFonts w:ascii="Times New Roman" w:hAnsi="Times New Roman" w:hint="eastAsia"/>
                <w:szCs w:val="21"/>
              </w:rPr>
              <w:t>202</w:t>
            </w:r>
            <w:r w:rsidR="00A42B13" w:rsidRPr="00D7669A">
              <w:rPr>
                <w:rFonts w:ascii="Times New Roman" w:hAnsi="Times New Roman" w:hint="eastAsia"/>
                <w:szCs w:val="21"/>
              </w:rPr>
              <w:t>4</w:t>
            </w:r>
            <w:r w:rsidRPr="00D7669A">
              <w:rPr>
                <w:rFonts w:ascii="Times New Roman" w:hAnsi="Times New Roman" w:hint="eastAsia"/>
                <w:szCs w:val="21"/>
              </w:rPr>
              <w:t>年</w:t>
            </w:r>
            <w:r w:rsidR="00A42B13" w:rsidRPr="00D7669A">
              <w:rPr>
                <w:rFonts w:ascii="Times New Roman" w:hAnsi="Times New Roman" w:hint="eastAsia"/>
                <w:szCs w:val="21"/>
              </w:rPr>
              <w:t>1</w:t>
            </w:r>
            <w:r w:rsidRPr="00D7669A">
              <w:rPr>
                <w:rFonts w:ascii="Times New Roman" w:hAnsi="Times New Roman" w:hint="eastAsia"/>
                <w:szCs w:val="21"/>
              </w:rPr>
              <w:t>月</w:t>
            </w:r>
            <w:r w:rsidR="005E7061" w:rsidRPr="00D7669A">
              <w:rPr>
                <w:rFonts w:ascii="Times New Roman" w:hAnsi="Times New Roman" w:hint="eastAsia"/>
                <w:szCs w:val="21"/>
              </w:rPr>
              <w:t>29</w:t>
            </w:r>
            <w:r w:rsidRPr="00D7669A">
              <w:rPr>
                <w:rFonts w:ascii="Times New Roman" w:hAnsi="Times New Roman" w:hint="eastAsia"/>
                <w:szCs w:val="21"/>
              </w:rPr>
              <w:t>日</w:t>
            </w:r>
            <w:r w:rsidR="00B965F9" w:rsidRPr="00D7669A">
              <w:rPr>
                <w:rFonts w:ascii="Times New Roman" w:hAnsi="Times New Roman" w:hint="eastAsia"/>
                <w:szCs w:val="21"/>
              </w:rPr>
              <w:t>1</w:t>
            </w:r>
            <w:r w:rsidR="00A42B13" w:rsidRPr="00D7669A">
              <w:rPr>
                <w:rFonts w:ascii="Times New Roman" w:hAnsi="Times New Roman" w:hint="eastAsia"/>
                <w:szCs w:val="21"/>
              </w:rPr>
              <w:t>0</w:t>
            </w:r>
            <w:r w:rsidRPr="00D7669A">
              <w:rPr>
                <w:rFonts w:ascii="Times New Roman" w:hAnsi="Times New Roman" w:hint="eastAsia"/>
                <w:szCs w:val="21"/>
              </w:rPr>
              <w:t>时</w:t>
            </w:r>
          </w:p>
        </w:tc>
      </w:tr>
      <w:tr w:rsidR="00BB4402" w:rsidRPr="001E12FD" w14:paraId="1734F91B" w14:textId="77777777" w:rsidTr="00A033E2">
        <w:trPr>
          <w:cantSplit/>
          <w:trHeight w:val="878"/>
          <w:jc w:val="center"/>
        </w:trPr>
        <w:tc>
          <w:tcPr>
            <w:tcW w:w="877" w:type="dxa"/>
            <w:vAlign w:val="center"/>
          </w:tcPr>
          <w:p w14:paraId="49ADBE33" w14:textId="77777777" w:rsidR="00BB4402" w:rsidRPr="001E12FD" w:rsidRDefault="00E255AE" w:rsidP="00A033E2">
            <w:pPr>
              <w:jc w:val="center"/>
              <w:rPr>
                <w:rFonts w:ascii="Times New Roman" w:hAnsi="Times New Roman"/>
                <w:szCs w:val="21"/>
              </w:rPr>
            </w:pPr>
            <w:r w:rsidRPr="001E12FD">
              <w:rPr>
                <w:rFonts w:ascii="Times New Roman" w:hAnsi="Times New Roman" w:hint="eastAsia"/>
                <w:szCs w:val="21"/>
              </w:rPr>
              <w:t>2.2.2</w:t>
            </w:r>
          </w:p>
        </w:tc>
        <w:tc>
          <w:tcPr>
            <w:tcW w:w="1972" w:type="dxa"/>
            <w:vAlign w:val="center"/>
          </w:tcPr>
          <w:p w14:paraId="29668830" w14:textId="77777777" w:rsidR="00BB4402" w:rsidRPr="001E12FD" w:rsidRDefault="00E255AE">
            <w:pPr>
              <w:jc w:val="center"/>
            </w:pPr>
            <w:r w:rsidRPr="001E12FD">
              <w:rPr>
                <w:rFonts w:hint="eastAsia"/>
              </w:rPr>
              <w:t>投标人确认收到招标文件澄清的时间</w:t>
            </w:r>
          </w:p>
        </w:tc>
        <w:tc>
          <w:tcPr>
            <w:tcW w:w="7043" w:type="dxa"/>
            <w:vAlign w:val="center"/>
          </w:tcPr>
          <w:p w14:paraId="5D837539" w14:textId="77777777" w:rsidR="00BB4402" w:rsidRPr="001E12FD" w:rsidRDefault="00E255AE">
            <w:pPr>
              <w:spacing w:line="360" w:lineRule="auto"/>
            </w:pPr>
            <w:r w:rsidRPr="001E12FD">
              <w:rPr>
                <w:rFonts w:ascii="Times New Roman" w:hAnsi="Times New Roman" w:hint="eastAsia"/>
                <w:szCs w:val="21"/>
              </w:rPr>
              <w:t>由投标人从招标人指定网站</w:t>
            </w:r>
            <w:r w:rsidRPr="001E12FD">
              <w:rPr>
                <w:rFonts w:ascii="Times New Roman" w:hAnsi="Times New Roman" w:hint="eastAsia"/>
                <w:szCs w:val="21"/>
              </w:rPr>
              <w:t>http://www.scodi.cn</w:t>
            </w:r>
            <w:r w:rsidRPr="001E12FD">
              <w:rPr>
                <w:rFonts w:ascii="Times New Roman" w:hAnsi="Times New Roman" w:hint="eastAsia"/>
                <w:szCs w:val="21"/>
              </w:rPr>
              <w:t>上自行下载，不能下载的应及时与招标人联系，否则由此造成的一切后果由投标人自负。投标人不需要再向招标人发出确认函内容。</w:t>
            </w:r>
          </w:p>
        </w:tc>
      </w:tr>
      <w:tr w:rsidR="00BB4402" w:rsidRPr="001E12FD" w14:paraId="345A9D4E" w14:textId="77777777" w:rsidTr="00F85C99">
        <w:trPr>
          <w:cantSplit/>
          <w:trHeight w:val="597"/>
          <w:jc w:val="center"/>
        </w:trPr>
        <w:tc>
          <w:tcPr>
            <w:tcW w:w="877" w:type="dxa"/>
            <w:vAlign w:val="center"/>
          </w:tcPr>
          <w:p w14:paraId="66453BC6"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lastRenderedPageBreak/>
              <w:t>3.1.1</w:t>
            </w:r>
          </w:p>
        </w:tc>
        <w:tc>
          <w:tcPr>
            <w:tcW w:w="1972" w:type="dxa"/>
            <w:vAlign w:val="center"/>
          </w:tcPr>
          <w:p w14:paraId="09131943" w14:textId="77777777"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szCs w:val="21"/>
              </w:rPr>
              <w:t>投标文件形式</w:t>
            </w:r>
          </w:p>
        </w:tc>
        <w:tc>
          <w:tcPr>
            <w:tcW w:w="7043" w:type="dxa"/>
            <w:vAlign w:val="center"/>
          </w:tcPr>
          <w:p w14:paraId="3CBCDC42" w14:textId="77777777" w:rsidR="00BB4402" w:rsidRPr="001E12FD" w:rsidRDefault="00E255AE">
            <w:pPr>
              <w:jc w:val="left"/>
              <w:rPr>
                <w:rFonts w:ascii="Times New Roman" w:hAnsi="Times New Roman"/>
                <w:szCs w:val="21"/>
              </w:rPr>
            </w:pPr>
            <w:r w:rsidRPr="001E12FD">
              <w:rPr>
                <w:rFonts w:ascii="Times New Roman" w:hAnsi="Times New Roman"/>
                <w:szCs w:val="21"/>
              </w:rPr>
              <w:t>单信封形式</w:t>
            </w:r>
          </w:p>
        </w:tc>
      </w:tr>
      <w:tr w:rsidR="00BB4402" w:rsidRPr="001E12FD" w14:paraId="76928689" w14:textId="77777777">
        <w:trPr>
          <w:cantSplit/>
          <w:trHeight w:val="902"/>
          <w:jc w:val="center"/>
        </w:trPr>
        <w:tc>
          <w:tcPr>
            <w:tcW w:w="877" w:type="dxa"/>
            <w:vAlign w:val="center"/>
          </w:tcPr>
          <w:p w14:paraId="13517E33" w14:textId="77777777"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hint="eastAsia"/>
                <w:szCs w:val="21"/>
              </w:rPr>
              <w:t>3.2.</w:t>
            </w:r>
            <w:r w:rsidR="00F85C99">
              <w:rPr>
                <w:rFonts w:ascii="Times New Roman" w:hAnsi="Times New Roman" w:hint="eastAsia"/>
                <w:szCs w:val="21"/>
              </w:rPr>
              <w:t>1</w:t>
            </w:r>
          </w:p>
        </w:tc>
        <w:tc>
          <w:tcPr>
            <w:tcW w:w="1972" w:type="dxa"/>
            <w:vAlign w:val="center"/>
          </w:tcPr>
          <w:p w14:paraId="38631B3B" w14:textId="77777777" w:rsidR="00BB4402" w:rsidRPr="001E12FD" w:rsidRDefault="00E255AE">
            <w:pPr>
              <w:jc w:val="center"/>
              <w:rPr>
                <w:rFonts w:ascii="Times New Roman" w:hAnsi="Times New Roman"/>
                <w:szCs w:val="21"/>
                <w:u w:val="single"/>
              </w:rPr>
            </w:pPr>
            <w:r w:rsidRPr="001E12FD">
              <w:rPr>
                <w:rFonts w:ascii="Times New Roman" w:hAnsi="Times New Roman"/>
                <w:szCs w:val="21"/>
              </w:rPr>
              <w:t>招标人是否设定投标控制限价</w:t>
            </w:r>
          </w:p>
        </w:tc>
        <w:tc>
          <w:tcPr>
            <w:tcW w:w="7043" w:type="dxa"/>
            <w:vAlign w:val="center"/>
          </w:tcPr>
          <w:p w14:paraId="4D1882D2" w14:textId="77777777" w:rsidR="00BB4402" w:rsidRPr="001E12FD" w:rsidRDefault="00E255AE">
            <w:pPr>
              <w:spacing w:beforeLines="50" w:before="120" w:line="360" w:lineRule="auto"/>
              <w:rPr>
                <w:rFonts w:ascii="Times New Roman" w:hAnsi="Times New Roman"/>
                <w:szCs w:val="21"/>
              </w:rPr>
            </w:pPr>
            <w:r w:rsidRPr="001E12FD">
              <w:rPr>
                <w:rFonts w:ascii="Times New Roman" w:hAnsi="Times New Roman"/>
                <w:szCs w:val="21"/>
              </w:rPr>
              <w:t>有，最高投标限价的公布：</w:t>
            </w:r>
          </w:p>
          <w:tbl>
            <w:tblPr>
              <w:tblW w:w="3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3"/>
            </w:tblGrid>
            <w:tr w:rsidR="00BB4402" w:rsidRPr="001E12FD" w14:paraId="2C59021E" w14:textId="77777777">
              <w:trPr>
                <w:trHeight w:val="362"/>
                <w:jc w:val="center"/>
              </w:trPr>
              <w:tc>
                <w:tcPr>
                  <w:tcW w:w="3503" w:type="dxa"/>
                  <w:vMerge w:val="restart"/>
                  <w:tcBorders>
                    <w:top w:val="single" w:sz="4" w:space="0" w:color="000000"/>
                    <w:left w:val="single" w:sz="4" w:space="0" w:color="000000"/>
                    <w:bottom w:val="single" w:sz="4" w:space="0" w:color="000000"/>
                    <w:right w:val="single" w:sz="4" w:space="0" w:color="000000"/>
                  </w:tcBorders>
                  <w:vAlign w:val="center"/>
                </w:tcPr>
                <w:p w14:paraId="405F8AB4" w14:textId="77777777" w:rsidR="00BB4402" w:rsidRPr="001E12FD" w:rsidRDefault="00E255AE">
                  <w:pPr>
                    <w:jc w:val="center"/>
                    <w:rPr>
                      <w:rFonts w:ascii="Times New Roman" w:hAnsi="Times New Roman"/>
                      <w:szCs w:val="21"/>
                    </w:rPr>
                  </w:pPr>
                  <w:r w:rsidRPr="001E12FD">
                    <w:rPr>
                      <w:rFonts w:ascii="Times New Roman" w:hAnsi="Times New Roman"/>
                      <w:szCs w:val="21"/>
                    </w:rPr>
                    <w:t>最高投标限价（万元）</w:t>
                  </w:r>
                </w:p>
              </w:tc>
            </w:tr>
            <w:tr w:rsidR="00BB4402" w:rsidRPr="001E12FD" w14:paraId="0A0DCC65" w14:textId="77777777">
              <w:trPr>
                <w:trHeight w:val="362"/>
                <w:jc w:val="center"/>
              </w:trPr>
              <w:tc>
                <w:tcPr>
                  <w:tcW w:w="3503" w:type="dxa"/>
                  <w:vMerge/>
                  <w:tcBorders>
                    <w:top w:val="single" w:sz="4" w:space="0" w:color="000000"/>
                    <w:left w:val="single" w:sz="4" w:space="0" w:color="000000"/>
                    <w:bottom w:val="single" w:sz="4" w:space="0" w:color="000000"/>
                    <w:right w:val="single" w:sz="4" w:space="0" w:color="000000"/>
                  </w:tcBorders>
                  <w:vAlign w:val="center"/>
                </w:tcPr>
                <w:p w14:paraId="6DB313DC" w14:textId="77777777" w:rsidR="00BB4402" w:rsidRPr="001E12FD" w:rsidRDefault="00BB4402">
                  <w:pPr>
                    <w:spacing w:line="360" w:lineRule="auto"/>
                    <w:jc w:val="center"/>
                    <w:rPr>
                      <w:rFonts w:ascii="Times New Roman" w:hAnsi="Times New Roman"/>
                      <w:szCs w:val="21"/>
                    </w:rPr>
                  </w:pPr>
                </w:p>
              </w:tc>
            </w:tr>
            <w:tr w:rsidR="00BB4402" w:rsidRPr="001E12FD" w14:paraId="6092D434" w14:textId="77777777">
              <w:trPr>
                <w:trHeight w:hRule="exac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14:paraId="4E6700B4"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80</w:t>
                  </w:r>
                </w:p>
              </w:tc>
            </w:tr>
          </w:tbl>
          <w:p w14:paraId="7BE3AE6C" w14:textId="77777777" w:rsidR="00BB4402" w:rsidRDefault="00E255AE">
            <w:pPr>
              <w:spacing w:beforeLines="50" w:before="120" w:line="360" w:lineRule="auto"/>
              <w:ind w:firstLineChars="200" w:firstLine="420"/>
              <w:rPr>
                <w:rFonts w:ascii="Times New Roman" w:hAnsi="Times New Roman"/>
                <w:szCs w:val="21"/>
              </w:rPr>
            </w:pPr>
            <w:r w:rsidRPr="001E12FD">
              <w:rPr>
                <w:rFonts w:ascii="Times New Roman" w:hAnsi="Times New Roman"/>
                <w:szCs w:val="21"/>
              </w:rPr>
              <w:t>公布的最高投标限价作为投标人投标报价的控制上限。凡是投标报价超过最高投标限价的，否决其投标。</w:t>
            </w:r>
          </w:p>
          <w:p w14:paraId="68A755C6" w14:textId="77777777" w:rsidR="00EF71F1" w:rsidRPr="001E12FD" w:rsidRDefault="00EF71F1" w:rsidP="00EF71F1">
            <w:pPr>
              <w:spacing w:beforeLines="50" w:before="120" w:line="360" w:lineRule="auto"/>
              <w:ind w:firstLineChars="200" w:firstLine="420"/>
              <w:rPr>
                <w:rFonts w:ascii="Times New Roman" w:hAnsi="Times New Roman"/>
                <w:szCs w:val="21"/>
              </w:rPr>
            </w:pPr>
            <w:r w:rsidRPr="00EF71F1">
              <w:rPr>
                <w:rFonts w:ascii="Times New Roman" w:hAnsi="Times New Roman" w:hint="eastAsia"/>
                <w:szCs w:val="21"/>
              </w:rPr>
              <w:t>投标人应按第六章“投标文件格式”中的“报价清单”的要求填写相应表格。</w:t>
            </w:r>
          </w:p>
        </w:tc>
      </w:tr>
      <w:tr w:rsidR="00BB4402" w:rsidRPr="001E12FD" w14:paraId="5F47E0A2" w14:textId="77777777">
        <w:trPr>
          <w:cantSplit/>
          <w:trHeight w:val="472"/>
          <w:jc w:val="center"/>
        </w:trPr>
        <w:tc>
          <w:tcPr>
            <w:tcW w:w="877" w:type="dxa"/>
            <w:vAlign w:val="center"/>
          </w:tcPr>
          <w:p w14:paraId="6E402E67"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3.3.1</w:t>
            </w:r>
          </w:p>
        </w:tc>
        <w:tc>
          <w:tcPr>
            <w:tcW w:w="1972" w:type="dxa"/>
            <w:vAlign w:val="center"/>
          </w:tcPr>
          <w:p w14:paraId="2F411058"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投标有效期</w:t>
            </w:r>
          </w:p>
        </w:tc>
        <w:tc>
          <w:tcPr>
            <w:tcW w:w="7043" w:type="dxa"/>
            <w:vAlign w:val="center"/>
          </w:tcPr>
          <w:p w14:paraId="6E1CBB3C"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自递交投标文件截止之日起计算</w:t>
            </w:r>
            <w:r w:rsidRPr="001E12FD">
              <w:rPr>
                <w:rFonts w:ascii="Times New Roman" w:hAnsi="Times New Roman" w:hint="eastAsia"/>
                <w:szCs w:val="21"/>
                <w:u w:val="single"/>
              </w:rPr>
              <w:t>90</w:t>
            </w:r>
            <w:r w:rsidRPr="001E12FD">
              <w:rPr>
                <w:rFonts w:ascii="Times New Roman" w:hAnsi="Times New Roman" w:hint="eastAsia"/>
                <w:szCs w:val="21"/>
              </w:rPr>
              <w:t>天。</w:t>
            </w:r>
          </w:p>
        </w:tc>
      </w:tr>
      <w:tr w:rsidR="00BB4402" w:rsidRPr="001E12FD" w14:paraId="5B6B3633" w14:textId="77777777">
        <w:trPr>
          <w:cantSplit/>
          <w:trHeight w:val="902"/>
          <w:jc w:val="center"/>
        </w:trPr>
        <w:tc>
          <w:tcPr>
            <w:tcW w:w="877" w:type="dxa"/>
            <w:vAlign w:val="center"/>
          </w:tcPr>
          <w:p w14:paraId="6381A029"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3.4.1</w:t>
            </w:r>
          </w:p>
        </w:tc>
        <w:tc>
          <w:tcPr>
            <w:tcW w:w="1972" w:type="dxa"/>
            <w:vAlign w:val="center"/>
          </w:tcPr>
          <w:p w14:paraId="7EEA21A7"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投标保证金</w:t>
            </w:r>
          </w:p>
        </w:tc>
        <w:tc>
          <w:tcPr>
            <w:tcW w:w="7043" w:type="dxa"/>
          </w:tcPr>
          <w:p w14:paraId="7719FEEC"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投标保证金的形式：银行转账（基本账户）</w:t>
            </w:r>
          </w:p>
          <w:p w14:paraId="3B559C4B"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投标保证金的金额：伍仟元人民币</w:t>
            </w:r>
          </w:p>
          <w:p w14:paraId="5E59CD20" w14:textId="77777777"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u w:val="single"/>
              </w:rPr>
              <w:t>招标人基本账户信息：</w:t>
            </w:r>
            <w:r w:rsidRPr="001E12FD">
              <w:rPr>
                <w:rFonts w:ascii="Times New Roman" w:hAnsi="Times New Roman" w:hint="eastAsia"/>
                <w:szCs w:val="21"/>
                <w:u w:val="single"/>
              </w:rPr>
              <w:t xml:space="preserve"> </w:t>
            </w:r>
          </w:p>
          <w:p w14:paraId="361F2356" w14:textId="77777777" w:rsidR="00BB4402" w:rsidRPr="00D7669A" w:rsidRDefault="00E255AE">
            <w:pPr>
              <w:spacing w:line="360" w:lineRule="auto"/>
              <w:jc w:val="left"/>
              <w:rPr>
                <w:rFonts w:ascii="Times New Roman" w:hAnsi="Times New Roman"/>
                <w:szCs w:val="21"/>
              </w:rPr>
            </w:pPr>
            <w:r w:rsidRPr="00D7669A">
              <w:rPr>
                <w:rFonts w:ascii="Times New Roman" w:hAnsi="Times New Roman" w:hint="eastAsia"/>
                <w:szCs w:val="21"/>
              </w:rPr>
              <w:t>账户名称：四川省交通勘察设计研究院有限公司</w:t>
            </w:r>
            <w:r w:rsidRPr="00D7669A">
              <w:rPr>
                <w:rFonts w:ascii="Times New Roman" w:hAnsi="Times New Roman" w:hint="eastAsia"/>
                <w:szCs w:val="21"/>
              </w:rPr>
              <w:t xml:space="preserve"> </w:t>
            </w:r>
            <w:r w:rsidRPr="00D7669A">
              <w:rPr>
                <w:rFonts w:ascii="Times New Roman" w:hAnsi="Times New Roman" w:hint="eastAsia"/>
                <w:szCs w:val="21"/>
              </w:rPr>
              <w:t>开户银行：建行成都第二支行账号：</w:t>
            </w:r>
            <w:r w:rsidRPr="00D7669A">
              <w:rPr>
                <w:rFonts w:ascii="Times New Roman" w:hAnsi="Times New Roman" w:hint="eastAsia"/>
                <w:szCs w:val="21"/>
              </w:rPr>
              <w:t>51001426208050125148</w:t>
            </w:r>
          </w:p>
          <w:p w14:paraId="639B647F" w14:textId="77777777" w:rsidR="00BB4402" w:rsidRPr="001E12FD" w:rsidRDefault="00E255AE" w:rsidP="005E7061">
            <w:pPr>
              <w:spacing w:line="360" w:lineRule="auto"/>
              <w:jc w:val="left"/>
              <w:rPr>
                <w:rFonts w:ascii="Times New Roman" w:hAnsi="Times New Roman"/>
                <w:szCs w:val="21"/>
              </w:rPr>
            </w:pPr>
            <w:r w:rsidRPr="00D7669A">
              <w:rPr>
                <w:rFonts w:ascii="Times New Roman" w:hAnsi="Times New Roman" w:hint="eastAsia"/>
                <w:szCs w:val="21"/>
              </w:rPr>
              <w:t>投标保证金的递交截止时间：</w:t>
            </w:r>
            <w:r w:rsidRPr="00D7669A">
              <w:rPr>
                <w:rFonts w:ascii="Times New Roman" w:hAnsi="Times New Roman" w:hint="eastAsia"/>
                <w:szCs w:val="21"/>
                <w:u w:val="single"/>
              </w:rPr>
              <w:t>202</w:t>
            </w:r>
            <w:r w:rsidR="00A42B13" w:rsidRPr="00D7669A">
              <w:rPr>
                <w:rFonts w:ascii="Times New Roman" w:hAnsi="Times New Roman" w:hint="eastAsia"/>
                <w:szCs w:val="21"/>
                <w:u w:val="single"/>
              </w:rPr>
              <w:t>4</w:t>
            </w:r>
            <w:r w:rsidRPr="00D7669A">
              <w:rPr>
                <w:rFonts w:ascii="Times New Roman" w:hAnsi="Times New Roman" w:hint="eastAsia"/>
                <w:szCs w:val="21"/>
                <w:u w:val="single"/>
              </w:rPr>
              <w:t>年</w:t>
            </w:r>
            <w:r w:rsidR="00A42B13" w:rsidRPr="00D7669A">
              <w:rPr>
                <w:rFonts w:ascii="Times New Roman" w:hAnsi="Times New Roman" w:hint="eastAsia"/>
                <w:szCs w:val="21"/>
                <w:u w:val="single"/>
              </w:rPr>
              <w:t>1</w:t>
            </w:r>
            <w:r w:rsidRPr="00D7669A">
              <w:rPr>
                <w:rFonts w:ascii="Times New Roman" w:hAnsi="Times New Roman" w:hint="eastAsia"/>
                <w:szCs w:val="21"/>
                <w:u w:val="single"/>
              </w:rPr>
              <w:t>月</w:t>
            </w:r>
            <w:r w:rsidR="005E7061" w:rsidRPr="00D7669A">
              <w:rPr>
                <w:rFonts w:ascii="Times New Roman" w:hAnsi="Times New Roman" w:hint="eastAsia"/>
                <w:szCs w:val="21"/>
                <w:u w:val="single"/>
              </w:rPr>
              <w:t>29</w:t>
            </w:r>
            <w:r w:rsidRPr="00D7669A">
              <w:rPr>
                <w:rFonts w:ascii="Times New Roman" w:hAnsi="Times New Roman" w:hint="eastAsia"/>
                <w:szCs w:val="21"/>
                <w:u w:val="single"/>
              </w:rPr>
              <w:t>日</w:t>
            </w:r>
            <w:r w:rsidR="00B965F9" w:rsidRPr="00D7669A">
              <w:rPr>
                <w:rFonts w:ascii="Times New Roman" w:hAnsi="Times New Roman" w:hint="eastAsia"/>
                <w:szCs w:val="21"/>
                <w:u w:val="single"/>
              </w:rPr>
              <w:t>1</w:t>
            </w:r>
            <w:r w:rsidR="00A42B13" w:rsidRPr="00D7669A">
              <w:rPr>
                <w:rFonts w:ascii="Times New Roman" w:hAnsi="Times New Roman" w:hint="eastAsia"/>
                <w:szCs w:val="21"/>
                <w:u w:val="single"/>
              </w:rPr>
              <w:t>0</w:t>
            </w:r>
            <w:r w:rsidRPr="00D7669A">
              <w:rPr>
                <w:rFonts w:ascii="Times New Roman" w:hAnsi="Times New Roman" w:hint="eastAsia"/>
                <w:szCs w:val="21"/>
                <w:u w:val="single"/>
              </w:rPr>
              <w:t>时</w:t>
            </w:r>
            <w:r w:rsidRPr="00D7669A">
              <w:rPr>
                <w:rFonts w:ascii="Times New Roman" w:hAnsi="Times New Roman" w:hint="eastAsia"/>
                <w:szCs w:val="21"/>
              </w:rPr>
              <w:t>（以投标人转出时间为准），</w:t>
            </w:r>
            <w:r w:rsidRPr="00D7669A">
              <w:rPr>
                <w:rFonts w:ascii="Times New Roman" w:hAnsi="Times New Roman" w:hint="eastAsia"/>
                <w:b/>
                <w:szCs w:val="21"/>
              </w:rPr>
              <w:t>开标时提供银行转帐凭证复印件并加盖单位公章</w:t>
            </w:r>
            <w:r w:rsidRPr="00D7669A">
              <w:rPr>
                <w:rFonts w:ascii="Times New Roman" w:hAnsi="Times New Roman" w:hint="eastAsia"/>
                <w:szCs w:val="21"/>
              </w:rPr>
              <w:t>（凭证中须</w:t>
            </w:r>
            <w:r w:rsidRPr="00D7669A">
              <w:rPr>
                <w:rFonts w:ascii="Times New Roman" w:hAnsi="Times New Roman" w:hint="eastAsia"/>
                <w:b/>
                <w:szCs w:val="21"/>
                <w:u w:val="single"/>
              </w:rPr>
              <w:t>注明项目名称</w:t>
            </w:r>
            <w:r w:rsidRPr="00D7669A">
              <w:rPr>
                <w:rFonts w:ascii="Times New Roman" w:hAnsi="Times New Roman" w:hint="eastAsia"/>
                <w:szCs w:val="21"/>
              </w:rPr>
              <w:t>）。</w:t>
            </w:r>
          </w:p>
        </w:tc>
      </w:tr>
      <w:tr w:rsidR="001B6C79" w:rsidRPr="001E12FD" w14:paraId="25B57BE9" w14:textId="77777777" w:rsidTr="00CE46A6">
        <w:trPr>
          <w:cantSplit/>
          <w:trHeight w:val="902"/>
          <w:jc w:val="center"/>
        </w:trPr>
        <w:tc>
          <w:tcPr>
            <w:tcW w:w="877" w:type="dxa"/>
            <w:vAlign w:val="center"/>
          </w:tcPr>
          <w:p w14:paraId="3B0B291B" w14:textId="77777777" w:rsidR="001B6C79" w:rsidRPr="00F86265" w:rsidRDefault="00CE46A6" w:rsidP="001C7C9E">
            <w:pPr>
              <w:spacing w:line="360" w:lineRule="auto"/>
              <w:jc w:val="center"/>
              <w:rPr>
                <w:rFonts w:ascii="Times New Roman" w:hAnsi="Times New Roman"/>
                <w:szCs w:val="21"/>
              </w:rPr>
            </w:pPr>
            <w:r w:rsidRPr="00F86265">
              <w:rPr>
                <w:rFonts w:ascii="Times New Roman" w:hAnsi="Times New Roman"/>
                <w:szCs w:val="21"/>
              </w:rPr>
              <w:t>3.4.</w:t>
            </w:r>
            <w:r w:rsidR="001C7C9E" w:rsidRPr="00F86265">
              <w:rPr>
                <w:rFonts w:ascii="Times New Roman" w:hAnsi="Times New Roman" w:hint="eastAsia"/>
                <w:szCs w:val="21"/>
              </w:rPr>
              <w:t>3</w:t>
            </w:r>
          </w:p>
        </w:tc>
        <w:tc>
          <w:tcPr>
            <w:tcW w:w="1972" w:type="dxa"/>
            <w:vAlign w:val="center"/>
          </w:tcPr>
          <w:p w14:paraId="3634BDD6" w14:textId="77777777" w:rsidR="001B6C79" w:rsidRPr="00F86265" w:rsidRDefault="00CE46A6">
            <w:pPr>
              <w:jc w:val="center"/>
              <w:rPr>
                <w:rFonts w:ascii="Times New Roman" w:hAnsi="Times New Roman"/>
                <w:szCs w:val="21"/>
              </w:rPr>
            </w:pPr>
            <w:r w:rsidRPr="00F86265">
              <w:rPr>
                <w:rFonts w:ascii="Times New Roman" w:hAnsi="Times New Roman" w:hint="eastAsia"/>
                <w:szCs w:val="21"/>
              </w:rPr>
              <w:t>投标保证金的退还</w:t>
            </w:r>
          </w:p>
        </w:tc>
        <w:tc>
          <w:tcPr>
            <w:tcW w:w="7043" w:type="dxa"/>
            <w:vAlign w:val="center"/>
          </w:tcPr>
          <w:p w14:paraId="20638A18" w14:textId="77777777" w:rsidR="001B6C79" w:rsidRPr="00F86265" w:rsidRDefault="00CE46A6" w:rsidP="00CE46A6">
            <w:pPr>
              <w:spacing w:line="360" w:lineRule="auto"/>
              <w:rPr>
                <w:rFonts w:ascii="Times New Roman" w:hAnsi="Times New Roman"/>
                <w:szCs w:val="21"/>
              </w:rPr>
            </w:pPr>
            <w:r w:rsidRPr="00F86265">
              <w:rPr>
                <w:rFonts w:ascii="Times New Roman" w:hAnsi="Times New Roman" w:hint="eastAsia"/>
                <w:szCs w:val="21"/>
              </w:rPr>
              <w:t>招标人与中标人签订合同协议书</w:t>
            </w:r>
            <w:r w:rsidRPr="00F86265">
              <w:rPr>
                <w:rFonts w:ascii="Times New Roman" w:hAnsi="Times New Roman" w:hint="eastAsia"/>
                <w:szCs w:val="21"/>
              </w:rPr>
              <w:t>30</w:t>
            </w:r>
            <w:r w:rsidRPr="00F86265">
              <w:rPr>
                <w:rFonts w:ascii="Times New Roman" w:hAnsi="Times New Roman" w:hint="eastAsia"/>
                <w:szCs w:val="21"/>
              </w:rPr>
              <w:t>个工作日内，投标人凭</w:t>
            </w:r>
            <w:r w:rsidR="00A42B13" w:rsidRPr="00F86265">
              <w:rPr>
                <w:rFonts w:ascii="Times New Roman" w:hAnsi="Times New Roman" w:hint="eastAsia"/>
                <w:szCs w:val="21"/>
              </w:rPr>
              <w:t>投标保证金退还申请书</w:t>
            </w:r>
            <w:r w:rsidRPr="00F86265">
              <w:rPr>
                <w:rFonts w:ascii="Times New Roman" w:hAnsi="Times New Roman" w:hint="eastAsia"/>
                <w:szCs w:val="21"/>
              </w:rPr>
              <w:t>到四川省交通勘察设计研究院有限公司财务部退还投标保证金（不含利息）。</w:t>
            </w:r>
          </w:p>
        </w:tc>
      </w:tr>
      <w:tr w:rsidR="00BB4402" w:rsidRPr="001E12FD" w14:paraId="01E986E0" w14:textId="77777777">
        <w:trPr>
          <w:cantSplit/>
          <w:trHeight w:val="902"/>
          <w:jc w:val="center"/>
        </w:trPr>
        <w:tc>
          <w:tcPr>
            <w:tcW w:w="877" w:type="dxa"/>
            <w:vAlign w:val="center"/>
          </w:tcPr>
          <w:p w14:paraId="3E5F4E2B" w14:textId="77777777" w:rsidR="00BB4402" w:rsidRPr="001E12FD" w:rsidRDefault="00E255AE" w:rsidP="001C7C9E">
            <w:pPr>
              <w:spacing w:line="360" w:lineRule="auto"/>
              <w:jc w:val="center"/>
              <w:rPr>
                <w:rFonts w:ascii="Times New Roman" w:hAnsi="Times New Roman"/>
                <w:szCs w:val="21"/>
              </w:rPr>
            </w:pPr>
            <w:r w:rsidRPr="001E12FD">
              <w:rPr>
                <w:rFonts w:ascii="Times New Roman" w:hAnsi="Times New Roman" w:hint="eastAsia"/>
                <w:szCs w:val="21"/>
              </w:rPr>
              <w:t>3.4.</w:t>
            </w:r>
            <w:r w:rsidR="001C7C9E">
              <w:rPr>
                <w:rFonts w:ascii="Times New Roman" w:hAnsi="Times New Roman" w:hint="eastAsia"/>
                <w:szCs w:val="21"/>
              </w:rPr>
              <w:t>4</w:t>
            </w:r>
          </w:p>
        </w:tc>
        <w:tc>
          <w:tcPr>
            <w:tcW w:w="1972" w:type="dxa"/>
            <w:vAlign w:val="center"/>
          </w:tcPr>
          <w:p w14:paraId="6946AE1F"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投标保证金不予退还的情形</w:t>
            </w:r>
          </w:p>
        </w:tc>
        <w:tc>
          <w:tcPr>
            <w:tcW w:w="7043" w:type="dxa"/>
          </w:tcPr>
          <w:p w14:paraId="5792C7AF"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有下列情形之一的，投标保证金将不予退还</w:t>
            </w:r>
            <w:r w:rsidRPr="001E12FD">
              <w:rPr>
                <w:rFonts w:ascii="Times New Roman" w:hAnsi="Times New Roman" w:hint="eastAsia"/>
                <w:szCs w:val="21"/>
              </w:rPr>
              <w:t>（包括但不限于）：</w:t>
            </w:r>
          </w:p>
          <w:p w14:paraId="3503580C" w14:textId="77777777" w:rsidR="00BB4402" w:rsidRPr="003A7817" w:rsidRDefault="00E255AE">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1</w:t>
            </w:r>
            <w:r w:rsidRPr="003A7817">
              <w:rPr>
                <w:rFonts w:ascii="Times New Roman" w:hAnsi="Times New Roman" w:hint="eastAsia"/>
                <w:szCs w:val="21"/>
                <w:u w:val="single"/>
              </w:rPr>
              <w:t>）投标截止日后投标人撤销或修改投标文件的</w:t>
            </w:r>
            <w:r w:rsidR="003A7817" w:rsidRPr="003A7817">
              <w:rPr>
                <w:rFonts w:ascii="Times New Roman" w:hAnsi="Times New Roman" w:hint="eastAsia"/>
                <w:szCs w:val="21"/>
                <w:u w:val="single"/>
              </w:rPr>
              <w:t>；</w:t>
            </w:r>
          </w:p>
          <w:p w14:paraId="5C55852C" w14:textId="77777777" w:rsidR="00BB4402" w:rsidRPr="003A7817" w:rsidRDefault="00E255AE">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2</w:t>
            </w:r>
            <w:r w:rsidRPr="003A7817">
              <w:rPr>
                <w:rFonts w:ascii="Times New Roman" w:hAnsi="Times New Roman" w:hint="eastAsia"/>
                <w:szCs w:val="21"/>
                <w:u w:val="single"/>
              </w:rPr>
              <w:t>）招标人在收到中标通知书后，拒签合同协议书</w:t>
            </w:r>
            <w:r w:rsidR="003A7817" w:rsidRPr="003A7817">
              <w:rPr>
                <w:rFonts w:ascii="Times New Roman" w:hAnsi="Times New Roman" w:hint="eastAsia"/>
                <w:szCs w:val="21"/>
                <w:u w:val="single"/>
              </w:rPr>
              <w:t>或未按招标文件规定提交履约担保；</w:t>
            </w:r>
          </w:p>
          <w:p w14:paraId="57E2C765" w14:textId="77777777" w:rsidR="003A7817" w:rsidRPr="003A7817" w:rsidRDefault="003A7817" w:rsidP="003A7817">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3</w:t>
            </w:r>
            <w:r w:rsidRPr="003A7817">
              <w:rPr>
                <w:rFonts w:ascii="Times New Roman" w:hAnsi="Times New Roman" w:hint="eastAsia"/>
                <w:szCs w:val="21"/>
                <w:u w:val="single"/>
              </w:rPr>
              <w:t>）投标人不接受依据评标办法的规定对其投标文件中细微偏差进行澄清和补正；</w:t>
            </w:r>
          </w:p>
          <w:p w14:paraId="32084270" w14:textId="77777777" w:rsidR="003A7817" w:rsidRPr="001E12FD" w:rsidRDefault="003A7817" w:rsidP="003A7817">
            <w:pPr>
              <w:spacing w:line="360" w:lineRule="auto"/>
              <w:jc w:val="left"/>
              <w:rPr>
                <w:rFonts w:ascii="Times New Roman" w:hAnsi="Times New Roman"/>
                <w:szCs w:val="21"/>
              </w:rPr>
            </w:pPr>
            <w:r w:rsidRPr="003A7817">
              <w:rPr>
                <w:rFonts w:ascii="Times New Roman" w:hAnsi="Times New Roman" w:hint="eastAsia"/>
                <w:szCs w:val="21"/>
                <w:u w:val="single"/>
              </w:rPr>
              <w:t>（</w:t>
            </w:r>
            <w:r w:rsidRPr="003A7817">
              <w:rPr>
                <w:rFonts w:ascii="Times New Roman" w:hAnsi="Times New Roman" w:hint="eastAsia"/>
                <w:szCs w:val="21"/>
                <w:u w:val="single"/>
              </w:rPr>
              <w:t>4</w:t>
            </w:r>
            <w:r w:rsidRPr="003A7817">
              <w:rPr>
                <w:rFonts w:ascii="Times New Roman" w:hAnsi="Times New Roman" w:hint="eastAsia"/>
                <w:szCs w:val="21"/>
                <w:u w:val="single"/>
              </w:rPr>
              <w:t>）投标人提交了虚假资料。</w:t>
            </w:r>
          </w:p>
        </w:tc>
      </w:tr>
      <w:tr w:rsidR="00BB4402" w:rsidRPr="001E12FD" w14:paraId="1657A1A2" w14:textId="77777777">
        <w:trPr>
          <w:cantSplit/>
          <w:trHeight w:val="902"/>
          <w:jc w:val="center"/>
        </w:trPr>
        <w:tc>
          <w:tcPr>
            <w:tcW w:w="877" w:type="dxa"/>
            <w:vAlign w:val="center"/>
          </w:tcPr>
          <w:p w14:paraId="76E7FE16"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3.7.4</w:t>
            </w:r>
          </w:p>
        </w:tc>
        <w:tc>
          <w:tcPr>
            <w:tcW w:w="1972" w:type="dxa"/>
            <w:vAlign w:val="center"/>
          </w:tcPr>
          <w:p w14:paraId="3D0B9379" w14:textId="77777777" w:rsidR="00BB4402" w:rsidRPr="001E12FD" w:rsidRDefault="00E255AE">
            <w:pPr>
              <w:spacing w:line="360" w:lineRule="auto"/>
              <w:jc w:val="center"/>
              <w:rPr>
                <w:rFonts w:ascii="Times New Roman" w:hAnsi="Times New Roman"/>
                <w:szCs w:val="21"/>
              </w:rPr>
            </w:pPr>
            <w:r w:rsidRPr="00F86265">
              <w:rPr>
                <w:rFonts w:ascii="Times New Roman" w:hAnsi="Times New Roman" w:hint="eastAsia"/>
                <w:szCs w:val="21"/>
              </w:rPr>
              <w:t>签字或盖章要求</w:t>
            </w:r>
          </w:p>
        </w:tc>
        <w:tc>
          <w:tcPr>
            <w:tcW w:w="7043" w:type="dxa"/>
          </w:tcPr>
          <w:p w14:paraId="00254EB8"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）单位公章其内容必须与单位营业执照名称一致；</w:t>
            </w:r>
          </w:p>
          <w:p w14:paraId="3249A071"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）投标文件上所有要求盖章的地方都必须加盖投标人单位公章（法定名称），不得使用专用印章。</w:t>
            </w:r>
          </w:p>
          <w:p w14:paraId="4D9CE059"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）投标文件中的任何改动之处应加盖单位章或由投标人的法定代表人或其委托代理人签字确认。</w:t>
            </w:r>
          </w:p>
        </w:tc>
      </w:tr>
      <w:tr w:rsidR="00BB4402" w:rsidRPr="001E12FD" w14:paraId="5CB6BB98" w14:textId="77777777" w:rsidTr="003A7817">
        <w:trPr>
          <w:cantSplit/>
          <w:trHeight w:val="623"/>
          <w:jc w:val="center"/>
        </w:trPr>
        <w:tc>
          <w:tcPr>
            <w:tcW w:w="877" w:type="dxa"/>
            <w:vAlign w:val="center"/>
          </w:tcPr>
          <w:p w14:paraId="3AE07B86"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3.7.5</w:t>
            </w:r>
          </w:p>
        </w:tc>
        <w:tc>
          <w:tcPr>
            <w:tcW w:w="1972" w:type="dxa"/>
            <w:vAlign w:val="center"/>
          </w:tcPr>
          <w:p w14:paraId="50EF9BF2"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投标文件副本份数</w:t>
            </w:r>
          </w:p>
        </w:tc>
        <w:tc>
          <w:tcPr>
            <w:tcW w:w="7043" w:type="dxa"/>
            <w:vAlign w:val="center"/>
          </w:tcPr>
          <w:p w14:paraId="133E6BB5" w14:textId="77777777" w:rsidR="00BB4402" w:rsidRPr="00A42B13" w:rsidRDefault="00E255AE" w:rsidP="003A7817">
            <w:pPr>
              <w:spacing w:line="360" w:lineRule="auto"/>
              <w:jc w:val="left"/>
              <w:rPr>
                <w:rFonts w:ascii="Times New Roman" w:hAnsi="Times New Roman"/>
                <w:b/>
                <w:szCs w:val="21"/>
              </w:rPr>
            </w:pPr>
            <w:r w:rsidRPr="00A42B13">
              <w:rPr>
                <w:rFonts w:ascii="Times New Roman" w:hAnsi="Times New Roman" w:hint="eastAsia"/>
                <w:b/>
                <w:szCs w:val="21"/>
              </w:rPr>
              <w:t>正本</w:t>
            </w:r>
            <w:r w:rsidR="001B6C79" w:rsidRPr="00A42B13">
              <w:rPr>
                <w:rFonts w:ascii="Times New Roman" w:hAnsi="Times New Roman" w:hint="eastAsia"/>
                <w:b/>
                <w:szCs w:val="21"/>
                <w:u w:val="single"/>
              </w:rPr>
              <w:t>1</w:t>
            </w:r>
            <w:r w:rsidRPr="00A42B13">
              <w:rPr>
                <w:rFonts w:ascii="Times New Roman" w:hAnsi="Times New Roman" w:hint="eastAsia"/>
                <w:b/>
                <w:szCs w:val="21"/>
              </w:rPr>
              <w:t>份，副本</w:t>
            </w:r>
            <w:r w:rsidR="003A7817" w:rsidRPr="00A42B13">
              <w:rPr>
                <w:rFonts w:ascii="Times New Roman" w:hAnsi="Times New Roman" w:hint="eastAsia"/>
                <w:b/>
                <w:szCs w:val="21"/>
                <w:u w:val="single"/>
              </w:rPr>
              <w:t>2</w:t>
            </w:r>
            <w:r w:rsidRPr="00A42B13">
              <w:rPr>
                <w:rFonts w:ascii="Times New Roman" w:hAnsi="Times New Roman" w:hint="eastAsia"/>
                <w:b/>
                <w:szCs w:val="21"/>
              </w:rPr>
              <w:t>份。</w:t>
            </w:r>
          </w:p>
        </w:tc>
      </w:tr>
      <w:tr w:rsidR="00BB4402" w:rsidRPr="001E12FD" w14:paraId="7C9AB710" w14:textId="77777777">
        <w:trPr>
          <w:cantSplit/>
          <w:trHeight w:val="902"/>
          <w:jc w:val="center"/>
        </w:trPr>
        <w:tc>
          <w:tcPr>
            <w:tcW w:w="877" w:type="dxa"/>
            <w:vAlign w:val="center"/>
          </w:tcPr>
          <w:p w14:paraId="6947A2F0"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3.7.6</w:t>
            </w:r>
          </w:p>
        </w:tc>
        <w:tc>
          <w:tcPr>
            <w:tcW w:w="1972" w:type="dxa"/>
            <w:vAlign w:val="center"/>
          </w:tcPr>
          <w:p w14:paraId="7C42C087"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投标文件的装订</w:t>
            </w:r>
          </w:p>
        </w:tc>
        <w:tc>
          <w:tcPr>
            <w:tcW w:w="7043" w:type="dxa"/>
          </w:tcPr>
          <w:p w14:paraId="27E0F81A"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投标文件的正本与副本（副本可是正本的复印件）应采用</w:t>
            </w:r>
            <w:r w:rsidR="001B6C79" w:rsidRPr="001B6C79">
              <w:rPr>
                <w:rFonts w:ascii="Times New Roman" w:hAnsi="Times New Roman" w:hint="eastAsia"/>
                <w:b/>
                <w:szCs w:val="21"/>
              </w:rPr>
              <w:t>胶装</w:t>
            </w:r>
            <w:r w:rsidRPr="001B6C79">
              <w:rPr>
                <w:rFonts w:ascii="Times New Roman" w:hAnsi="Times New Roman" w:hint="eastAsia"/>
                <w:b/>
                <w:szCs w:val="21"/>
              </w:rPr>
              <w:t>方式</w:t>
            </w:r>
            <w:r w:rsidRPr="001E12FD">
              <w:rPr>
                <w:rFonts w:ascii="Times New Roman" w:hAnsi="Times New Roman" w:hint="eastAsia"/>
                <w:szCs w:val="21"/>
              </w:rPr>
              <w:t>分别装订成册，不得采用活页夹等可随时拆换的方式</w:t>
            </w:r>
            <w:r w:rsidR="00EF71F1">
              <w:rPr>
                <w:rFonts w:ascii="Times New Roman" w:hAnsi="Times New Roman" w:hint="eastAsia"/>
                <w:szCs w:val="21"/>
              </w:rPr>
              <w:t>。</w:t>
            </w:r>
            <w:r w:rsidR="003A7817">
              <w:rPr>
                <w:rFonts w:ascii="Times New Roman" w:hAnsi="Times New Roman" w:hint="eastAsia"/>
                <w:szCs w:val="21"/>
              </w:rPr>
              <w:t xml:space="preserve">                                                                                                   </w:t>
            </w:r>
            <w:r w:rsidRPr="001E12FD">
              <w:rPr>
                <w:rFonts w:ascii="Times New Roman" w:hAnsi="Times New Roman" w:hint="eastAsia"/>
                <w:szCs w:val="21"/>
              </w:rPr>
              <w:t>装订，同时投标文件应逐页连续编码，否则，招标人将对投标文件页数的丢失、散落或其他后果不承担任何责任</w:t>
            </w:r>
            <w:r w:rsidR="00EF71F1">
              <w:rPr>
                <w:rFonts w:ascii="Times New Roman" w:hAnsi="Times New Roman" w:hint="eastAsia"/>
                <w:szCs w:val="21"/>
              </w:rPr>
              <w:t>。</w:t>
            </w:r>
          </w:p>
        </w:tc>
      </w:tr>
      <w:tr w:rsidR="00EF71F1" w:rsidRPr="001E12FD" w14:paraId="6AD2AFA0" w14:textId="77777777" w:rsidTr="00EF71F1">
        <w:trPr>
          <w:cantSplit/>
          <w:trHeight w:val="902"/>
          <w:jc w:val="center"/>
        </w:trPr>
        <w:tc>
          <w:tcPr>
            <w:tcW w:w="877" w:type="dxa"/>
            <w:vAlign w:val="center"/>
          </w:tcPr>
          <w:p w14:paraId="566DD4CD" w14:textId="77777777" w:rsidR="00EF71F1" w:rsidRPr="0018541E" w:rsidRDefault="00EF71F1" w:rsidP="00EF71F1">
            <w:pPr>
              <w:jc w:val="center"/>
            </w:pPr>
            <w:r w:rsidRPr="0018541E">
              <w:rPr>
                <w:rFonts w:hint="eastAsia"/>
              </w:rPr>
              <w:t>3.8</w:t>
            </w:r>
          </w:p>
        </w:tc>
        <w:tc>
          <w:tcPr>
            <w:tcW w:w="1972" w:type="dxa"/>
            <w:vAlign w:val="center"/>
          </w:tcPr>
          <w:p w14:paraId="4E899D34" w14:textId="77777777" w:rsidR="00EF71F1" w:rsidRPr="0018541E" w:rsidRDefault="00EF71F1" w:rsidP="00EF71F1">
            <w:pPr>
              <w:jc w:val="center"/>
            </w:pPr>
            <w:r w:rsidRPr="0018541E">
              <w:rPr>
                <w:rFonts w:hint="eastAsia"/>
              </w:rPr>
              <w:t>投标文件的真实性要求</w:t>
            </w:r>
          </w:p>
        </w:tc>
        <w:tc>
          <w:tcPr>
            <w:tcW w:w="7043" w:type="dxa"/>
          </w:tcPr>
          <w:p w14:paraId="1060C0D7" w14:textId="77777777" w:rsidR="00EF71F1" w:rsidRDefault="00EF71F1" w:rsidP="00EF71F1">
            <w:pPr>
              <w:spacing w:line="360" w:lineRule="auto"/>
              <w:jc w:val="left"/>
            </w:pPr>
            <w:r w:rsidRPr="00EF71F1">
              <w:rPr>
                <w:rFonts w:ascii="Times New Roman" w:hAnsi="Times New Roman" w:hint="eastAsia"/>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tc>
      </w:tr>
      <w:tr w:rsidR="00BB4402" w:rsidRPr="001E12FD" w14:paraId="3468C46B" w14:textId="77777777" w:rsidTr="003A7817">
        <w:trPr>
          <w:cantSplit/>
          <w:trHeight w:val="902"/>
          <w:jc w:val="center"/>
        </w:trPr>
        <w:tc>
          <w:tcPr>
            <w:tcW w:w="877" w:type="dxa"/>
            <w:vAlign w:val="center"/>
          </w:tcPr>
          <w:p w14:paraId="2FA87DD2" w14:textId="77777777"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4.1.1</w:t>
            </w:r>
          </w:p>
        </w:tc>
        <w:tc>
          <w:tcPr>
            <w:tcW w:w="1972" w:type="dxa"/>
            <w:vAlign w:val="center"/>
          </w:tcPr>
          <w:p w14:paraId="6DEF9BF5"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投标文件的密封与包装</w:t>
            </w:r>
          </w:p>
        </w:tc>
        <w:tc>
          <w:tcPr>
            <w:tcW w:w="7043" w:type="dxa"/>
            <w:vAlign w:val="center"/>
          </w:tcPr>
          <w:p w14:paraId="1C3EE876"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投标文件应密封包装，并在封套的封口处加盖投标人单位章或由投标人的法定代表人或其授权的代理人签字。</w:t>
            </w:r>
          </w:p>
        </w:tc>
      </w:tr>
      <w:tr w:rsidR="00BB4402" w:rsidRPr="001E12FD" w14:paraId="3278876A" w14:textId="77777777" w:rsidTr="003A7817">
        <w:trPr>
          <w:cantSplit/>
          <w:trHeight w:val="902"/>
          <w:jc w:val="center"/>
        </w:trPr>
        <w:tc>
          <w:tcPr>
            <w:tcW w:w="877" w:type="dxa"/>
            <w:vAlign w:val="center"/>
          </w:tcPr>
          <w:p w14:paraId="324416A3" w14:textId="77777777"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4.1.2</w:t>
            </w:r>
          </w:p>
        </w:tc>
        <w:tc>
          <w:tcPr>
            <w:tcW w:w="1972" w:type="dxa"/>
            <w:vAlign w:val="center"/>
          </w:tcPr>
          <w:p w14:paraId="792535EA" w14:textId="77777777" w:rsidR="00BB4402" w:rsidRPr="001E12FD" w:rsidRDefault="00E255AE">
            <w:pPr>
              <w:spacing w:line="360" w:lineRule="auto"/>
              <w:jc w:val="center"/>
              <w:rPr>
                <w:rFonts w:ascii="Times New Roman" w:hAnsi="Times New Roman"/>
                <w:szCs w:val="21"/>
              </w:rPr>
            </w:pPr>
            <w:r w:rsidRPr="00F86265">
              <w:rPr>
                <w:rFonts w:ascii="Times New Roman" w:hAnsi="Times New Roman" w:hint="eastAsia"/>
                <w:szCs w:val="21"/>
              </w:rPr>
              <w:t>封套上写明</w:t>
            </w:r>
          </w:p>
        </w:tc>
        <w:tc>
          <w:tcPr>
            <w:tcW w:w="7043" w:type="dxa"/>
          </w:tcPr>
          <w:p w14:paraId="239255E2" w14:textId="77777777"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14:paraId="3FF58CF4" w14:textId="77777777"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14:paraId="4A2D3BEA"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w:t>
            </w:r>
            <w:r w:rsidRPr="001E12FD">
              <w:rPr>
                <w:rFonts w:ascii="Times New Roman" w:hAnsi="Times New Roman" w:hint="eastAsia"/>
                <w:szCs w:val="21"/>
                <w:u w:val="single"/>
              </w:rPr>
              <w:t>项目名称</w:t>
            </w:r>
            <w:r w:rsidRPr="001E12FD">
              <w:rPr>
                <w:rFonts w:ascii="Times New Roman" w:hAnsi="Times New Roman" w:hint="eastAsia"/>
                <w:szCs w:val="21"/>
                <w:u w:val="single"/>
              </w:rPr>
              <w:t>)</w:t>
            </w:r>
            <w:r w:rsidRPr="001E12FD">
              <w:rPr>
                <w:rFonts w:ascii="Times New Roman" w:hAnsi="Times New Roman" w:hint="eastAsia"/>
                <w:szCs w:val="21"/>
              </w:rPr>
              <w:t>采购项目投标文件在</w:t>
            </w:r>
            <w:r w:rsidRPr="001E12FD">
              <w:rPr>
                <w:rFonts w:ascii="Times New Roman" w:hAnsi="Times New Roman" w:hint="eastAsia"/>
                <w:szCs w:val="21"/>
                <w:u w:val="single"/>
              </w:rPr>
              <w:t>20</w:t>
            </w:r>
            <w:r w:rsidRPr="001E12FD">
              <w:rPr>
                <w:rFonts w:ascii="Times New Roman" w:hAnsi="Times New Roman" w:hint="eastAsia"/>
                <w:szCs w:val="21"/>
                <w:u w:val="single"/>
              </w:rPr>
              <w:tab/>
            </w:r>
            <w:r w:rsidRPr="001E12FD">
              <w:rPr>
                <w:rFonts w:ascii="Times New Roman" w:hAnsi="Times New Roman" w:hint="eastAsia"/>
                <w:szCs w:val="21"/>
                <w:u w:val="single"/>
              </w:rPr>
              <w:t>年</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日上午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时</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分前</w:t>
            </w:r>
            <w:r w:rsidRPr="001E12FD">
              <w:rPr>
                <w:rFonts w:ascii="Times New Roman" w:hAnsi="Times New Roman" w:hint="eastAsia"/>
                <w:szCs w:val="21"/>
              </w:rPr>
              <w:t>不得开启</w:t>
            </w:r>
          </w:p>
          <w:p w14:paraId="44606097"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14:paraId="40665FDD" w14:textId="77777777"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tc>
      </w:tr>
      <w:tr w:rsidR="00BB4402" w:rsidRPr="001E12FD" w14:paraId="0144AC58" w14:textId="77777777" w:rsidTr="003A7817">
        <w:trPr>
          <w:cantSplit/>
          <w:trHeight w:val="691"/>
          <w:jc w:val="center"/>
        </w:trPr>
        <w:tc>
          <w:tcPr>
            <w:tcW w:w="877" w:type="dxa"/>
            <w:vAlign w:val="center"/>
          </w:tcPr>
          <w:p w14:paraId="54EFB716" w14:textId="77777777"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4.2.2</w:t>
            </w:r>
          </w:p>
        </w:tc>
        <w:tc>
          <w:tcPr>
            <w:tcW w:w="1972" w:type="dxa"/>
            <w:vAlign w:val="center"/>
          </w:tcPr>
          <w:p w14:paraId="0B4FAF12"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递交投标文件地点</w:t>
            </w:r>
          </w:p>
        </w:tc>
        <w:tc>
          <w:tcPr>
            <w:tcW w:w="7043" w:type="dxa"/>
            <w:vAlign w:val="center"/>
          </w:tcPr>
          <w:p w14:paraId="0AFC047B"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四川省交通勘察设计研究院有限公司</w:t>
            </w:r>
            <w:r w:rsidRPr="001E12FD">
              <w:rPr>
                <w:rFonts w:ascii="Times New Roman" w:hAnsi="Times New Roman" w:hint="eastAsia"/>
                <w:szCs w:val="21"/>
                <w:u w:val="single"/>
              </w:rPr>
              <w:t>二楼</w:t>
            </w:r>
            <w:r w:rsidRPr="001E12FD">
              <w:rPr>
                <w:rFonts w:ascii="Times New Roman" w:hAnsi="Times New Roman" w:hint="eastAsia"/>
                <w:szCs w:val="21"/>
                <w:u w:val="single"/>
              </w:rPr>
              <w:t>B</w:t>
            </w:r>
            <w:r w:rsidRPr="001E12FD">
              <w:rPr>
                <w:rFonts w:ascii="Times New Roman" w:hAnsi="Times New Roman" w:hint="eastAsia"/>
                <w:szCs w:val="21"/>
                <w:u w:val="single"/>
              </w:rPr>
              <w:t>区会议室</w:t>
            </w:r>
          </w:p>
        </w:tc>
      </w:tr>
      <w:tr w:rsidR="00BB4402" w:rsidRPr="001E12FD" w14:paraId="7F51BA89" w14:textId="77777777">
        <w:trPr>
          <w:cantSplit/>
          <w:trHeight w:val="691"/>
          <w:jc w:val="center"/>
        </w:trPr>
        <w:tc>
          <w:tcPr>
            <w:tcW w:w="877" w:type="dxa"/>
            <w:vAlign w:val="center"/>
          </w:tcPr>
          <w:p w14:paraId="42944E49"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5.1</w:t>
            </w:r>
          </w:p>
        </w:tc>
        <w:tc>
          <w:tcPr>
            <w:tcW w:w="1972" w:type="dxa"/>
            <w:vAlign w:val="center"/>
          </w:tcPr>
          <w:p w14:paraId="4E8C27B4"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开标时间和地点</w:t>
            </w:r>
          </w:p>
        </w:tc>
        <w:tc>
          <w:tcPr>
            <w:tcW w:w="7043" w:type="dxa"/>
            <w:vAlign w:val="center"/>
          </w:tcPr>
          <w:p w14:paraId="71DBF9E2" w14:textId="77777777" w:rsidR="00A42B13" w:rsidRDefault="00E255AE">
            <w:pPr>
              <w:spacing w:line="360" w:lineRule="auto"/>
              <w:rPr>
                <w:rFonts w:ascii="Times New Roman" w:hAnsi="Times New Roman"/>
                <w:szCs w:val="21"/>
              </w:rPr>
            </w:pPr>
            <w:r w:rsidRPr="001E12FD">
              <w:rPr>
                <w:rFonts w:ascii="Times New Roman" w:hAnsi="Times New Roman" w:hint="eastAsia"/>
                <w:szCs w:val="21"/>
              </w:rPr>
              <w:t>开标时间：</w:t>
            </w:r>
            <w:r w:rsidRPr="001B2F40">
              <w:rPr>
                <w:rFonts w:ascii="Times New Roman" w:hAnsi="Times New Roman" w:hint="eastAsia"/>
                <w:szCs w:val="21"/>
                <w:u w:val="single"/>
              </w:rPr>
              <w:t>同投标截止时间</w:t>
            </w:r>
            <w:r w:rsidR="00A42B13">
              <w:rPr>
                <w:rFonts w:ascii="Times New Roman" w:hAnsi="Times New Roman" w:hint="eastAsia"/>
                <w:szCs w:val="21"/>
              </w:rPr>
              <w:t>；</w:t>
            </w:r>
          </w:p>
          <w:p w14:paraId="1F0E369C"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开标地点：</w:t>
            </w:r>
            <w:r w:rsidRPr="001E12FD">
              <w:rPr>
                <w:rFonts w:ascii="Times New Roman" w:hAnsi="Times New Roman" w:hint="eastAsia"/>
                <w:szCs w:val="21"/>
                <w:u w:val="single"/>
              </w:rPr>
              <w:t>同投标文件递交地点</w:t>
            </w:r>
          </w:p>
        </w:tc>
      </w:tr>
      <w:tr w:rsidR="00BB4402" w:rsidRPr="001E12FD" w14:paraId="3AEC5E32" w14:textId="77777777">
        <w:trPr>
          <w:cantSplit/>
          <w:trHeight w:val="691"/>
          <w:jc w:val="center"/>
        </w:trPr>
        <w:tc>
          <w:tcPr>
            <w:tcW w:w="877" w:type="dxa"/>
            <w:vAlign w:val="center"/>
          </w:tcPr>
          <w:p w14:paraId="7D6E1EFD"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5.2.1</w:t>
            </w:r>
          </w:p>
        </w:tc>
        <w:tc>
          <w:tcPr>
            <w:tcW w:w="1972" w:type="dxa"/>
            <w:vAlign w:val="center"/>
          </w:tcPr>
          <w:p w14:paraId="04A7CE9E"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开标程序</w:t>
            </w:r>
          </w:p>
        </w:tc>
        <w:tc>
          <w:tcPr>
            <w:tcW w:w="7043" w:type="dxa"/>
            <w:vAlign w:val="center"/>
          </w:tcPr>
          <w:p w14:paraId="34AE3CDF"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）检查投标文件递交时间是否满足招标文件要求；</w:t>
            </w:r>
          </w:p>
          <w:p w14:paraId="1B61F6B4"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）密封情况检查：</w:t>
            </w:r>
            <w:r w:rsidRPr="001E12FD">
              <w:rPr>
                <w:rFonts w:ascii="Times New Roman" w:hAnsi="Times New Roman" w:hint="eastAsia"/>
                <w:szCs w:val="21"/>
                <w:u w:val="single"/>
              </w:rPr>
              <w:t>由监督人员和投标人员代表检查投标文件密封情况</w:t>
            </w:r>
            <w:r w:rsidRPr="001E12FD">
              <w:rPr>
                <w:rFonts w:ascii="Times New Roman" w:hAnsi="Times New Roman" w:hint="eastAsia"/>
                <w:szCs w:val="21"/>
              </w:rPr>
              <w:t>；</w:t>
            </w:r>
          </w:p>
          <w:p w14:paraId="18421A01"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）开标顺序：</w:t>
            </w:r>
            <w:r w:rsidRPr="003A7817">
              <w:rPr>
                <w:rFonts w:ascii="Times New Roman" w:hAnsi="Times New Roman" w:hint="eastAsia"/>
                <w:szCs w:val="21"/>
                <w:u w:val="single"/>
              </w:rPr>
              <w:t>随机提取</w:t>
            </w:r>
          </w:p>
        </w:tc>
      </w:tr>
      <w:tr w:rsidR="00BB4402" w:rsidRPr="001E12FD" w14:paraId="340FD7A1" w14:textId="77777777">
        <w:trPr>
          <w:cantSplit/>
          <w:trHeight w:val="691"/>
          <w:jc w:val="center"/>
        </w:trPr>
        <w:tc>
          <w:tcPr>
            <w:tcW w:w="877" w:type="dxa"/>
            <w:vAlign w:val="center"/>
          </w:tcPr>
          <w:p w14:paraId="18E68918"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6.1.1</w:t>
            </w:r>
          </w:p>
        </w:tc>
        <w:tc>
          <w:tcPr>
            <w:tcW w:w="1972" w:type="dxa"/>
            <w:vAlign w:val="center"/>
          </w:tcPr>
          <w:p w14:paraId="5F262AE5"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评标委员会的组建</w:t>
            </w:r>
          </w:p>
        </w:tc>
        <w:tc>
          <w:tcPr>
            <w:tcW w:w="7043" w:type="dxa"/>
            <w:vAlign w:val="center"/>
          </w:tcPr>
          <w:p w14:paraId="5648707A"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评标委员会构成：</w:t>
            </w:r>
            <w:r w:rsidRPr="001E12FD">
              <w:rPr>
                <w:rFonts w:ascii="Times New Roman" w:hAnsi="Times New Roman" w:hint="eastAsia"/>
                <w:szCs w:val="21"/>
                <w:u w:val="single"/>
              </w:rPr>
              <w:t>5</w:t>
            </w:r>
            <w:r w:rsidRPr="001E12FD">
              <w:rPr>
                <w:rFonts w:ascii="Times New Roman" w:hAnsi="Times New Roman" w:hint="eastAsia"/>
                <w:szCs w:val="21"/>
                <w:u w:val="single"/>
              </w:rPr>
              <w:t>人</w:t>
            </w:r>
            <w:r w:rsidRPr="001E12FD">
              <w:rPr>
                <w:rFonts w:ascii="Times New Roman" w:hAnsi="Times New Roman" w:hint="eastAsia"/>
                <w:szCs w:val="21"/>
              </w:rPr>
              <w:t>，评标专家确定方式：</w:t>
            </w:r>
            <w:r w:rsidRPr="001E12FD">
              <w:rPr>
                <w:rFonts w:ascii="Times New Roman" w:hAnsi="Times New Roman" w:hint="eastAsia"/>
                <w:szCs w:val="21"/>
                <w:u w:val="single"/>
              </w:rPr>
              <w:t>从四川省交通勘察设计研究院有限公司外部供应评标专家库中随机抽取</w:t>
            </w:r>
            <w:r w:rsidRPr="001E12FD">
              <w:rPr>
                <w:rFonts w:ascii="Times New Roman" w:hAnsi="Times New Roman" w:hint="eastAsia"/>
                <w:szCs w:val="21"/>
              </w:rPr>
              <w:t>。</w:t>
            </w:r>
          </w:p>
        </w:tc>
      </w:tr>
      <w:tr w:rsidR="00BB4402" w:rsidRPr="001E12FD" w14:paraId="144ACB2F" w14:textId="77777777">
        <w:trPr>
          <w:cantSplit/>
          <w:trHeight w:val="691"/>
          <w:jc w:val="center"/>
        </w:trPr>
        <w:tc>
          <w:tcPr>
            <w:tcW w:w="877" w:type="dxa"/>
            <w:vAlign w:val="center"/>
          </w:tcPr>
          <w:p w14:paraId="5ED01720"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6.1.3</w:t>
            </w:r>
          </w:p>
        </w:tc>
        <w:tc>
          <w:tcPr>
            <w:tcW w:w="1972" w:type="dxa"/>
            <w:vAlign w:val="center"/>
          </w:tcPr>
          <w:p w14:paraId="70140615"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评标委员会推荐中标的候选人数</w:t>
            </w:r>
          </w:p>
        </w:tc>
        <w:tc>
          <w:tcPr>
            <w:tcW w:w="7043" w:type="dxa"/>
            <w:vAlign w:val="center"/>
          </w:tcPr>
          <w:p w14:paraId="4B3A3D34"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推荐的中标候选人的人数为</w:t>
            </w:r>
            <w:r w:rsidRPr="001E12FD">
              <w:rPr>
                <w:rFonts w:ascii="Times New Roman" w:hAnsi="Times New Roman" w:hint="eastAsia"/>
                <w:szCs w:val="21"/>
                <w:u w:val="single"/>
              </w:rPr>
              <w:t>3</w:t>
            </w:r>
            <w:r w:rsidRPr="001E12FD">
              <w:rPr>
                <w:rFonts w:ascii="Times New Roman" w:hAnsi="Times New Roman" w:hint="eastAsia"/>
                <w:szCs w:val="21"/>
              </w:rPr>
              <w:t>名</w:t>
            </w:r>
          </w:p>
        </w:tc>
      </w:tr>
      <w:tr w:rsidR="00BB4402" w:rsidRPr="001E12FD" w14:paraId="05AFE6F9" w14:textId="77777777">
        <w:trPr>
          <w:cantSplit/>
          <w:trHeight w:val="691"/>
          <w:jc w:val="center"/>
        </w:trPr>
        <w:tc>
          <w:tcPr>
            <w:tcW w:w="877" w:type="dxa"/>
            <w:vAlign w:val="center"/>
          </w:tcPr>
          <w:p w14:paraId="14619501"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6.3</w:t>
            </w:r>
          </w:p>
        </w:tc>
        <w:tc>
          <w:tcPr>
            <w:tcW w:w="1972" w:type="dxa"/>
            <w:vAlign w:val="center"/>
          </w:tcPr>
          <w:p w14:paraId="7E9E1369"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评标办法</w:t>
            </w:r>
          </w:p>
        </w:tc>
        <w:tc>
          <w:tcPr>
            <w:tcW w:w="7043" w:type="dxa"/>
            <w:vAlign w:val="center"/>
          </w:tcPr>
          <w:p w14:paraId="115BB15D"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综合</w:t>
            </w:r>
            <w:r w:rsidR="001E12FD" w:rsidRPr="001E12FD">
              <w:rPr>
                <w:rFonts w:ascii="Times New Roman" w:hAnsi="Times New Roman" w:hint="eastAsia"/>
                <w:szCs w:val="21"/>
              </w:rPr>
              <w:t>评分</w:t>
            </w:r>
            <w:r w:rsidRPr="001E12FD">
              <w:rPr>
                <w:rFonts w:ascii="Times New Roman" w:hAnsi="Times New Roman" w:hint="eastAsia"/>
                <w:szCs w:val="21"/>
              </w:rPr>
              <w:t>法。</w:t>
            </w:r>
          </w:p>
        </w:tc>
      </w:tr>
      <w:tr w:rsidR="00BB4402" w:rsidRPr="001E12FD" w14:paraId="4A9A18A4" w14:textId="77777777">
        <w:trPr>
          <w:cantSplit/>
          <w:trHeight w:val="691"/>
          <w:jc w:val="center"/>
        </w:trPr>
        <w:tc>
          <w:tcPr>
            <w:tcW w:w="877" w:type="dxa"/>
            <w:vAlign w:val="center"/>
          </w:tcPr>
          <w:p w14:paraId="483C9C0C"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7.1</w:t>
            </w:r>
          </w:p>
        </w:tc>
        <w:tc>
          <w:tcPr>
            <w:tcW w:w="1972" w:type="dxa"/>
            <w:vAlign w:val="center"/>
          </w:tcPr>
          <w:p w14:paraId="583B5E09" w14:textId="77777777" w:rsidR="00BB4402" w:rsidRPr="001E12FD" w:rsidRDefault="00E255AE">
            <w:pPr>
              <w:jc w:val="center"/>
              <w:rPr>
                <w:rFonts w:ascii="Times New Roman" w:hAnsi="Times New Roman"/>
                <w:szCs w:val="21"/>
              </w:rPr>
            </w:pPr>
            <w:r w:rsidRPr="001E12FD">
              <w:rPr>
                <w:rFonts w:ascii="Times New Roman" w:hAnsi="Times New Roman" w:hint="eastAsia"/>
                <w:szCs w:val="21"/>
              </w:rPr>
              <w:t>是否授权评标委员会确定中标人</w:t>
            </w:r>
          </w:p>
        </w:tc>
        <w:tc>
          <w:tcPr>
            <w:tcW w:w="7043" w:type="dxa"/>
            <w:vAlign w:val="center"/>
          </w:tcPr>
          <w:p w14:paraId="78936BC3"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是</w:t>
            </w:r>
          </w:p>
        </w:tc>
      </w:tr>
      <w:tr w:rsidR="00BB4402" w:rsidRPr="001E12FD" w14:paraId="5496E3A6" w14:textId="77777777">
        <w:trPr>
          <w:cantSplit/>
          <w:trHeight w:val="691"/>
          <w:jc w:val="center"/>
        </w:trPr>
        <w:tc>
          <w:tcPr>
            <w:tcW w:w="877" w:type="dxa"/>
            <w:vAlign w:val="center"/>
          </w:tcPr>
          <w:p w14:paraId="14B02EB6"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7.3.1</w:t>
            </w:r>
          </w:p>
        </w:tc>
        <w:tc>
          <w:tcPr>
            <w:tcW w:w="1972" w:type="dxa"/>
            <w:vAlign w:val="center"/>
          </w:tcPr>
          <w:p w14:paraId="45FCBB82"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履约担保</w:t>
            </w:r>
          </w:p>
        </w:tc>
        <w:tc>
          <w:tcPr>
            <w:tcW w:w="7043" w:type="dxa"/>
            <w:vAlign w:val="center"/>
          </w:tcPr>
          <w:p w14:paraId="0BB23755"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w:t>
            </w:r>
            <w:r w:rsidRPr="001E12FD">
              <w:rPr>
                <w:rFonts w:ascii="Times New Roman" w:hAnsi="Times New Roman" w:hint="eastAsia"/>
                <w:szCs w:val="21"/>
                <w:u w:val="single"/>
              </w:rPr>
              <w:t>5</w:t>
            </w:r>
            <w:r w:rsidRPr="001E12FD">
              <w:rPr>
                <w:rFonts w:ascii="Times New Roman" w:hAnsi="Times New Roman" w:hint="eastAsia"/>
                <w:szCs w:val="21"/>
              </w:rPr>
              <w:t>％合同价格</w:t>
            </w:r>
            <w:r w:rsidRPr="001E12FD">
              <w:rPr>
                <w:rFonts w:ascii="Times New Roman" w:hAnsi="Times New Roman" w:hint="eastAsia"/>
                <w:szCs w:val="21"/>
              </w:rPr>
              <w:t xml:space="preserve"> </w:t>
            </w:r>
          </w:p>
          <w:p w14:paraId="4F0167D5"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履约担保形式：</w:t>
            </w:r>
            <w:r w:rsidRPr="001E12FD">
              <w:rPr>
                <w:rFonts w:ascii="Times New Roman" w:hAnsi="Times New Roman" w:hint="eastAsia"/>
                <w:szCs w:val="21"/>
                <w:u w:val="single"/>
              </w:rPr>
              <w:t>电汇或银行转账</w:t>
            </w:r>
          </w:p>
          <w:p w14:paraId="03F939D0"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单位名称：四川省交通勘察设计研究院有限公司</w:t>
            </w:r>
            <w:r w:rsidRPr="001E12FD">
              <w:rPr>
                <w:rFonts w:ascii="Times New Roman" w:hAnsi="Times New Roman" w:hint="eastAsia"/>
                <w:szCs w:val="21"/>
              </w:rPr>
              <w:t xml:space="preserve"> </w:t>
            </w:r>
          </w:p>
          <w:p w14:paraId="0B2B9577"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14:paraId="2211B2DA"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开户银行：建行成都第二支行</w:t>
            </w:r>
          </w:p>
          <w:p w14:paraId="1C0706A7" w14:textId="77777777"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帐号：</w:t>
            </w:r>
            <w:r w:rsidRPr="001E12FD">
              <w:rPr>
                <w:rFonts w:ascii="Times New Roman" w:hAnsi="Times New Roman" w:hint="eastAsia"/>
                <w:szCs w:val="21"/>
              </w:rPr>
              <w:t>51001426208050125148</w:t>
            </w:r>
          </w:p>
        </w:tc>
      </w:tr>
      <w:tr w:rsidR="00740EE3" w:rsidRPr="001E12FD" w14:paraId="43C81C0E" w14:textId="77777777" w:rsidTr="00740EE3">
        <w:trPr>
          <w:cantSplit/>
          <w:trHeight w:val="1665"/>
          <w:jc w:val="center"/>
        </w:trPr>
        <w:tc>
          <w:tcPr>
            <w:tcW w:w="877" w:type="dxa"/>
            <w:vAlign w:val="center"/>
          </w:tcPr>
          <w:p w14:paraId="3BA82CE0" w14:textId="77777777" w:rsidR="00740EE3" w:rsidRPr="001E12FD" w:rsidRDefault="00740EE3">
            <w:pPr>
              <w:spacing w:line="360" w:lineRule="auto"/>
              <w:jc w:val="center"/>
              <w:rPr>
                <w:rFonts w:ascii="Times New Roman" w:hAnsi="Times New Roman"/>
                <w:szCs w:val="21"/>
              </w:rPr>
            </w:pPr>
            <w:r>
              <w:rPr>
                <w:rFonts w:ascii="Times New Roman" w:hAnsi="Times New Roman" w:hint="eastAsia"/>
                <w:szCs w:val="21"/>
              </w:rPr>
              <w:t>8.1</w:t>
            </w:r>
          </w:p>
        </w:tc>
        <w:tc>
          <w:tcPr>
            <w:tcW w:w="1972" w:type="dxa"/>
            <w:vAlign w:val="center"/>
          </w:tcPr>
          <w:p w14:paraId="3DCE517C" w14:textId="77777777" w:rsidR="00740EE3" w:rsidRPr="001E12FD" w:rsidRDefault="00740EE3">
            <w:pPr>
              <w:spacing w:line="360" w:lineRule="auto"/>
              <w:jc w:val="center"/>
              <w:rPr>
                <w:rFonts w:ascii="Times New Roman" w:hAnsi="Times New Roman"/>
                <w:szCs w:val="21"/>
              </w:rPr>
            </w:pPr>
            <w:r>
              <w:rPr>
                <w:rFonts w:ascii="Times New Roman" w:hAnsi="Times New Roman"/>
                <w:szCs w:val="21"/>
              </w:rPr>
              <w:t>重新招标</w:t>
            </w:r>
          </w:p>
        </w:tc>
        <w:tc>
          <w:tcPr>
            <w:tcW w:w="7043" w:type="dxa"/>
          </w:tcPr>
          <w:p w14:paraId="2F18E028" w14:textId="77777777"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1</w:t>
            </w:r>
            <w:r w:rsidRPr="00740EE3">
              <w:rPr>
                <w:rFonts w:ascii="Times New Roman" w:hAnsi="Times New Roman" w:hint="eastAsia"/>
                <w:szCs w:val="21"/>
              </w:rPr>
              <w:t>）投标截止时间止，递交投标文件的投标人少于三家的；</w:t>
            </w:r>
          </w:p>
          <w:p w14:paraId="685C3DC3" w14:textId="77777777"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2</w:t>
            </w:r>
            <w:r w:rsidRPr="00740EE3">
              <w:rPr>
                <w:rFonts w:ascii="Times New Roman" w:hAnsi="Times New Roman" w:hint="eastAsia"/>
                <w:szCs w:val="21"/>
              </w:rPr>
              <w:t>）经评标委员会否决全部投标的；</w:t>
            </w:r>
          </w:p>
          <w:p w14:paraId="35BA5CE0" w14:textId="77777777"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3</w:t>
            </w:r>
            <w:r w:rsidRPr="00740EE3">
              <w:rPr>
                <w:rFonts w:ascii="Times New Roman" w:hAnsi="Times New Roman" w:hint="eastAsia"/>
                <w:szCs w:val="21"/>
              </w:rPr>
              <w:t>）评标委员会推荐的中标候选人均未能与招标人签订合同协议书的；</w:t>
            </w:r>
          </w:p>
          <w:p w14:paraId="4989BA97" w14:textId="77777777" w:rsidR="00740EE3" w:rsidRPr="001E12FD"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4</w:t>
            </w:r>
            <w:r w:rsidRPr="00740EE3">
              <w:rPr>
                <w:rFonts w:ascii="Times New Roman" w:hAnsi="Times New Roman" w:hint="eastAsia"/>
                <w:szCs w:val="21"/>
              </w:rPr>
              <w:t>）法律规定的其他情形。</w:t>
            </w:r>
          </w:p>
        </w:tc>
      </w:tr>
      <w:tr w:rsidR="00BB4402" w:rsidRPr="001E12FD" w14:paraId="5D3F69C2" w14:textId="77777777" w:rsidTr="001B6C79">
        <w:trPr>
          <w:cantSplit/>
          <w:trHeight w:val="2073"/>
          <w:jc w:val="center"/>
        </w:trPr>
        <w:tc>
          <w:tcPr>
            <w:tcW w:w="877" w:type="dxa"/>
            <w:vAlign w:val="center"/>
          </w:tcPr>
          <w:p w14:paraId="6EE91FD2"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9.5</w:t>
            </w:r>
          </w:p>
        </w:tc>
        <w:tc>
          <w:tcPr>
            <w:tcW w:w="1972" w:type="dxa"/>
            <w:vAlign w:val="center"/>
          </w:tcPr>
          <w:p w14:paraId="0076BA39" w14:textId="77777777"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监督机构</w:t>
            </w:r>
          </w:p>
        </w:tc>
        <w:tc>
          <w:tcPr>
            <w:tcW w:w="7043" w:type="dxa"/>
          </w:tcPr>
          <w:p w14:paraId="65D2C4CB" w14:textId="77777777"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监督部门：</w:t>
            </w:r>
          </w:p>
          <w:p w14:paraId="61D48067" w14:textId="77777777"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四川省交通勘察设计研究院有限公司</w:t>
            </w:r>
            <w:r w:rsidR="00EF71F1">
              <w:rPr>
                <w:rFonts w:ascii="Times New Roman" w:hAnsi="Times New Roman" w:hint="eastAsia"/>
                <w:szCs w:val="21"/>
              </w:rPr>
              <w:t xml:space="preserve"> </w:t>
            </w:r>
            <w:r w:rsidRPr="001E12FD">
              <w:rPr>
                <w:rFonts w:ascii="Times New Roman" w:hAnsi="Times New Roman" w:hint="eastAsia"/>
                <w:szCs w:val="21"/>
              </w:rPr>
              <w:t>纪检监察审计部</w:t>
            </w:r>
          </w:p>
          <w:p w14:paraId="304EE0DC" w14:textId="77777777"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r w:rsidRPr="001E12FD">
              <w:rPr>
                <w:rFonts w:ascii="Times New Roman" w:hAnsi="Times New Roman" w:hint="eastAsia"/>
                <w:szCs w:val="21"/>
              </w:rPr>
              <w:t>电话：</w:t>
            </w:r>
            <w:r w:rsidRPr="001E12FD">
              <w:rPr>
                <w:rFonts w:ascii="Times New Roman" w:hAnsi="Times New Roman" w:hint="eastAsia"/>
                <w:szCs w:val="21"/>
              </w:rPr>
              <w:t>028-86953618</w:t>
            </w:r>
          </w:p>
          <w:p w14:paraId="5D1531E9" w14:textId="77777777"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传真：</w:t>
            </w:r>
            <w:r w:rsidRPr="001E12FD">
              <w:rPr>
                <w:rFonts w:ascii="Times New Roman" w:hAnsi="Times New Roman" w:hint="eastAsia"/>
                <w:szCs w:val="21"/>
              </w:rPr>
              <w:t>028-86912819</w:t>
            </w:r>
          </w:p>
          <w:p w14:paraId="11289742" w14:textId="77777777" w:rsidR="00BB4402" w:rsidRPr="001E12FD" w:rsidRDefault="00E255AE" w:rsidP="001B6C79">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邮政编码：</w:t>
            </w:r>
            <w:r w:rsidRPr="001E12FD">
              <w:rPr>
                <w:rFonts w:ascii="Times New Roman" w:hAnsi="Times New Roman" w:hint="eastAsia"/>
                <w:szCs w:val="21"/>
              </w:rPr>
              <w:t>610017</w:t>
            </w:r>
          </w:p>
        </w:tc>
      </w:tr>
      <w:tr w:rsidR="00740EE3" w:rsidRPr="001E12FD" w14:paraId="2FCBD499" w14:textId="77777777" w:rsidTr="00740EE3">
        <w:trPr>
          <w:cantSplit/>
          <w:trHeight w:val="599"/>
          <w:jc w:val="center"/>
        </w:trPr>
        <w:tc>
          <w:tcPr>
            <w:tcW w:w="877" w:type="dxa"/>
            <w:vAlign w:val="center"/>
          </w:tcPr>
          <w:p w14:paraId="64C92CD0" w14:textId="77777777" w:rsidR="00740EE3" w:rsidRPr="001E12FD" w:rsidRDefault="00740EE3">
            <w:pPr>
              <w:spacing w:line="360" w:lineRule="auto"/>
              <w:jc w:val="center"/>
              <w:rPr>
                <w:rFonts w:ascii="Times New Roman" w:hAnsi="Times New Roman"/>
                <w:szCs w:val="21"/>
              </w:rPr>
            </w:pPr>
            <w:r>
              <w:rPr>
                <w:rFonts w:ascii="Times New Roman" w:hAnsi="Times New Roman" w:hint="eastAsia"/>
                <w:szCs w:val="21"/>
              </w:rPr>
              <w:t>10.1</w:t>
            </w:r>
          </w:p>
        </w:tc>
        <w:tc>
          <w:tcPr>
            <w:tcW w:w="1972" w:type="dxa"/>
            <w:vAlign w:val="center"/>
          </w:tcPr>
          <w:p w14:paraId="14C912A3" w14:textId="77777777" w:rsidR="00740EE3" w:rsidRPr="001E12FD" w:rsidRDefault="00740EE3">
            <w:pPr>
              <w:spacing w:line="360" w:lineRule="auto"/>
              <w:jc w:val="center"/>
              <w:rPr>
                <w:rFonts w:ascii="Times New Roman" w:hAnsi="Times New Roman"/>
                <w:szCs w:val="21"/>
              </w:rPr>
            </w:pPr>
            <w:r>
              <w:rPr>
                <w:rFonts w:ascii="Times New Roman" w:hAnsi="Times New Roman"/>
                <w:szCs w:val="21"/>
              </w:rPr>
              <w:t>其他要求</w:t>
            </w:r>
          </w:p>
        </w:tc>
        <w:tc>
          <w:tcPr>
            <w:tcW w:w="7043" w:type="dxa"/>
          </w:tcPr>
          <w:p w14:paraId="00DCC059" w14:textId="77777777" w:rsidR="00740EE3" w:rsidRPr="001E12FD" w:rsidRDefault="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详见招标文件第五章“</w:t>
            </w:r>
            <w:r>
              <w:rPr>
                <w:rFonts w:ascii="Times New Roman" w:hAnsi="Times New Roman" w:hint="eastAsia"/>
                <w:szCs w:val="21"/>
              </w:rPr>
              <w:t>委托人要求</w:t>
            </w:r>
            <w:r w:rsidRPr="00740EE3">
              <w:rPr>
                <w:rFonts w:ascii="Times New Roman" w:hAnsi="Times New Roman" w:hint="eastAsia"/>
                <w:szCs w:val="21"/>
              </w:rPr>
              <w:t>”。</w:t>
            </w:r>
          </w:p>
        </w:tc>
      </w:tr>
    </w:tbl>
    <w:p w14:paraId="39A7C940" w14:textId="77777777" w:rsidR="00BB4402" w:rsidRPr="001E12FD" w:rsidRDefault="00BB4402">
      <w:pPr>
        <w:spacing w:line="360" w:lineRule="auto"/>
        <w:jc w:val="left"/>
        <w:rPr>
          <w:rFonts w:ascii="Times New Roman" w:hAnsi="Times New Roman"/>
          <w:b/>
          <w:sz w:val="28"/>
          <w:szCs w:val="28"/>
        </w:rPr>
      </w:pPr>
    </w:p>
    <w:p w14:paraId="74E06F28" w14:textId="77777777" w:rsidR="00BB4402" w:rsidRPr="001E12FD" w:rsidRDefault="00740EE3">
      <w:pPr>
        <w:spacing w:line="360" w:lineRule="auto"/>
        <w:jc w:val="left"/>
        <w:rPr>
          <w:rFonts w:ascii="Times New Roman" w:hAnsi="Times New Roman"/>
          <w:b/>
          <w:sz w:val="28"/>
          <w:szCs w:val="28"/>
        </w:rPr>
        <w:sectPr w:rsidR="00BB4402" w:rsidRPr="001E12FD">
          <w:headerReference w:type="default" r:id="rId7"/>
          <w:footerReference w:type="default" r:id="rId8"/>
          <w:footerReference w:type="first" r:id="rId9"/>
          <w:pgSz w:w="11906" w:h="16838"/>
          <w:pgMar w:top="1418" w:right="1134" w:bottom="1134" w:left="1474" w:header="851" w:footer="851" w:gutter="0"/>
          <w:pgNumType w:fmt="numberInDash" w:start="3"/>
          <w:cols w:space="720"/>
          <w:titlePg/>
          <w:docGrid w:linePitch="312"/>
        </w:sectPr>
      </w:pPr>
      <w:r>
        <w:rPr>
          <w:rFonts w:ascii="Times New Roman" w:hAnsi="Times New Roman" w:hint="eastAsia"/>
          <w:b/>
          <w:sz w:val="28"/>
          <w:szCs w:val="28"/>
        </w:rPr>
        <w:t xml:space="preserve">                                                                                                                                                                                                                                                                                                                                                                                                                                                                                                                                                                                                                                                    </w:t>
      </w:r>
    </w:p>
    <w:p w14:paraId="61153E07" w14:textId="77777777" w:rsidR="00BB4402" w:rsidRPr="001E12FD" w:rsidRDefault="00E255AE">
      <w:pPr>
        <w:spacing w:line="360" w:lineRule="auto"/>
        <w:jc w:val="left"/>
        <w:outlineLvl w:val="1"/>
        <w:rPr>
          <w:rFonts w:ascii="Times New Roman" w:hAnsi="Times New Roman"/>
          <w:b/>
          <w:bCs/>
          <w:szCs w:val="20"/>
        </w:rPr>
      </w:pPr>
      <w:r w:rsidRPr="002E49BD">
        <w:rPr>
          <w:rFonts w:ascii="Times New Roman" w:hAnsi="Times New Roman"/>
          <w:b/>
          <w:sz w:val="28"/>
          <w:szCs w:val="28"/>
        </w:rPr>
        <w:lastRenderedPageBreak/>
        <w:t>附录</w:t>
      </w:r>
      <w:r w:rsidRPr="002E49BD">
        <w:rPr>
          <w:rFonts w:ascii="Times New Roman" w:hAnsi="Times New Roman"/>
          <w:b/>
          <w:sz w:val="28"/>
          <w:szCs w:val="28"/>
        </w:rPr>
        <w:t xml:space="preserve"> </w:t>
      </w:r>
      <w:r w:rsidRPr="002E49BD">
        <w:rPr>
          <w:rFonts w:ascii="Times New Roman" w:hAnsi="Times New Roman"/>
          <w:b/>
          <w:sz w:val="28"/>
          <w:szCs w:val="28"/>
        </w:rPr>
        <w:t>资格审查要求</w:t>
      </w:r>
    </w:p>
    <w:p w14:paraId="06F96CFC" w14:textId="77777777"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1-1</w:t>
      </w:r>
      <w:r w:rsidRPr="001E12FD">
        <w:rPr>
          <w:rFonts w:ascii="Times New Roman" w:hAnsi="Times New Roman"/>
          <w:b/>
          <w:sz w:val="28"/>
          <w:szCs w:val="28"/>
        </w:rPr>
        <w:t>资格要求</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BB4402" w:rsidRPr="001E12FD" w14:paraId="2E004EF2" w14:textId="77777777">
        <w:trPr>
          <w:trHeight w:val="500"/>
          <w:jc w:val="center"/>
        </w:trPr>
        <w:tc>
          <w:tcPr>
            <w:tcW w:w="9256" w:type="dxa"/>
            <w:vAlign w:val="center"/>
          </w:tcPr>
          <w:p w14:paraId="29D6BC3E" w14:textId="77777777" w:rsidR="00BB4402" w:rsidRPr="001E12FD" w:rsidRDefault="008D3B39" w:rsidP="003E28B1">
            <w:pPr>
              <w:jc w:val="center"/>
              <w:rPr>
                <w:rFonts w:ascii="Times New Roman" w:hAnsi="Times New Roman"/>
                <w:b/>
                <w:szCs w:val="21"/>
              </w:rPr>
            </w:pPr>
            <w:r>
              <w:rPr>
                <w:rFonts w:ascii="Times New Roman" w:hAnsi="Times New Roman"/>
                <w:b/>
                <w:szCs w:val="21"/>
              </w:rPr>
              <w:t>资格</w:t>
            </w:r>
            <w:r w:rsidR="00E255AE" w:rsidRPr="001E12FD">
              <w:rPr>
                <w:rFonts w:ascii="Times New Roman" w:hAnsi="Times New Roman"/>
                <w:b/>
                <w:szCs w:val="21"/>
              </w:rPr>
              <w:t>要求</w:t>
            </w:r>
          </w:p>
        </w:tc>
      </w:tr>
      <w:tr w:rsidR="00BB4402" w:rsidRPr="001E12FD" w14:paraId="4ED7F3A8" w14:textId="77777777">
        <w:trPr>
          <w:trHeight w:val="1213"/>
          <w:jc w:val="center"/>
        </w:trPr>
        <w:tc>
          <w:tcPr>
            <w:tcW w:w="9256" w:type="dxa"/>
            <w:vAlign w:val="center"/>
          </w:tcPr>
          <w:p w14:paraId="5CE16B23" w14:textId="77777777" w:rsidR="00BB4402" w:rsidRPr="001E12FD" w:rsidRDefault="00E255AE">
            <w:pPr>
              <w:spacing w:line="360" w:lineRule="auto"/>
              <w:ind w:firstLineChars="200" w:firstLine="420"/>
              <w:jc w:val="left"/>
              <w:rPr>
                <w:rFonts w:ascii="Times New Roman" w:hAnsi="Times New Roman"/>
                <w:szCs w:val="21"/>
              </w:rPr>
            </w:pPr>
            <w:r w:rsidRPr="001E12FD">
              <w:rPr>
                <w:rFonts w:ascii="Times New Roman" w:hAnsi="Times New Roman" w:hint="eastAsia"/>
                <w:kern w:val="0"/>
                <w:szCs w:val="21"/>
              </w:rPr>
              <w:t>独立</w:t>
            </w:r>
            <w:r w:rsidRPr="001E12FD">
              <w:rPr>
                <w:rFonts w:ascii="Times New Roman" w:hAnsi="Times New Roman" w:hint="eastAsia"/>
                <w:szCs w:val="21"/>
              </w:rPr>
              <w:t>法人</w:t>
            </w:r>
            <w:r w:rsidRPr="001E12FD">
              <w:rPr>
                <w:rFonts w:ascii="Times New Roman" w:hAnsi="Times New Roman" w:hint="eastAsia"/>
                <w:kern w:val="0"/>
                <w:szCs w:val="21"/>
              </w:rPr>
              <w:t>企业（不包括外商独资企业和中方拥有股权未超过</w:t>
            </w:r>
            <w:r w:rsidRPr="001E12FD">
              <w:rPr>
                <w:rFonts w:ascii="Times New Roman" w:hAnsi="Times New Roman" w:hint="eastAsia"/>
                <w:kern w:val="0"/>
                <w:szCs w:val="21"/>
              </w:rPr>
              <w:t>50%</w:t>
            </w:r>
            <w:r w:rsidRPr="001E12FD">
              <w:rPr>
                <w:rFonts w:ascii="Times New Roman" w:hAnsi="Times New Roman" w:hint="eastAsia"/>
                <w:kern w:val="0"/>
                <w:szCs w:val="21"/>
              </w:rPr>
              <w:t>的中外合资企业）或事业单位。</w:t>
            </w:r>
          </w:p>
        </w:tc>
      </w:tr>
    </w:tbl>
    <w:p w14:paraId="4DAB5AFB" w14:textId="77777777" w:rsidR="00BB4402" w:rsidRPr="001E12FD" w:rsidRDefault="00BC7D95">
      <w:pPr>
        <w:spacing w:line="360" w:lineRule="auto"/>
        <w:jc w:val="center"/>
        <w:rPr>
          <w:rFonts w:ascii="Times New Roman" w:hAnsi="Times New Roman"/>
          <w:b/>
          <w:sz w:val="18"/>
          <w:szCs w:val="18"/>
        </w:rPr>
      </w:pPr>
      <w:r>
        <w:rPr>
          <w:rFonts w:ascii="Times New Roman" w:hAnsi="Times New Roman" w:hint="eastAsia"/>
          <w:b/>
          <w:sz w:val="18"/>
          <w:szCs w:val="18"/>
        </w:rPr>
        <w:t xml:space="preserve">                                                                                                                                                                                                                                                                                                                                                                                                                                                                                                                                                                                                                                                                                                                                                                                                                                                                                                                                                                                                                                                                                                                                                                                                                                                                                                                                                                                                                                                                                                                                                                                                                                                                                                                                                                                                                                                                                                                                                                                                                                                                                                                                                                                                                                                                                                                                                                                                                                                                                                                                                                                                                                                                                                                                                                                                                                                                                                                                                                                                                                                                                                                                                                                                                                                                                                                                                                                                                                                                                                                                                                                                                                                                                                                                                                                                                                                                                                                                                                                                                                                                                                                                                                                                                                                                                                                                                                                                                                                                                                                                                                                                                                                                                                                                                                                                                                                                                                                                                                                                                                                                                                                                                                                                                                                                                                                                                                                                                                                                                                                                                                                                                                                                                                                                                                                                                                                                                                                                                                                                                                                                                                                                                                                                                                                                                                                               </w:t>
      </w:r>
    </w:p>
    <w:p w14:paraId="41CE3F0D" w14:textId="77777777"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00BC7D95">
        <w:rPr>
          <w:rFonts w:ascii="Times New Roman" w:hAnsi="Times New Roman" w:hint="eastAsia"/>
          <w:b/>
          <w:sz w:val="28"/>
          <w:szCs w:val="28"/>
        </w:rPr>
        <w:t>2</w:t>
      </w:r>
      <w:r w:rsidRPr="001E12FD">
        <w:rPr>
          <w:rFonts w:ascii="Times New Roman" w:hAnsi="Times New Roman"/>
          <w:b/>
          <w:sz w:val="28"/>
          <w:szCs w:val="28"/>
        </w:rPr>
        <w:t>业绩要求</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BB4402" w:rsidRPr="001E12FD" w14:paraId="1353CC71" w14:textId="77777777">
        <w:trPr>
          <w:trHeight w:val="633"/>
          <w:jc w:val="center"/>
        </w:trPr>
        <w:tc>
          <w:tcPr>
            <w:tcW w:w="9252" w:type="dxa"/>
            <w:vAlign w:val="center"/>
          </w:tcPr>
          <w:p w14:paraId="2055B6D5" w14:textId="77777777" w:rsidR="00BB4402" w:rsidRPr="001E12FD" w:rsidRDefault="00E255AE">
            <w:pPr>
              <w:widowControl/>
              <w:spacing w:line="360" w:lineRule="auto"/>
              <w:jc w:val="center"/>
              <w:rPr>
                <w:rFonts w:ascii="Times New Roman" w:hAnsi="Times New Roman"/>
                <w:b/>
                <w:szCs w:val="21"/>
              </w:rPr>
            </w:pPr>
            <w:r w:rsidRPr="001E12FD">
              <w:rPr>
                <w:rFonts w:ascii="Times New Roman" w:hAnsi="Times New Roman"/>
                <w:b/>
              </w:rPr>
              <w:t>业绩要求</w:t>
            </w:r>
          </w:p>
        </w:tc>
      </w:tr>
      <w:tr w:rsidR="00BB4402" w:rsidRPr="001E12FD" w14:paraId="1C9C8D15" w14:textId="77777777">
        <w:trPr>
          <w:trHeight w:val="1934"/>
          <w:jc w:val="center"/>
        </w:trPr>
        <w:tc>
          <w:tcPr>
            <w:tcW w:w="9252" w:type="dxa"/>
            <w:vAlign w:val="center"/>
          </w:tcPr>
          <w:p w14:paraId="10D6D455" w14:textId="77777777" w:rsidR="00BB4402" w:rsidRPr="001E12FD" w:rsidRDefault="00E255AE" w:rsidP="00ED227D">
            <w:pPr>
              <w:spacing w:line="360" w:lineRule="auto"/>
              <w:ind w:firstLineChars="200" w:firstLine="420"/>
              <w:jc w:val="left"/>
              <w:rPr>
                <w:rFonts w:ascii="Times New Roman" w:hAnsi="Times New Roman"/>
                <w:szCs w:val="21"/>
              </w:rPr>
            </w:pPr>
            <w:r w:rsidRPr="00F86265">
              <w:rPr>
                <w:rFonts w:ascii="Times New Roman" w:hAnsi="Times New Roman" w:hint="eastAsia"/>
                <w:kern w:val="0"/>
                <w:szCs w:val="21"/>
              </w:rPr>
              <w:t>投标人</w:t>
            </w:r>
            <w:r w:rsidRPr="00F86265">
              <w:rPr>
                <w:rFonts w:ascii="Times New Roman" w:hAnsi="Times New Roman" w:hint="eastAsia"/>
                <w:kern w:val="0"/>
                <w:szCs w:val="21"/>
              </w:rPr>
              <w:t>201</w:t>
            </w:r>
            <w:r w:rsidR="00ED227D" w:rsidRPr="00F86265">
              <w:rPr>
                <w:rFonts w:ascii="Times New Roman" w:hAnsi="Times New Roman" w:hint="eastAsia"/>
                <w:kern w:val="0"/>
                <w:szCs w:val="21"/>
              </w:rPr>
              <w:t>4</w:t>
            </w:r>
            <w:r w:rsidRPr="00F86265">
              <w:rPr>
                <w:rFonts w:ascii="Times New Roman" w:hAnsi="Times New Roman" w:hint="eastAsia"/>
                <w:kern w:val="0"/>
                <w:szCs w:val="21"/>
              </w:rPr>
              <w:t>年</w:t>
            </w:r>
            <w:r w:rsidRPr="00F86265">
              <w:rPr>
                <w:rFonts w:ascii="Times New Roman" w:hAnsi="Times New Roman" w:hint="eastAsia"/>
                <w:kern w:val="0"/>
                <w:szCs w:val="21"/>
              </w:rPr>
              <w:t>1</w:t>
            </w:r>
            <w:r w:rsidRPr="00F86265">
              <w:rPr>
                <w:rFonts w:ascii="Times New Roman" w:hAnsi="Times New Roman" w:hint="eastAsia"/>
                <w:kern w:val="0"/>
                <w:szCs w:val="21"/>
              </w:rPr>
              <w:t>月至今已完成至少一项交通土建或地质资源与地质工程类研究内容（含主持或为主要参加研究单位）的科研业绩（提供</w:t>
            </w:r>
            <w:r w:rsidR="007438AD" w:rsidRPr="00F86265">
              <w:rPr>
                <w:rFonts w:ascii="Times New Roman" w:hAnsi="Times New Roman" w:hint="eastAsia"/>
                <w:kern w:val="0"/>
                <w:szCs w:val="21"/>
              </w:rPr>
              <w:t>结题</w:t>
            </w:r>
            <w:r w:rsidRPr="00F86265">
              <w:rPr>
                <w:rFonts w:ascii="Times New Roman" w:hAnsi="Times New Roman" w:hint="eastAsia"/>
                <w:kern w:val="0"/>
                <w:szCs w:val="21"/>
              </w:rPr>
              <w:t>的相关证明材料）（交通土建类：指公路工程建设和铁路工程建设；地质资源与地质工程类：指公路</w:t>
            </w:r>
            <w:r w:rsidRPr="00F86265">
              <w:rPr>
                <w:rFonts w:ascii="Times New Roman" w:hAnsi="Times New Roman" w:hint="eastAsia"/>
                <w:kern w:val="0"/>
                <w:szCs w:val="21"/>
              </w:rPr>
              <w:t>/</w:t>
            </w:r>
            <w:r w:rsidRPr="00F86265">
              <w:rPr>
                <w:rFonts w:ascii="Times New Roman" w:hAnsi="Times New Roman" w:hint="eastAsia"/>
                <w:kern w:val="0"/>
                <w:szCs w:val="21"/>
              </w:rPr>
              <w:t>铁路建设中的地质工程，或者地质资源勘探开发中的地质工程）；</w:t>
            </w:r>
          </w:p>
        </w:tc>
      </w:tr>
    </w:tbl>
    <w:p w14:paraId="3CDD2E0E" w14:textId="77777777" w:rsidR="00BC7D95" w:rsidRDefault="00BC7D95">
      <w:pPr>
        <w:spacing w:line="360" w:lineRule="auto"/>
        <w:jc w:val="center"/>
        <w:rPr>
          <w:rFonts w:ascii="Times New Roman" w:hAnsi="Times New Roman"/>
          <w:b/>
          <w:sz w:val="28"/>
          <w:szCs w:val="28"/>
        </w:rPr>
      </w:pPr>
    </w:p>
    <w:p w14:paraId="0C3C973F" w14:textId="77777777" w:rsidR="00BC7D95" w:rsidRPr="001E12FD" w:rsidRDefault="00BC7D95" w:rsidP="00BC7D95">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Pr>
          <w:rFonts w:ascii="Times New Roman" w:hAnsi="Times New Roman" w:hint="eastAsia"/>
          <w:b/>
          <w:sz w:val="28"/>
          <w:szCs w:val="28"/>
        </w:rPr>
        <w:t>3</w:t>
      </w:r>
      <w:r w:rsidRPr="001E12FD">
        <w:rPr>
          <w:rFonts w:ascii="Times New Roman" w:hAnsi="Times New Roman"/>
          <w:b/>
          <w:sz w:val="28"/>
          <w:szCs w:val="28"/>
        </w:rPr>
        <w:t>信誉要求</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7D95" w:rsidRPr="001E12FD" w14:paraId="3B1589C3" w14:textId="77777777" w:rsidTr="00BC7D95">
        <w:trPr>
          <w:trHeight w:val="465"/>
          <w:jc w:val="center"/>
        </w:trPr>
        <w:tc>
          <w:tcPr>
            <w:tcW w:w="9213" w:type="dxa"/>
            <w:vAlign w:val="center"/>
          </w:tcPr>
          <w:p w14:paraId="0B82FC4B" w14:textId="77777777" w:rsidR="00BC7D95" w:rsidRPr="001E12FD" w:rsidRDefault="00BC7D95" w:rsidP="00BC7D95">
            <w:pPr>
              <w:spacing w:line="360" w:lineRule="auto"/>
              <w:jc w:val="center"/>
              <w:rPr>
                <w:rFonts w:ascii="Times New Roman" w:hAnsi="Times New Roman"/>
                <w:b/>
                <w:szCs w:val="21"/>
              </w:rPr>
            </w:pPr>
            <w:r w:rsidRPr="001E12FD">
              <w:rPr>
                <w:rFonts w:ascii="Times New Roman" w:hAnsi="Times New Roman"/>
                <w:b/>
                <w:szCs w:val="21"/>
              </w:rPr>
              <w:t>信誉要求</w:t>
            </w:r>
          </w:p>
        </w:tc>
      </w:tr>
      <w:tr w:rsidR="00BC7D95" w:rsidRPr="001E12FD" w14:paraId="35AB081B" w14:textId="77777777" w:rsidTr="00BC7D95">
        <w:trPr>
          <w:trHeight w:val="1608"/>
          <w:jc w:val="center"/>
        </w:trPr>
        <w:tc>
          <w:tcPr>
            <w:tcW w:w="9213" w:type="dxa"/>
            <w:vAlign w:val="center"/>
          </w:tcPr>
          <w:p w14:paraId="4452C060" w14:textId="77777777" w:rsidR="00BC7D95" w:rsidRPr="001E12FD" w:rsidRDefault="00BC7D95" w:rsidP="00BC7D95">
            <w:pPr>
              <w:spacing w:line="360" w:lineRule="auto"/>
              <w:ind w:firstLineChars="200" w:firstLine="420"/>
              <w:jc w:val="left"/>
              <w:rPr>
                <w:rFonts w:ascii="Times New Roman" w:hAnsi="Times New Roman"/>
                <w:bCs/>
                <w:szCs w:val="21"/>
              </w:rPr>
            </w:pPr>
            <w:r w:rsidRPr="001E12FD">
              <w:rPr>
                <w:rFonts w:ascii="宋体" w:hAnsi="宋体" w:cs="宋体" w:hint="eastAsia"/>
                <w:szCs w:val="21"/>
              </w:rPr>
              <w:t>在“信用</w:t>
            </w:r>
            <w:r w:rsidRPr="001E12FD">
              <w:rPr>
                <w:rFonts w:ascii="宋体" w:hAnsi="宋体" w:cs="宋体" w:hint="eastAsia"/>
                <w:kern w:val="0"/>
                <w:szCs w:val="21"/>
              </w:rPr>
              <w:t>中国</w:t>
            </w:r>
            <w:r w:rsidRPr="001E12FD">
              <w:rPr>
                <w:rFonts w:ascii="宋体" w:hAnsi="宋体" w:cs="宋体" w:hint="eastAsia"/>
                <w:szCs w:val="21"/>
              </w:rPr>
              <w:t>”网站</w:t>
            </w:r>
            <w:r w:rsidRPr="001E12FD">
              <w:rPr>
                <w:rFonts w:ascii="Times New Roman" w:hAnsi="Times New Roman"/>
                <w:szCs w:val="21"/>
              </w:rPr>
              <w:t>（</w:t>
            </w:r>
            <w:r w:rsidRPr="001E12FD">
              <w:rPr>
                <w:rFonts w:ascii="Times New Roman" w:hAnsi="Times New Roman"/>
                <w:szCs w:val="21"/>
              </w:rPr>
              <w:t>http://www.creditchina.gov.cn/</w:t>
            </w:r>
            <w:r w:rsidRPr="001E12FD">
              <w:rPr>
                <w:rFonts w:ascii="Times New Roman" w:hAnsi="Times New Roman"/>
                <w:szCs w:val="21"/>
              </w:rPr>
              <w:t>）中未被列入失信被执行人名单及在国家企业信用信息公示系统（</w:t>
            </w:r>
            <w:r w:rsidRPr="001E12FD">
              <w:rPr>
                <w:rFonts w:ascii="Times New Roman" w:hAnsi="Times New Roman"/>
                <w:szCs w:val="21"/>
              </w:rPr>
              <w:t>http</w:t>
            </w:r>
            <w:r w:rsidRPr="001E12FD">
              <w:rPr>
                <w:rFonts w:ascii="Times New Roman" w:hAnsi="Times New Roman" w:hint="eastAsia"/>
                <w:szCs w:val="21"/>
              </w:rPr>
              <w:t>:</w:t>
            </w:r>
            <w:r w:rsidRPr="001E12FD">
              <w:rPr>
                <w:rFonts w:ascii="Times New Roman" w:hAnsi="Times New Roman"/>
                <w:szCs w:val="21"/>
              </w:rPr>
              <w:t>//</w:t>
            </w:r>
            <w:hyperlink r:id="rId10">
              <w:r w:rsidRPr="001E12FD">
                <w:rPr>
                  <w:rFonts w:ascii="Times New Roman" w:hAnsi="Times New Roman"/>
                  <w:szCs w:val="21"/>
                </w:rPr>
                <w:t>www.gsxt.gov.cn/</w:t>
              </w:r>
            </w:hyperlink>
            <w:r w:rsidRPr="001E12FD">
              <w:rPr>
                <w:rFonts w:ascii="Times New Roman" w:hAnsi="Times New Roman"/>
                <w:szCs w:val="21"/>
              </w:rPr>
              <w:t xml:space="preserve"> </w:t>
            </w:r>
            <w:r w:rsidRPr="001E12FD">
              <w:rPr>
                <w:rFonts w:ascii="Times New Roman" w:hAnsi="Times New Roman"/>
                <w:szCs w:val="21"/>
              </w:rPr>
              <w:t>）中</w:t>
            </w:r>
            <w:r w:rsidRPr="001E12FD">
              <w:rPr>
                <w:rFonts w:ascii="宋体" w:hAnsi="宋体" w:cs="宋体" w:hint="eastAsia"/>
                <w:szCs w:val="21"/>
              </w:rPr>
              <w:t>未被列入严重违法失信企业名单。</w:t>
            </w:r>
          </w:p>
        </w:tc>
      </w:tr>
    </w:tbl>
    <w:p w14:paraId="7D62B67E" w14:textId="77777777" w:rsidR="00BC7D95" w:rsidRDefault="00BC7D95">
      <w:pPr>
        <w:spacing w:line="360" w:lineRule="auto"/>
        <w:jc w:val="center"/>
        <w:rPr>
          <w:rFonts w:ascii="Times New Roman" w:hAnsi="Times New Roman"/>
          <w:b/>
          <w:sz w:val="28"/>
          <w:szCs w:val="28"/>
        </w:rPr>
      </w:pPr>
    </w:p>
    <w:p w14:paraId="4EFFF2F0" w14:textId="77777777"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00BC7D95">
        <w:rPr>
          <w:rFonts w:ascii="Times New Roman" w:hAnsi="Times New Roman" w:hint="eastAsia"/>
          <w:b/>
          <w:sz w:val="28"/>
          <w:szCs w:val="28"/>
        </w:rPr>
        <w:t>4</w:t>
      </w:r>
      <w:r w:rsidRPr="001E12FD">
        <w:rPr>
          <w:rFonts w:ascii="Times New Roman" w:hAnsi="Times New Roman"/>
          <w:b/>
          <w:sz w:val="28"/>
          <w:szCs w:val="28"/>
        </w:rPr>
        <w:t>人员要求</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55"/>
        <w:gridCol w:w="792"/>
        <w:gridCol w:w="5670"/>
      </w:tblGrid>
      <w:tr w:rsidR="00BB4402" w:rsidRPr="001E12FD" w14:paraId="0D8BCDCD" w14:textId="77777777">
        <w:trPr>
          <w:trHeight w:val="525"/>
          <w:jc w:val="center"/>
        </w:trPr>
        <w:tc>
          <w:tcPr>
            <w:tcW w:w="2755" w:type="dxa"/>
            <w:tcBorders>
              <w:top w:val="single" w:sz="8" w:space="0" w:color="000000"/>
              <w:left w:val="single" w:sz="8" w:space="0" w:color="000000"/>
              <w:right w:val="single" w:sz="4" w:space="0" w:color="auto"/>
            </w:tcBorders>
            <w:vAlign w:val="center"/>
          </w:tcPr>
          <w:p w14:paraId="4C17C212" w14:textId="77777777" w:rsidR="00BB4402" w:rsidRPr="001E12FD" w:rsidRDefault="00E255AE">
            <w:pPr>
              <w:widowControl/>
              <w:jc w:val="center"/>
              <w:rPr>
                <w:rFonts w:ascii="Times New Roman" w:hAnsi="Times New Roman"/>
                <w:b/>
              </w:rPr>
            </w:pPr>
            <w:r w:rsidRPr="001E12FD">
              <w:rPr>
                <w:rFonts w:ascii="Times New Roman" w:hAnsi="Times New Roman"/>
                <w:b/>
              </w:rPr>
              <w:t>人员</w:t>
            </w:r>
          </w:p>
        </w:tc>
        <w:tc>
          <w:tcPr>
            <w:tcW w:w="792" w:type="dxa"/>
            <w:tcBorders>
              <w:top w:val="single" w:sz="8" w:space="0" w:color="000000"/>
              <w:left w:val="single" w:sz="4" w:space="0" w:color="auto"/>
            </w:tcBorders>
            <w:vAlign w:val="center"/>
          </w:tcPr>
          <w:p w14:paraId="467D010F" w14:textId="77777777" w:rsidR="00BB4402" w:rsidRPr="001E12FD" w:rsidRDefault="00E255AE">
            <w:pPr>
              <w:widowControl/>
              <w:jc w:val="center"/>
              <w:rPr>
                <w:rFonts w:ascii="Times New Roman" w:hAnsi="Times New Roman"/>
                <w:b/>
              </w:rPr>
            </w:pPr>
            <w:r w:rsidRPr="001E12FD">
              <w:rPr>
                <w:rFonts w:ascii="Times New Roman" w:hAnsi="Times New Roman"/>
                <w:b/>
              </w:rPr>
              <w:t>数量</w:t>
            </w:r>
          </w:p>
        </w:tc>
        <w:tc>
          <w:tcPr>
            <w:tcW w:w="5670" w:type="dxa"/>
            <w:tcBorders>
              <w:top w:val="single" w:sz="8" w:space="0" w:color="000000"/>
              <w:right w:val="single" w:sz="8" w:space="0" w:color="000000"/>
            </w:tcBorders>
            <w:vAlign w:val="center"/>
          </w:tcPr>
          <w:p w14:paraId="449E7218" w14:textId="77777777" w:rsidR="00BB4402" w:rsidRPr="001E12FD" w:rsidRDefault="00E255AE">
            <w:pPr>
              <w:widowControl/>
              <w:jc w:val="center"/>
              <w:rPr>
                <w:rFonts w:ascii="Times New Roman" w:hAnsi="Times New Roman"/>
                <w:b/>
              </w:rPr>
            </w:pPr>
            <w:r w:rsidRPr="001E12FD">
              <w:rPr>
                <w:rFonts w:ascii="Times New Roman" w:hAnsi="Times New Roman"/>
                <w:b/>
              </w:rPr>
              <w:t>人员最低要求</w:t>
            </w:r>
          </w:p>
        </w:tc>
      </w:tr>
      <w:tr w:rsidR="00BB4402" w:rsidRPr="001E12FD" w14:paraId="1CDB2CC1" w14:textId="77777777">
        <w:trPr>
          <w:trHeight w:val="1147"/>
          <w:jc w:val="center"/>
        </w:trPr>
        <w:tc>
          <w:tcPr>
            <w:tcW w:w="2755" w:type="dxa"/>
            <w:tcBorders>
              <w:left w:val="single" w:sz="8" w:space="0" w:color="000000"/>
              <w:bottom w:val="single" w:sz="4" w:space="0" w:color="auto"/>
              <w:right w:val="single" w:sz="4" w:space="0" w:color="auto"/>
            </w:tcBorders>
            <w:vAlign w:val="center"/>
          </w:tcPr>
          <w:p w14:paraId="4762E519" w14:textId="77777777" w:rsidR="00BB4402" w:rsidRPr="001E12FD" w:rsidRDefault="00E255AE">
            <w:pPr>
              <w:widowControl/>
              <w:jc w:val="center"/>
              <w:rPr>
                <w:rFonts w:ascii="Times New Roman" w:hAnsi="Times New Roman"/>
              </w:rPr>
            </w:pPr>
            <w:r w:rsidRPr="001E12FD">
              <w:rPr>
                <w:rFonts w:ascii="Times New Roman" w:hAnsi="Times New Roman"/>
              </w:rPr>
              <w:t>项目负责人</w:t>
            </w:r>
          </w:p>
        </w:tc>
        <w:tc>
          <w:tcPr>
            <w:tcW w:w="792" w:type="dxa"/>
            <w:tcBorders>
              <w:left w:val="single" w:sz="4" w:space="0" w:color="auto"/>
              <w:bottom w:val="single" w:sz="4" w:space="0" w:color="auto"/>
            </w:tcBorders>
            <w:vAlign w:val="center"/>
          </w:tcPr>
          <w:p w14:paraId="37FBCFB1" w14:textId="77777777" w:rsidR="00BB4402" w:rsidRPr="001E12FD" w:rsidRDefault="00E255AE">
            <w:pPr>
              <w:widowControl/>
              <w:jc w:val="center"/>
              <w:rPr>
                <w:rFonts w:ascii="Times New Roman" w:hAnsi="Times New Roman"/>
              </w:rPr>
            </w:pPr>
            <w:r w:rsidRPr="001E12FD">
              <w:rPr>
                <w:rFonts w:ascii="Times New Roman" w:hAnsi="Times New Roman"/>
              </w:rPr>
              <w:t>1</w:t>
            </w:r>
          </w:p>
        </w:tc>
        <w:tc>
          <w:tcPr>
            <w:tcW w:w="5670" w:type="dxa"/>
            <w:tcBorders>
              <w:bottom w:val="single" w:sz="4" w:space="0" w:color="auto"/>
              <w:right w:val="single" w:sz="8" w:space="0" w:color="000000"/>
            </w:tcBorders>
            <w:vAlign w:val="center"/>
          </w:tcPr>
          <w:p w14:paraId="525B8A73" w14:textId="77777777" w:rsidR="00BB4402" w:rsidRPr="001E12FD" w:rsidRDefault="00E255AE">
            <w:pPr>
              <w:widowControl/>
              <w:rPr>
                <w:rFonts w:ascii="Times New Roman" w:hAnsi="Times New Roman"/>
              </w:rPr>
            </w:pPr>
            <w:r w:rsidRPr="001E12FD">
              <w:rPr>
                <w:rFonts w:ascii="Times New Roman" w:hAnsi="Times New Roman" w:hint="eastAsia"/>
              </w:rPr>
              <w:t>具有高级及以上技术职称（或副教授、副研究员及以上），从事过至少一项交通土建类或地质资源与地质工程类课题研究并在其中占主研地位。</w:t>
            </w:r>
          </w:p>
        </w:tc>
      </w:tr>
      <w:tr w:rsidR="00BB4402" w:rsidRPr="001E12FD" w14:paraId="34534C43" w14:textId="77777777">
        <w:trPr>
          <w:trHeight w:val="1092"/>
          <w:jc w:val="center"/>
        </w:trPr>
        <w:tc>
          <w:tcPr>
            <w:tcW w:w="2755" w:type="dxa"/>
            <w:tcBorders>
              <w:left w:val="single" w:sz="8" w:space="0" w:color="000000"/>
              <w:bottom w:val="single" w:sz="4" w:space="0" w:color="auto"/>
              <w:right w:val="single" w:sz="4" w:space="0" w:color="auto"/>
            </w:tcBorders>
            <w:vAlign w:val="center"/>
          </w:tcPr>
          <w:p w14:paraId="1F50ACD3" w14:textId="77777777" w:rsidR="00BB4402" w:rsidRPr="001E12FD" w:rsidRDefault="00E255AE">
            <w:pPr>
              <w:widowControl/>
              <w:jc w:val="center"/>
              <w:rPr>
                <w:rFonts w:ascii="Times New Roman" w:hAnsi="Times New Roman"/>
              </w:rPr>
            </w:pPr>
            <w:r w:rsidRPr="001E12FD">
              <w:rPr>
                <w:rFonts w:ascii="Times New Roman" w:hAnsi="Times New Roman" w:hint="eastAsia"/>
              </w:rPr>
              <w:t>其他</w:t>
            </w:r>
            <w:r w:rsidRPr="001E12FD">
              <w:rPr>
                <w:rFonts w:ascii="Times New Roman" w:hAnsi="Times New Roman"/>
              </w:rPr>
              <w:t>研究人员</w:t>
            </w:r>
          </w:p>
        </w:tc>
        <w:tc>
          <w:tcPr>
            <w:tcW w:w="792" w:type="dxa"/>
            <w:tcBorders>
              <w:left w:val="single" w:sz="4" w:space="0" w:color="auto"/>
              <w:bottom w:val="single" w:sz="4" w:space="0" w:color="auto"/>
            </w:tcBorders>
            <w:vAlign w:val="center"/>
          </w:tcPr>
          <w:p w14:paraId="7502E3C8" w14:textId="77777777" w:rsidR="00BB4402" w:rsidRPr="001E12FD" w:rsidRDefault="00E255AE">
            <w:pPr>
              <w:widowControl/>
              <w:jc w:val="center"/>
              <w:rPr>
                <w:rFonts w:ascii="Times New Roman" w:hAnsi="Times New Roman"/>
              </w:rPr>
            </w:pPr>
            <w:r w:rsidRPr="001E12FD">
              <w:rPr>
                <w:rFonts w:ascii="Times New Roman" w:hAnsi="Times New Roman"/>
              </w:rPr>
              <w:t>4</w:t>
            </w:r>
          </w:p>
        </w:tc>
        <w:tc>
          <w:tcPr>
            <w:tcW w:w="5670" w:type="dxa"/>
            <w:tcBorders>
              <w:bottom w:val="single" w:sz="4" w:space="0" w:color="auto"/>
              <w:right w:val="single" w:sz="8" w:space="0" w:color="000000"/>
            </w:tcBorders>
            <w:vAlign w:val="center"/>
          </w:tcPr>
          <w:p w14:paraId="0AE9544A" w14:textId="77777777" w:rsidR="00BB4402" w:rsidRPr="001E12FD" w:rsidRDefault="00E255AE">
            <w:pPr>
              <w:widowControl/>
              <w:rPr>
                <w:rFonts w:ascii="Times New Roman" w:hAnsi="Times New Roman"/>
                <w:kern w:val="44"/>
                <w:szCs w:val="21"/>
              </w:rPr>
            </w:pPr>
            <w:r w:rsidRPr="001E12FD">
              <w:rPr>
                <w:rFonts w:ascii="Times New Roman" w:hAnsi="Times New Roman" w:hint="eastAsia"/>
              </w:rPr>
              <w:t>其他研究人员至少</w:t>
            </w:r>
            <w:r w:rsidRPr="001E12FD">
              <w:rPr>
                <w:rFonts w:ascii="Times New Roman" w:hAnsi="Times New Roman" w:hint="eastAsia"/>
              </w:rPr>
              <w:t>4</w:t>
            </w:r>
            <w:r w:rsidRPr="001E12FD">
              <w:rPr>
                <w:rFonts w:ascii="Times New Roman" w:hAnsi="Times New Roman" w:hint="eastAsia"/>
              </w:rPr>
              <w:t>名，且</w:t>
            </w:r>
            <w:r w:rsidRPr="001E12FD">
              <w:rPr>
                <w:rFonts w:ascii="Times New Roman" w:hAnsi="Times New Roman" w:hint="eastAsia"/>
              </w:rPr>
              <w:t>1</w:t>
            </w:r>
            <w:r w:rsidRPr="001E12FD">
              <w:rPr>
                <w:rFonts w:ascii="Times New Roman" w:hAnsi="Times New Roman" w:hint="eastAsia"/>
              </w:rPr>
              <w:t>名具有高级及以上技术职称（或副教授、副研究员及以上）。</w:t>
            </w:r>
          </w:p>
        </w:tc>
      </w:tr>
    </w:tbl>
    <w:p w14:paraId="7AA174B6" w14:textId="77777777" w:rsidR="00BB4402" w:rsidRDefault="00BB4402">
      <w:pPr>
        <w:ind w:left="360" w:hangingChars="200" w:hanging="360"/>
        <w:jc w:val="left"/>
        <w:rPr>
          <w:rFonts w:ascii="Times New Roman" w:hAnsi="Times New Roman"/>
          <w:bCs/>
          <w:sz w:val="18"/>
          <w:szCs w:val="18"/>
        </w:rPr>
      </w:pPr>
    </w:p>
    <w:p w14:paraId="1F076A2C" w14:textId="77777777" w:rsidR="00BC7D95" w:rsidRDefault="00BC7D95" w:rsidP="00BC7D95">
      <w:pPr>
        <w:spacing w:line="360" w:lineRule="auto"/>
        <w:jc w:val="center"/>
        <w:rPr>
          <w:rFonts w:ascii="Times New Roman" w:hAnsi="Times New Roman"/>
          <w:b/>
          <w:sz w:val="28"/>
          <w:szCs w:val="28"/>
        </w:rPr>
      </w:pPr>
    </w:p>
    <w:p w14:paraId="7A80DDCB" w14:textId="77777777" w:rsidR="00BC7D95" w:rsidRPr="00BC7D95" w:rsidRDefault="00BC7D95">
      <w:pPr>
        <w:ind w:left="360" w:hangingChars="200" w:hanging="360"/>
        <w:jc w:val="left"/>
        <w:rPr>
          <w:rFonts w:ascii="Times New Roman" w:hAnsi="Times New Roman"/>
          <w:bCs/>
          <w:sz w:val="18"/>
          <w:szCs w:val="18"/>
        </w:rPr>
      </w:pPr>
    </w:p>
    <w:p w14:paraId="3CC99D59" w14:textId="77777777" w:rsidR="00BB4402" w:rsidRPr="001E12FD" w:rsidRDefault="00BB4402">
      <w:pPr>
        <w:snapToGrid w:val="0"/>
        <w:spacing w:line="360" w:lineRule="auto"/>
        <w:ind w:firstLineChars="200" w:firstLine="360"/>
        <w:rPr>
          <w:rFonts w:ascii="Times New Roman" w:hAnsi="Times New Roman"/>
          <w:sz w:val="18"/>
          <w:szCs w:val="18"/>
        </w:rPr>
      </w:pPr>
    </w:p>
    <w:p w14:paraId="1DA628B0" w14:textId="77777777" w:rsidR="00BB4402" w:rsidRPr="001E12FD" w:rsidRDefault="00E255AE">
      <w:pPr>
        <w:spacing w:line="360" w:lineRule="auto"/>
        <w:ind w:firstLine="400"/>
        <w:jc w:val="center"/>
        <w:rPr>
          <w:rFonts w:ascii="Times New Roman" w:hAnsi="Times New Roman"/>
          <w:b/>
          <w:sz w:val="32"/>
          <w:szCs w:val="32"/>
        </w:rPr>
      </w:pPr>
      <w:r w:rsidRPr="001E12FD">
        <w:rPr>
          <w:rFonts w:ascii="Times New Roman" w:hAnsi="Times New Roman"/>
          <w:b/>
          <w:sz w:val="32"/>
          <w:szCs w:val="32"/>
        </w:rPr>
        <w:t>投标人须知（正文）</w:t>
      </w:r>
    </w:p>
    <w:p w14:paraId="0A73BB1D" w14:textId="77777777" w:rsidR="00BB4402" w:rsidRPr="001E12FD" w:rsidRDefault="00E255AE">
      <w:pPr>
        <w:spacing w:line="360" w:lineRule="auto"/>
        <w:jc w:val="left"/>
        <w:outlineLvl w:val="2"/>
        <w:rPr>
          <w:rFonts w:ascii="Times New Roman" w:hAnsi="Times New Roman"/>
          <w:b/>
          <w:bCs/>
          <w:color w:val="000000"/>
          <w:sz w:val="24"/>
        </w:rPr>
      </w:pPr>
      <w:r w:rsidRPr="001E12FD">
        <w:rPr>
          <w:rFonts w:ascii="Times New Roman" w:hAnsi="Times New Roman"/>
          <w:b/>
          <w:bCs/>
          <w:color w:val="000000"/>
          <w:sz w:val="24"/>
        </w:rPr>
        <w:t>一、总则</w:t>
      </w:r>
    </w:p>
    <w:p w14:paraId="14DDEC7A" w14:textId="77777777"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b/>
          <w:bCs/>
          <w:color w:val="000000"/>
          <w:kern w:val="0"/>
          <w:sz w:val="24"/>
        </w:rPr>
        <w:t>1</w:t>
      </w:r>
      <w:r w:rsidRPr="001E12FD">
        <w:rPr>
          <w:rFonts w:ascii="Times New Roman" w:hAnsi="Times New Roman" w:hint="eastAsia"/>
          <w:b/>
          <w:bCs/>
          <w:color w:val="000000"/>
          <w:kern w:val="0"/>
          <w:sz w:val="24"/>
        </w:rPr>
        <w:t>.1</w:t>
      </w:r>
      <w:r w:rsidRPr="001E12FD">
        <w:rPr>
          <w:rFonts w:ascii="Times New Roman" w:hAnsi="Times New Roman"/>
          <w:b/>
          <w:bCs/>
          <w:color w:val="000000"/>
          <w:kern w:val="0"/>
          <w:sz w:val="24"/>
        </w:rPr>
        <w:t>项目概况</w:t>
      </w:r>
    </w:p>
    <w:p w14:paraId="20C5CCDA"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1.1.1 </w:t>
      </w:r>
      <w:r w:rsidRPr="001E12FD">
        <w:rPr>
          <w:rFonts w:ascii="Times New Roman" w:hAnsi="Times New Roman" w:hint="eastAsia"/>
          <w:bCs/>
          <w:color w:val="000000"/>
          <w:sz w:val="24"/>
        </w:rPr>
        <w:t>根据《中华人民共和国招标投标法》、《中华人民共和国招标投标法实施条例》等有关法律、法规和规章的规定，本招标项目已具备招标条件，</w:t>
      </w:r>
      <w:r w:rsidRPr="003E28B1">
        <w:rPr>
          <w:rFonts w:ascii="Times New Roman" w:hAnsi="Times New Roman" w:hint="eastAsia"/>
          <w:bCs/>
          <w:color w:val="000000"/>
          <w:sz w:val="24"/>
        </w:rPr>
        <w:t>现对本项目</w:t>
      </w:r>
      <w:r w:rsidR="00CF5F2F" w:rsidRPr="003E28B1">
        <w:rPr>
          <w:rFonts w:ascii="Times New Roman" w:hAnsi="Times New Roman" w:hint="eastAsia"/>
          <w:bCs/>
          <w:color w:val="000000"/>
          <w:sz w:val="24"/>
        </w:rPr>
        <w:t>外部协作单位</w:t>
      </w:r>
      <w:r w:rsidRPr="003E28B1">
        <w:rPr>
          <w:rFonts w:ascii="Times New Roman" w:hAnsi="Times New Roman" w:hint="eastAsia"/>
          <w:bCs/>
          <w:color w:val="000000"/>
          <w:sz w:val="24"/>
        </w:rPr>
        <w:t>进行招标。</w:t>
      </w:r>
    </w:p>
    <w:p w14:paraId="5F509A70"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1.1.2 </w:t>
      </w:r>
      <w:r w:rsidRPr="001E12FD">
        <w:rPr>
          <w:rFonts w:ascii="Times New Roman" w:hAnsi="Times New Roman" w:hint="eastAsia"/>
          <w:bCs/>
          <w:color w:val="000000"/>
          <w:sz w:val="24"/>
        </w:rPr>
        <w:t>本招标项目招标人：见投标人须知前附表。</w:t>
      </w:r>
    </w:p>
    <w:p w14:paraId="3241B353"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1.1.3 </w:t>
      </w:r>
      <w:r w:rsidRPr="001E12FD">
        <w:rPr>
          <w:rFonts w:ascii="Times New Roman" w:hAnsi="Times New Roman" w:hint="eastAsia"/>
          <w:bCs/>
          <w:color w:val="000000"/>
          <w:sz w:val="24"/>
        </w:rPr>
        <w:t>本项目招标代理机构</w:t>
      </w:r>
      <w:r w:rsidR="00CF5F2F">
        <w:rPr>
          <w:rFonts w:ascii="Times New Roman" w:hAnsi="Times New Roman" w:hint="eastAsia"/>
          <w:bCs/>
          <w:color w:val="000000"/>
          <w:sz w:val="24"/>
        </w:rPr>
        <w:t>（如有）</w:t>
      </w:r>
      <w:r w:rsidRPr="001E12FD">
        <w:rPr>
          <w:rFonts w:ascii="Times New Roman" w:hAnsi="Times New Roman" w:hint="eastAsia"/>
          <w:bCs/>
          <w:color w:val="000000"/>
          <w:sz w:val="24"/>
        </w:rPr>
        <w:t>：见投标人须知前附表。</w:t>
      </w:r>
    </w:p>
    <w:p w14:paraId="1D893B90"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1.1.4 </w:t>
      </w:r>
      <w:r w:rsidRPr="001E12FD">
        <w:rPr>
          <w:rFonts w:ascii="Times New Roman" w:hAnsi="Times New Roman" w:hint="eastAsia"/>
          <w:bCs/>
          <w:color w:val="000000"/>
          <w:sz w:val="24"/>
        </w:rPr>
        <w:t>本招标项目名称：见投标人须知前附表。</w:t>
      </w:r>
    </w:p>
    <w:p w14:paraId="34BED6EF" w14:textId="77777777"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1.2</w:t>
      </w:r>
      <w:r w:rsidRPr="001E12FD">
        <w:rPr>
          <w:rFonts w:ascii="Times New Roman" w:hAnsi="Times New Roman" w:hint="eastAsia"/>
          <w:b/>
          <w:bCs/>
          <w:color w:val="000000"/>
          <w:kern w:val="0"/>
          <w:sz w:val="24"/>
        </w:rPr>
        <w:t>资金来源和落实情况</w:t>
      </w:r>
    </w:p>
    <w:p w14:paraId="18485D94"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1.2.1 </w:t>
      </w:r>
      <w:r w:rsidRPr="001E12FD">
        <w:rPr>
          <w:rFonts w:ascii="Times New Roman" w:hAnsi="Times New Roman" w:hint="eastAsia"/>
          <w:bCs/>
          <w:color w:val="000000"/>
          <w:sz w:val="24"/>
        </w:rPr>
        <w:t>本招标项目的资金来源：见投标人须知前附表。</w:t>
      </w:r>
    </w:p>
    <w:p w14:paraId="2B3AA692" w14:textId="77777777"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1.3</w:t>
      </w:r>
      <w:r w:rsidRPr="001E12FD">
        <w:rPr>
          <w:rFonts w:ascii="Times New Roman" w:hAnsi="Times New Roman" w:hint="eastAsia"/>
          <w:b/>
          <w:bCs/>
          <w:color w:val="000000"/>
          <w:kern w:val="0"/>
          <w:sz w:val="24"/>
        </w:rPr>
        <w:t>招标范围和工期</w:t>
      </w:r>
    </w:p>
    <w:p w14:paraId="04150489" w14:textId="77777777" w:rsidR="00BB4402"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1.3.1 </w:t>
      </w:r>
      <w:r w:rsidRPr="001E12FD">
        <w:rPr>
          <w:rFonts w:ascii="Times New Roman" w:hAnsi="Times New Roman" w:hint="eastAsia"/>
          <w:bCs/>
          <w:color w:val="000000"/>
          <w:sz w:val="24"/>
        </w:rPr>
        <w:t>本次招标范围：见投标人须知前附表。</w:t>
      </w:r>
    </w:p>
    <w:p w14:paraId="355BB8E9" w14:textId="77777777" w:rsidR="00213199" w:rsidRPr="00213199" w:rsidRDefault="00213199" w:rsidP="00213199">
      <w:pPr>
        <w:spacing w:line="360" w:lineRule="auto"/>
        <w:ind w:firstLineChars="200" w:firstLine="480"/>
        <w:outlineLvl w:val="5"/>
        <w:rPr>
          <w:rFonts w:ascii="Times New Roman" w:hAnsi="Times New Roman"/>
          <w:bCs/>
          <w:color w:val="000000"/>
          <w:sz w:val="24"/>
        </w:rPr>
      </w:pPr>
      <w:r w:rsidRPr="003E28B1">
        <w:rPr>
          <w:rFonts w:ascii="Times New Roman" w:hAnsi="Times New Roman" w:hint="eastAsia"/>
          <w:bCs/>
          <w:color w:val="000000"/>
          <w:sz w:val="24"/>
        </w:rPr>
        <w:t xml:space="preserve">1.3.2 </w:t>
      </w:r>
      <w:r w:rsidRPr="003E28B1">
        <w:rPr>
          <w:rFonts w:ascii="Times New Roman" w:hAnsi="Times New Roman" w:hint="eastAsia"/>
          <w:bCs/>
          <w:color w:val="000000"/>
          <w:sz w:val="24"/>
        </w:rPr>
        <w:t>本次招标工期：见投标人须知前附表。</w:t>
      </w:r>
    </w:p>
    <w:p w14:paraId="1AD1A4E1" w14:textId="77777777"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1.4</w:t>
      </w:r>
      <w:r w:rsidRPr="001E12FD">
        <w:rPr>
          <w:rFonts w:ascii="Times New Roman" w:hAnsi="Times New Roman" w:hint="eastAsia"/>
          <w:b/>
          <w:bCs/>
          <w:color w:val="000000"/>
          <w:kern w:val="0"/>
          <w:sz w:val="24"/>
        </w:rPr>
        <w:t>投标人资格要求</w:t>
      </w:r>
      <w:r w:rsidR="00213199">
        <w:rPr>
          <w:rFonts w:ascii="Times New Roman" w:hAnsi="Times New Roman" w:hint="eastAsia"/>
          <w:b/>
          <w:bCs/>
          <w:color w:val="000000"/>
          <w:kern w:val="0"/>
          <w:sz w:val="24"/>
        </w:rPr>
        <w:t xml:space="preserve">  </w:t>
      </w:r>
    </w:p>
    <w:p w14:paraId="77AF043B"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1.4.1 </w:t>
      </w:r>
      <w:r w:rsidRPr="001E12FD">
        <w:rPr>
          <w:rFonts w:ascii="Times New Roman" w:hAnsi="Times New Roman" w:hint="eastAsia"/>
          <w:bCs/>
          <w:color w:val="000000"/>
          <w:sz w:val="24"/>
        </w:rPr>
        <w:t>投标人应具备承担本招标项目资质条件、能力和信誉。</w:t>
      </w:r>
    </w:p>
    <w:p w14:paraId="104249FE"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（1）资</w:t>
      </w:r>
      <w:r w:rsidR="00BC7D95">
        <w:rPr>
          <w:rFonts w:asciiTheme="minorEastAsia" w:eastAsiaTheme="minorEastAsia" w:hAnsiTheme="minorEastAsia" w:hint="eastAsia"/>
          <w:sz w:val="24"/>
        </w:rPr>
        <w:t>格</w:t>
      </w:r>
      <w:r w:rsidRPr="001E12FD">
        <w:rPr>
          <w:rFonts w:asciiTheme="minorEastAsia" w:eastAsiaTheme="minorEastAsia" w:hAnsiTheme="minorEastAsia" w:hint="eastAsia"/>
          <w:sz w:val="24"/>
        </w:rPr>
        <w:t>条件：见投标人须知前附表；</w:t>
      </w:r>
    </w:p>
    <w:p w14:paraId="5A1D40CE"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（2）业绩要求：见投标人须知前附表；</w:t>
      </w:r>
    </w:p>
    <w:p w14:paraId="2F4C0D22"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（3）信誉要求：见投标人须知前附表；</w:t>
      </w:r>
    </w:p>
    <w:p w14:paraId="13A09337"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（4）人员要求：见投标人须知前附表；</w:t>
      </w:r>
    </w:p>
    <w:p w14:paraId="123C71DC"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（5）其他要求：见投标人须知前附表。</w:t>
      </w:r>
    </w:p>
    <w:p w14:paraId="33E8C656"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1.4.2 </w:t>
      </w:r>
      <w:r w:rsidRPr="001E12FD">
        <w:rPr>
          <w:rFonts w:ascii="Times New Roman" w:hAnsi="Times New Roman" w:hint="eastAsia"/>
          <w:bCs/>
          <w:color w:val="000000"/>
          <w:sz w:val="24"/>
        </w:rPr>
        <w:t>本项目不接受联合体投标。</w:t>
      </w:r>
    </w:p>
    <w:p w14:paraId="040D9AAD" w14:textId="77777777"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1.4.3 </w:t>
      </w:r>
      <w:r w:rsidRPr="001E12FD">
        <w:rPr>
          <w:rFonts w:ascii="Times New Roman" w:hAnsi="Times New Roman" w:hint="eastAsia"/>
          <w:bCs/>
          <w:color w:val="000000"/>
          <w:sz w:val="24"/>
        </w:rPr>
        <w:t>投标人不得存在下列情形之一：</w:t>
      </w:r>
    </w:p>
    <w:p w14:paraId="18F392A0"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（1）为招标人不具有独立法人资格的附属机构（单位）；</w:t>
      </w:r>
    </w:p>
    <w:p w14:paraId="534CCB4E"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（2）与招标人存在利害关系且可能影响招标公正性；</w:t>
      </w:r>
    </w:p>
    <w:p w14:paraId="44205E9B"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（3）与本招标项目的其他投标人为同一个单位负责人；</w:t>
      </w:r>
    </w:p>
    <w:p w14:paraId="28DA3009" w14:textId="77777777"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（4）与本招标项目的其他投标人存在控股、管理关系；</w:t>
      </w:r>
    </w:p>
    <w:p w14:paraId="557186E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5</w:t>
      </w:r>
      <w:r>
        <w:rPr>
          <w:rFonts w:asciiTheme="minorEastAsia" w:eastAsiaTheme="minorEastAsia" w:hAnsiTheme="minorEastAsia" w:hint="eastAsia"/>
          <w:sz w:val="24"/>
        </w:rPr>
        <w:t>）被依法暂停或者取消投标资格；</w:t>
      </w:r>
    </w:p>
    <w:p w14:paraId="7F526B77"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6</w:t>
      </w:r>
      <w:r>
        <w:rPr>
          <w:rFonts w:asciiTheme="minorEastAsia" w:eastAsiaTheme="minorEastAsia" w:hAnsiTheme="minorEastAsia" w:hint="eastAsia"/>
          <w:sz w:val="24"/>
        </w:rPr>
        <w:t>）被责令停产停业、暂扣或者吊销许可证、暂扣或者吊销执照；</w:t>
      </w:r>
    </w:p>
    <w:p w14:paraId="17F1C2F9"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sidR="007D77B3">
        <w:rPr>
          <w:rFonts w:asciiTheme="minorEastAsia" w:eastAsiaTheme="minorEastAsia" w:hAnsiTheme="minorEastAsia" w:hint="eastAsia"/>
          <w:sz w:val="24"/>
        </w:rPr>
        <w:t>7</w:t>
      </w:r>
      <w:r>
        <w:rPr>
          <w:rFonts w:asciiTheme="minorEastAsia" w:eastAsiaTheme="minorEastAsia" w:hAnsiTheme="minorEastAsia" w:hint="eastAsia"/>
          <w:sz w:val="24"/>
        </w:rPr>
        <w:t>）进入清算程序，或被宣告破产，或其他丧失履约能力的情形；</w:t>
      </w:r>
    </w:p>
    <w:p w14:paraId="30D17EFC"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8</w:t>
      </w:r>
      <w:r>
        <w:rPr>
          <w:rFonts w:asciiTheme="minorEastAsia" w:eastAsiaTheme="minorEastAsia" w:hAnsiTheme="minorEastAsia" w:hint="eastAsia"/>
          <w:sz w:val="24"/>
        </w:rPr>
        <w:t>）在最近三年内发生重大勘察质量问题（以相关行业主管部门的行政处罚决定或司法机关出具的有关法律文书为准）；</w:t>
      </w:r>
    </w:p>
    <w:p w14:paraId="700149A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9</w:t>
      </w:r>
      <w:r>
        <w:rPr>
          <w:rFonts w:asciiTheme="minorEastAsia" w:eastAsiaTheme="minorEastAsia" w:hAnsiTheme="minorEastAsia" w:hint="eastAsia"/>
          <w:sz w:val="24"/>
        </w:rPr>
        <w:t>）被工商行政管理机关在全国企业信用信息公示系统中列入严重违法 失信企业名单；</w:t>
      </w:r>
    </w:p>
    <w:p w14:paraId="7C74AAFE"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D77B3">
        <w:rPr>
          <w:rFonts w:asciiTheme="minorEastAsia" w:eastAsiaTheme="minorEastAsia" w:hAnsiTheme="minorEastAsia" w:hint="eastAsia"/>
          <w:sz w:val="24"/>
        </w:rPr>
        <w:t>0</w:t>
      </w:r>
      <w:r>
        <w:rPr>
          <w:rFonts w:asciiTheme="minorEastAsia" w:eastAsiaTheme="minorEastAsia" w:hAnsiTheme="minorEastAsia" w:hint="eastAsia"/>
          <w:sz w:val="24"/>
        </w:rPr>
        <w:t>）被最高人民法院在“信用中国”网站（www.creditchina.gov.cn）或各级信用信息共享平台中列入失信被执行人名单；</w:t>
      </w:r>
    </w:p>
    <w:p w14:paraId="22D0CC2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D77B3">
        <w:rPr>
          <w:rFonts w:asciiTheme="minorEastAsia" w:eastAsiaTheme="minorEastAsia" w:hAnsiTheme="minorEastAsia" w:hint="eastAsia"/>
          <w:sz w:val="24"/>
        </w:rPr>
        <w:t>1</w:t>
      </w:r>
      <w:r>
        <w:rPr>
          <w:rFonts w:asciiTheme="minorEastAsia" w:eastAsiaTheme="minorEastAsia" w:hAnsiTheme="minorEastAsia" w:hint="eastAsia"/>
          <w:sz w:val="24"/>
        </w:rPr>
        <w:t>）在近三年内投标人或其法定代表人、拟委任的项目负责人有行贿犯罪行为的（以检察机关职务犯罪预防部门出具的查询结果为准）；</w:t>
      </w:r>
    </w:p>
    <w:p w14:paraId="3F35EEEE" w14:textId="77777777"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12</w:t>
      </w:r>
      <w:r>
        <w:rPr>
          <w:rFonts w:asciiTheme="minorEastAsia" w:eastAsiaTheme="minorEastAsia" w:hAnsiTheme="minorEastAsia" w:hint="eastAsia"/>
          <w:sz w:val="24"/>
        </w:rPr>
        <w:t>）法律法规或投标人须知前附表规定的其他情形。</w:t>
      </w:r>
    </w:p>
    <w:p w14:paraId="131C01B9"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1.5</w:t>
      </w:r>
      <w:r>
        <w:rPr>
          <w:rFonts w:ascii="Times New Roman" w:hAnsi="Times New Roman" w:hint="eastAsia"/>
          <w:b/>
          <w:bCs/>
          <w:color w:val="000000"/>
          <w:kern w:val="0"/>
          <w:sz w:val="24"/>
        </w:rPr>
        <w:t>费用承担</w:t>
      </w:r>
    </w:p>
    <w:p w14:paraId="347AC0D8"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投标人准备和参加投标活动发生的所有费用自理。</w:t>
      </w:r>
    </w:p>
    <w:p w14:paraId="6444DF81"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1.6</w:t>
      </w:r>
      <w:r>
        <w:rPr>
          <w:rFonts w:ascii="Times New Roman" w:hAnsi="Times New Roman" w:hint="eastAsia"/>
          <w:b/>
          <w:bCs/>
          <w:color w:val="000000"/>
          <w:kern w:val="0"/>
          <w:sz w:val="24"/>
        </w:rPr>
        <w:t>保密</w:t>
      </w:r>
    </w:p>
    <w:p w14:paraId="413F4B2E"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参与招标投标活动的各方应对招标文件和投标文件中的商业和技术等秘密保密，违者应对由此造成的后果承担法律责任。</w:t>
      </w:r>
    </w:p>
    <w:p w14:paraId="3433EC18"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1.7</w:t>
      </w:r>
      <w:r>
        <w:rPr>
          <w:rFonts w:ascii="Times New Roman" w:hAnsi="Times New Roman" w:hint="eastAsia"/>
          <w:b/>
          <w:bCs/>
          <w:color w:val="000000"/>
          <w:kern w:val="0"/>
          <w:sz w:val="24"/>
        </w:rPr>
        <w:t>语言文字</w:t>
      </w:r>
    </w:p>
    <w:p w14:paraId="46F51A07"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除专用术语外，与招标投标有关的语言均使用中文。必要时专用术语应附有中文注释。</w:t>
      </w:r>
    </w:p>
    <w:p w14:paraId="43F4590E"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1.8</w:t>
      </w:r>
      <w:r>
        <w:rPr>
          <w:rFonts w:ascii="Times New Roman" w:hAnsi="Times New Roman" w:hint="eastAsia"/>
          <w:b/>
          <w:bCs/>
          <w:color w:val="000000"/>
          <w:kern w:val="0"/>
          <w:sz w:val="24"/>
        </w:rPr>
        <w:t>计量单位</w:t>
      </w:r>
    </w:p>
    <w:p w14:paraId="1009581D"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所有计量均采用中华人民共和国法定计量单位。</w:t>
      </w:r>
    </w:p>
    <w:p w14:paraId="518604D6"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1.9</w:t>
      </w:r>
      <w:r>
        <w:rPr>
          <w:rFonts w:ascii="Times New Roman" w:hAnsi="Times New Roman"/>
          <w:b/>
          <w:bCs/>
          <w:color w:val="000000"/>
          <w:kern w:val="0"/>
          <w:sz w:val="24"/>
        </w:rPr>
        <w:t>现场考察</w:t>
      </w:r>
    </w:p>
    <w:p w14:paraId="1D745757" w14:textId="77777777"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sz w:val="24"/>
        </w:rPr>
        <w:t>招标人不组织投标进行现场考察，投标人若需要，可自行考察；投标人自行负责在现场考察中所发生的人员伤亡和财产损失。</w:t>
      </w:r>
    </w:p>
    <w:p w14:paraId="13477708" w14:textId="77777777" w:rsidR="00BB4402" w:rsidRDefault="00E255AE">
      <w:pPr>
        <w:tabs>
          <w:tab w:val="left" w:pos="1008"/>
        </w:tabs>
        <w:spacing w:line="360" w:lineRule="auto"/>
        <w:jc w:val="left"/>
        <w:outlineLvl w:val="4"/>
        <w:rPr>
          <w:rFonts w:ascii="Times New Roman" w:hAnsi="Times New Roman"/>
          <w:b/>
          <w:bCs/>
          <w:color w:val="000000"/>
          <w:kern w:val="0"/>
          <w:sz w:val="24"/>
        </w:rPr>
      </w:pPr>
      <w:r>
        <w:rPr>
          <w:rFonts w:ascii="Times New Roman" w:hAnsi="Times New Roman" w:hint="eastAsia"/>
          <w:b/>
          <w:bCs/>
          <w:color w:val="000000"/>
          <w:kern w:val="0"/>
          <w:sz w:val="24"/>
        </w:rPr>
        <w:t>1.10</w:t>
      </w:r>
      <w:r>
        <w:rPr>
          <w:rFonts w:ascii="Times New Roman" w:hAnsi="Times New Roman"/>
          <w:b/>
          <w:bCs/>
          <w:color w:val="000000"/>
          <w:kern w:val="0"/>
          <w:sz w:val="24"/>
        </w:rPr>
        <w:t>标前会议</w:t>
      </w:r>
    </w:p>
    <w:p w14:paraId="37AE19E4"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不召开标前会议。</w:t>
      </w:r>
    </w:p>
    <w:p w14:paraId="2D240B35"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二、招标文件</w:t>
      </w:r>
    </w:p>
    <w:p w14:paraId="5ACEBFC0"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2.1</w:t>
      </w:r>
      <w:r>
        <w:rPr>
          <w:rFonts w:ascii="Times New Roman" w:hAnsi="Times New Roman"/>
          <w:b/>
          <w:bCs/>
          <w:color w:val="000000"/>
          <w:kern w:val="0"/>
          <w:sz w:val="24"/>
        </w:rPr>
        <w:t>招标文件的内容</w:t>
      </w:r>
    </w:p>
    <w:p w14:paraId="489F1E3D"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招标文件包括以下内容：</w:t>
      </w:r>
    </w:p>
    <w:p w14:paraId="1B57DCC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第一</w:t>
      </w:r>
      <w:r w:rsidR="006A294A">
        <w:rPr>
          <w:rFonts w:asciiTheme="minorEastAsia" w:eastAsiaTheme="minorEastAsia" w:hAnsiTheme="minorEastAsia"/>
          <w:sz w:val="24"/>
        </w:rPr>
        <w:t>章</w:t>
      </w:r>
      <w:r>
        <w:rPr>
          <w:rFonts w:asciiTheme="minorEastAsia" w:eastAsiaTheme="minorEastAsia" w:hAnsiTheme="minorEastAsia"/>
          <w:sz w:val="24"/>
        </w:rPr>
        <w:t xml:space="preserve"> 招标公告</w:t>
      </w:r>
    </w:p>
    <w:p w14:paraId="14BEB217"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第二</w:t>
      </w:r>
      <w:r w:rsidR="006A294A">
        <w:rPr>
          <w:rFonts w:asciiTheme="minorEastAsia" w:eastAsiaTheme="minorEastAsia" w:hAnsiTheme="minorEastAsia"/>
          <w:sz w:val="24"/>
        </w:rPr>
        <w:t>章</w:t>
      </w:r>
      <w:r>
        <w:rPr>
          <w:rFonts w:asciiTheme="minorEastAsia" w:eastAsiaTheme="minorEastAsia" w:hAnsiTheme="minorEastAsia"/>
          <w:sz w:val="24"/>
        </w:rPr>
        <w:t xml:space="preserve"> 投标人须知</w:t>
      </w:r>
    </w:p>
    <w:p w14:paraId="72C2DB5E"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第三</w:t>
      </w:r>
      <w:r w:rsidR="006A294A">
        <w:rPr>
          <w:rFonts w:asciiTheme="minorEastAsia" w:eastAsiaTheme="minorEastAsia" w:hAnsiTheme="minorEastAsia"/>
          <w:sz w:val="24"/>
        </w:rPr>
        <w:t>章</w:t>
      </w:r>
      <w:r>
        <w:rPr>
          <w:rFonts w:asciiTheme="minorEastAsia" w:eastAsiaTheme="minorEastAsia" w:hAnsiTheme="minorEastAsia"/>
          <w:sz w:val="24"/>
        </w:rPr>
        <w:t xml:space="preserve"> 评标办法</w:t>
      </w:r>
    </w:p>
    <w:p w14:paraId="38669C23"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第四</w:t>
      </w:r>
      <w:r w:rsidR="006A294A">
        <w:rPr>
          <w:rFonts w:asciiTheme="minorEastAsia" w:eastAsiaTheme="minorEastAsia" w:hAnsiTheme="minorEastAsia"/>
          <w:sz w:val="24"/>
        </w:rPr>
        <w:t>章</w:t>
      </w:r>
      <w:r>
        <w:rPr>
          <w:rFonts w:asciiTheme="minorEastAsia" w:eastAsiaTheme="minorEastAsia" w:hAnsiTheme="minorEastAsia"/>
          <w:sz w:val="24"/>
        </w:rPr>
        <w:t xml:space="preserve"> 合同格式</w:t>
      </w:r>
    </w:p>
    <w:p w14:paraId="5380AF46"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第五</w:t>
      </w:r>
      <w:r w:rsidR="006A294A">
        <w:rPr>
          <w:rFonts w:asciiTheme="minorEastAsia" w:eastAsiaTheme="minorEastAsia" w:hAnsiTheme="minorEastAsia"/>
          <w:sz w:val="24"/>
        </w:rPr>
        <w:t>章</w:t>
      </w:r>
      <w:r>
        <w:rPr>
          <w:rFonts w:asciiTheme="minorEastAsia" w:eastAsiaTheme="minorEastAsia" w:hAnsiTheme="minorEastAsia"/>
          <w:sz w:val="24"/>
        </w:rPr>
        <w:t xml:space="preserve"> 委托人要求</w:t>
      </w:r>
    </w:p>
    <w:p w14:paraId="0AD0F1FD"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第六</w:t>
      </w:r>
      <w:r w:rsidR="006A294A">
        <w:rPr>
          <w:rFonts w:asciiTheme="minorEastAsia" w:eastAsiaTheme="minorEastAsia" w:hAnsiTheme="minorEastAsia"/>
          <w:sz w:val="24"/>
        </w:rPr>
        <w:t>章</w:t>
      </w:r>
      <w:r>
        <w:rPr>
          <w:rFonts w:asciiTheme="minorEastAsia" w:eastAsiaTheme="minorEastAsia" w:hAnsiTheme="minorEastAsia"/>
          <w:sz w:val="24"/>
        </w:rPr>
        <w:t xml:space="preserve"> 投标文件格式</w:t>
      </w:r>
    </w:p>
    <w:p w14:paraId="0CE03D6C"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此外，招标人在招标期间发出的问题答复、补遗书和其他正式函件，均作为招标文件的组成部分，投标人应一并阅读。</w:t>
      </w:r>
    </w:p>
    <w:p w14:paraId="11A108CB"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投标人应仔细阅读招标文件，按照招标文件的要求编制投标文件，并对招标文件提出的实质性要求和条件</w:t>
      </w:r>
      <w:r>
        <w:rPr>
          <w:rFonts w:asciiTheme="minorEastAsia" w:eastAsiaTheme="minorEastAsia" w:hAnsiTheme="minorEastAsia" w:hint="eastAsia"/>
          <w:sz w:val="24"/>
        </w:rPr>
        <w:t>作</w:t>
      </w:r>
      <w:r>
        <w:rPr>
          <w:rFonts w:asciiTheme="minorEastAsia" w:eastAsiaTheme="minorEastAsia" w:hAnsiTheme="minorEastAsia"/>
          <w:sz w:val="24"/>
        </w:rPr>
        <w:t>出响应。凡与招标文件的规定严重不符的，其投标文件作否决其投标处理。</w:t>
      </w:r>
    </w:p>
    <w:p w14:paraId="69DAFBD5"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投标人应认真检查招标文件是否完整，若发现缺页或附件不全时，应及时向招标人提出，以便补齐。</w:t>
      </w:r>
    </w:p>
    <w:p w14:paraId="10FBFB0A" w14:textId="77777777"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sz w:val="24"/>
        </w:rPr>
        <w:t>招标人设定投标控制限价,同投标人须知前附表。</w:t>
      </w:r>
    </w:p>
    <w:p w14:paraId="2DDA6E40"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2.2</w:t>
      </w:r>
      <w:r>
        <w:rPr>
          <w:rFonts w:ascii="Times New Roman" w:hAnsi="Times New Roman"/>
          <w:b/>
          <w:bCs/>
          <w:color w:val="000000"/>
          <w:kern w:val="0"/>
          <w:sz w:val="24"/>
        </w:rPr>
        <w:t xml:space="preserve"> </w:t>
      </w:r>
      <w:r>
        <w:rPr>
          <w:rFonts w:ascii="Times New Roman" w:hAnsi="Times New Roman"/>
          <w:b/>
          <w:bCs/>
          <w:color w:val="000000"/>
          <w:kern w:val="0"/>
          <w:sz w:val="24"/>
        </w:rPr>
        <w:t>招标文件的澄清和解答</w:t>
      </w:r>
    </w:p>
    <w:p w14:paraId="2FC448E5"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2.2.1</w:t>
      </w:r>
      <w:r>
        <w:rPr>
          <w:rFonts w:ascii="Times New Roman" w:hAnsi="Times New Roman" w:hint="eastAsia"/>
          <w:bCs/>
          <w:color w:val="000000"/>
          <w:sz w:val="24"/>
        </w:rPr>
        <w:t>投标人应仔细阅读和检查招标文件的全部内容。如发现缺页或附件不全，应及时向招标人提出，以便补齐。如有疑问，应在投标人须知前附表规定的</w:t>
      </w:r>
      <w:r w:rsidR="007720DE">
        <w:rPr>
          <w:rFonts w:ascii="Times New Roman" w:hAnsi="Times New Roman" w:hint="eastAsia"/>
          <w:bCs/>
          <w:color w:val="000000"/>
          <w:sz w:val="24"/>
        </w:rPr>
        <w:t>投标截止</w:t>
      </w:r>
      <w:r>
        <w:rPr>
          <w:rFonts w:ascii="Times New Roman" w:hAnsi="Times New Roman" w:hint="eastAsia"/>
          <w:bCs/>
          <w:color w:val="000000"/>
          <w:sz w:val="24"/>
        </w:rPr>
        <w:t>时间前以书面形式</w:t>
      </w:r>
      <w:r>
        <w:rPr>
          <w:rFonts w:ascii="Times New Roman" w:hAnsi="Times New Roman" w:hint="eastAsia"/>
          <w:bCs/>
          <w:color w:val="000000"/>
          <w:sz w:val="24"/>
        </w:rPr>
        <w:t>(</w:t>
      </w:r>
      <w:r>
        <w:rPr>
          <w:rFonts w:ascii="Times New Roman" w:hAnsi="Times New Roman" w:hint="eastAsia"/>
          <w:bCs/>
          <w:color w:val="000000"/>
          <w:sz w:val="24"/>
        </w:rPr>
        <w:t>包括信函、电报、传真等可以有形地表现所载内容的形式，下同</w:t>
      </w:r>
      <w:r>
        <w:rPr>
          <w:rFonts w:ascii="Times New Roman" w:hAnsi="Times New Roman" w:hint="eastAsia"/>
          <w:bCs/>
          <w:color w:val="000000"/>
          <w:sz w:val="24"/>
        </w:rPr>
        <w:t>)</w:t>
      </w:r>
      <w:r>
        <w:rPr>
          <w:rFonts w:ascii="Times New Roman" w:hAnsi="Times New Roman" w:hint="eastAsia"/>
          <w:bCs/>
          <w:color w:val="000000"/>
          <w:sz w:val="24"/>
        </w:rPr>
        <w:t>，要求招标人对招标文件予以澄清。</w:t>
      </w:r>
    </w:p>
    <w:p w14:paraId="182D4326"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2.2.2</w:t>
      </w:r>
      <w:r>
        <w:rPr>
          <w:rFonts w:ascii="Times New Roman" w:hAnsi="Times New Roman" w:hint="eastAsia"/>
          <w:bCs/>
          <w:color w:val="000000"/>
          <w:sz w:val="24"/>
        </w:rPr>
        <w:t>投标人在收到澄清后，应在投标人须知前附表规定的时间内以书面形式通知招标人，确认已收到该澄清。</w:t>
      </w:r>
    </w:p>
    <w:p w14:paraId="1B75C6FF"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三、投标文件的编制</w:t>
      </w:r>
    </w:p>
    <w:p w14:paraId="105FF556"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2E49BD">
        <w:rPr>
          <w:rFonts w:ascii="Times New Roman" w:hAnsi="Times New Roman" w:hint="eastAsia"/>
          <w:b/>
          <w:bCs/>
          <w:color w:val="000000"/>
          <w:kern w:val="0"/>
          <w:sz w:val="24"/>
        </w:rPr>
        <w:t>3.1</w:t>
      </w:r>
      <w:r w:rsidRPr="002E49BD">
        <w:rPr>
          <w:rFonts w:ascii="Times New Roman" w:hAnsi="Times New Roman"/>
          <w:b/>
          <w:bCs/>
          <w:color w:val="000000"/>
          <w:kern w:val="0"/>
          <w:sz w:val="24"/>
        </w:rPr>
        <w:t>投标文件的内容</w:t>
      </w:r>
    </w:p>
    <w:p w14:paraId="4C53AFC5"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1.1</w:t>
      </w:r>
      <w:r>
        <w:rPr>
          <w:rFonts w:ascii="Times New Roman" w:hAnsi="Times New Roman"/>
          <w:bCs/>
          <w:color w:val="000000"/>
          <w:sz w:val="24"/>
        </w:rPr>
        <w:t>投标人编制的投标文件</w:t>
      </w:r>
      <w:r w:rsidR="007720DE">
        <w:rPr>
          <w:rFonts w:ascii="Times New Roman" w:hAnsi="Times New Roman"/>
          <w:bCs/>
          <w:color w:val="000000"/>
          <w:sz w:val="24"/>
        </w:rPr>
        <w:t>为单信封形式</w:t>
      </w:r>
      <w:r>
        <w:rPr>
          <w:rFonts w:ascii="Times New Roman" w:hAnsi="Times New Roman"/>
          <w:bCs/>
          <w:color w:val="000000"/>
          <w:sz w:val="24"/>
        </w:rPr>
        <w:t>，应包括以下内容：</w:t>
      </w:r>
    </w:p>
    <w:p w14:paraId="418AF601"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（1）投标函</w:t>
      </w:r>
    </w:p>
    <w:p w14:paraId="0B0C4B40" w14:textId="77777777" w:rsidR="00BB4402" w:rsidRDefault="00E255AE">
      <w:pPr>
        <w:spacing w:line="360" w:lineRule="auto"/>
        <w:ind w:firstLineChars="200" w:firstLine="480"/>
        <w:rPr>
          <w:rFonts w:asciiTheme="minorEastAsia" w:eastAsiaTheme="minorEastAsia" w:hAnsiTheme="minorEastAsia"/>
          <w:sz w:val="24"/>
        </w:rPr>
      </w:pPr>
      <w:r w:rsidRPr="00006B33">
        <w:rPr>
          <w:rFonts w:asciiTheme="minorEastAsia" w:eastAsiaTheme="minorEastAsia" w:hAnsiTheme="minorEastAsia" w:hint="eastAsia"/>
          <w:sz w:val="24"/>
        </w:rPr>
        <w:t>（2）</w:t>
      </w:r>
      <w:r w:rsidRPr="00006B33">
        <w:rPr>
          <w:rFonts w:asciiTheme="minorEastAsia" w:eastAsiaTheme="minorEastAsia" w:hAnsiTheme="minorEastAsia"/>
          <w:sz w:val="24"/>
        </w:rPr>
        <w:t>投标分项报价清单</w:t>
      </w:r>
    </w:p>
    <w:p w14:paraId="71AF8347"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）法定代表人身份证明或授权委托书</w:t>
      </w:r>
    </w:p>
    <w:p w14:paraId="754C415C"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）投标保证金</w:t>
      </w:r>
    </w:p>
    <w:p w14:paraId="09746F52"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）投标人资格审查资料</w:t>
      </w:r>
    </w:p>
    <w:p w14:paraId="52DF4AD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sidR="00213199">
        <w:rPr>
          <w:rFonts w:asciiTheme="minorEastAsia" w:eastAsiaTheme="minorEastAsia" w:hAnsiTheme="minorEastAsia" w:hint="eastAsia"/>
          <w:sz w:val="24"/>
        </w:rPr>
        <w:t>6</w:t>
      </w:r>
      <w:r>
        <w:rPr>
          <w:rFonts w:asciiTheme="minorEastAsia" w:eastAsiaTheme="minorEastAsia" w:hAnsiTheme="minorEastAsia"/>
          <w:sz w:val="24"/>
        </w:rPr>
        <w:t>）投标人提交的其他资料</w:t>
      </w:r>
    </w:p>
    <w:p w14:paraId="5B481BA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sidR="00213199">
        <w:rPr>
          <w:rFonts w:asciiTheme="minorEastAsia" w:eastAsiaTheme="minorEastAsia" w:hAnsiTheme="minorEastAsia" w:hint="eastAsia"/>
          <w:sz w:val="24"/>
        </w:rPr>
        <w:t>7</w:t>
      </w:r>
      <w:r>
        <w:rPr>
          <w:rFonts w:asciiTheme="minorEastAsia" w:eastAsiaTheme="minorEastAsia" w:hAnsiTheme="minorEastAsia"/>
          <w:sz w:val="24"/>
        </w:rPr>
        <w:t>）技术建议书</w:t>
      </w:r>
    </w:p>
    <w:p w14:paraId="785AFE22"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w:t>
      </w:r>
      <w:r w:rsidR="00801C91">
        <w:rPr>
          <w:rFonts w:ascii="Times New Roman" w:hAnsi="Times New Roman" w:hint="eastAsia"/>
          <w:bCs/>
          <w:color w:val="000000"/>
          <w:sz w:val="24"/>
        </w:rPr>
        <w:t>2</w:t>
      </w:r>
      <w:r>
        <w:rPr>
          <w:rFonts w:ascii="Times New Roman" w:hAnsi="Times New Roman"/>
          <w:bCs/>
          <w:color w:val="000000"/>
          <w:sz w:val="24"/>
        </w:rPr>
        <w:t>投标人应递交拟完成本项目的技术建议书，其内容应详实，足以说明投标人的建议能满足招标文件的要求。</w:t>
      </w:r>
    </w:p>
    <w:p w14:paraId="55D45E54"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lastRenderedPageBreak/>
        <w:t>3</w:t>
      </w:r>
      <w:r>
        <w:rPr>
          <w:rFonts w:ascii="Times New Roman" w:hAnsi="Times New Roman"/>
          <w:bCs/>
          <w:color w:val="000000"/>
          <w:sz w:val="24"/>
        </w:rPr>
        <w:t>.</w:t>
      </w:r>
      <w:r>
        <w:rPr>
          <w:rFonts w:ascii="Times New Roman" w:hAnsi="Times New Roman" w:hint="eastAsia"/>
          <w:bCs/>
          <w:color w:val="000000"/>
          <w:sz w:val="24"/>
        </w:rPr>
        <w:t>1.</w:t>
      </w:r>
      <w:r w:rsidR="00801C91">
        <w:rPr>
          <w:rFonts w:ascii="Times New Roman" w:hAnsi="Times New Roman" w:hint="eastAsia"/>
          <w:bCs/>
          <w:color w:val="000000"/>
          <w:sz w:val="24"/>
        </w:rPr>
        <w:t>3</w:t>
      </w:r>
      <w:r>
        <w:rPr>
          <w:rFonts w:ascii="Times New Roman" w:hAnsi="Times New Roman"/>
          <w:bCs/>
          <w:color w:val="000000"/>
          <w:sz w:val="24"/>
        </w:rPr>
        <w:t>投标人应递交拟完成本项目的报价文件，说明投标人按照招标文件的要求完成该服务所需的费用。</w:t>
      </w:r>
    </w:p>
    <w:p w14:paraId="4F339FA5" w14:textId="77777777" w:rsidR="00BB4402" w:rsidRDefault="00E255AE">
      <w:pPr>
        <w:spacing w:line="360" w:lineRule="auto"/>
        <w:ind w:firstLineChars="200" w:firstLine="480"/>
        <w:outlineLvl w:val="5"/>
        <w:rPr>
          <w:rFonts w:ascii="Times New Roman" w:hAnsi="Times New Roman"/>
          <w:bCs/>
          <w:color w:val="000000"/>
          <w:sz w:val="24"/>
        </w:rPr>
      </w:pPr>
      <w:r w:rsidRPr="002E49BD">
        <w:rPr>
          <w:rFonts w:ascii="Times New Roman" w:hAnsi="Times New Roman" w:hint="eastAsia"/>
          <w:bCs/>
          <w:color w:val="000000"/>
          <w:sz w:val="24"/>
        </w:rPr>
        <w:t>3</w:t>
      </w:r>
      <w:r w:rsidRPr="002E49BD">
        <w:rPr>
          <w:rFonts w:ascii="Times New Roman" w:hAnsi="Times New Roman"/>
          <w:bCs/>
          <w:color w:val="000000"/>
          <w:sz w:val="24"/>
        </w:rPr>
        <w:t>.</w:t>
      </w:r>
      <w:r w:rsidRPr="002E49BD">
        <w:rPr>
          <w:rFonts w:ascii="Times New Roman" w:hAnsi="Times New Roman" w:hint="eastAsia"/>
          <w:bCs/>
          <w:color w:val="000000"/>
          <w:sz w:val="24"/>
        </w:rPr>
        <w:t>1.</w:t>
      </w:r>
      <w:r w:rsidR="007720DE" w:rsidRPr="002E49BD">
        <w:rPr>
          <w:rFonts w:ascii="Times New Roman" w:hAnsi="Times New Roman" w:hint="eastAsia"/>
          <w:bCs/>
          <w:color w:val="000000"/>
          <w:sz w:val="24"/>
        </w:rPr>
        <w:t>4</w:t>
      </w:r>
      <w:r w:rsidRPr="002E49BD">
        <w:rPr>
          <w:rFonts w:ascii="Times New Roman" w:hAnsi="Times New Roman"/>
          <w:bCs/>
          <w:color w:val="000000"/>
          <w:sz w:val="24"/>
        </w:rPr>
        <w:t>投标文件必须使用招标文件所提供的投标文件格式，表格可以按同样格式扩展和复制。</w:t>
      </w:r>
    </w:p>
    <w:p w14:paraId="0A8062B3"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3.2</w:t>
      </w:r>
      <w:r>
        <w:rPr>
          <w:rFonts w:ascii="Times New Roman" w:hAnsi="Times New Roman"/>
          <w:b/>
          <w:bCs/>
          <w:kern w:val="0"/>
          <w:sz w:val="24"/>
        </w:rPr>
        <w:t>投标报价</w:t>
      </w:r>
    </w:p>
    <w:p w14:paraId="7A5713C3"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3.2.1</w:t>
      </w:r>
      <w:r w:rsidR="007720DE" w:rsidRPr="007720DE">
        <w:rPr>
          <w:rFonts w:ascii="Times New Roman" w:hAnsi="Times New Roman" w:hint="eastAsia"/>
          <w:bCs/>
          <w:sz w:val="24"/>
        </w:rPr>
        <w:t>本次招标最高投标限价</w:t>
      </w:r>
      <w:r w:rsidR="007720DE" w:rsidRPr="007720DE">
        <w:rPr>
          <w:rFonts w:ascii="Times New Roman" w:hAnsi="Times New Roman" w:hint="eastAsia"/>
          <w:bCs/>
          <w:sz w:val="24"/>
        </w:rPr>
        <w:t>80</w:t>
      </w:r>
      <w:r w:rsidR="007720DE" w:rsidRPr="007720DE">
        <w:rPr>
          <w:rFonts w:ascii="Times New Roman" w:hAnsi="Times New Roman" w:hint="eastAsia"/>
          <w:bCs/>
          <w:sz w:val="24"/>
        </w:rPr>
        <w:t>万元</w:t>
      </w:r>
      <w:r w:rsidR="007720DE">
        <w:rPr>
          <w:rFonts w:ascii="Times New Roman" w:hAnsi="Times New Roman" w:hint="eastAsia"/>
          <w:bCs/>
          <w:sz w:val="24"/>
        </w:rPr>
        <w:t>，</w:t>
      </w:r>
      <w:r>
        <w:rPr>
          <w:rFonts w:ascii="Times New Roman" w:hAnsi="Times New Roman"/>
          <w:bCs/>
          <w:sz w:val="24"/>
        </w:rPr>
        <w:t>投标人应根据四川省物价局相关规定以及本招标文件规定的工作内容和计划工作量，自行测算费用。</w:t>
      </w:r>
    </w:p>
    <w:p w14:paraId="799E1C84"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投标人的投标价，应是完成本招标文件规定的工作内容的全部费用（包括但不限于人员费用、现场费用、设备费用、会议费、保险费用和税费等）。</w:t>
      </w:r>
    </w:p>
    <w:p w14:paraId="41B8FDBF"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3.2.2</w:t>
      </w:r>
      <w:r>
        <w:rPr>
          <w:rFonts w:ascii="Times New Roman" w:hAnsi="Times New Roman"/>
          <w:bCs/>
          <w:sz w:val="24"/>
        </w:rPr>
        <w:t>采用综合评</w:t>
      </w:r>
      <w:r w:rsidR="00CE46A6">
        <w:rPr>
          <w:rFonts w:ascii="Times New Roman" w:hAnsi="Times New Roman"/>
          <w:bCs/>
          <w:sz w:val="24"/>
        </w:rPr>
        <w:t>分</w:t>
      </w:r>
      <w:r>
        <w:rPr>
          <w:rFonts w:ascii="Times New Roman" w:hAnsi="Times New Roman"/>
          <w:bCs/>
          <w:sz w:val="24"/>
        </w:rPr>
        <w:t>法评标，投标人应按</w:t>
      </w:r>
      <w:r>
        <w:rPr>
          <w:rFonts w:ascii="Times New Roman" w:hAnsi="Times New Roman"/>
          <w:bCs/>
          <w:sz w:val="24"/>
        </w:rPr>
        <w:t xml:space="preserve"> “</w:t>
      </w:r>
      <w:r>
        <w:rPr>
          <w:rFonts w:ascii="Times New Roman" w:hAnsi="Times New Roman"/>
          <w:bCs/>
          <w:sz w:val="24"/>
        </w:rPr>
        <w:t>投标文件格式</w:t>
      </w:r>
      <w:r>
        <w:rPr>
          <w:rFonts w:ascii="Times New Roman" w:hAnsi="Times New Roman"/>
          <w:bCs/>
          <w:sz w:val="24"/>
        </w:rPr>
        <w:t>”</w:t>
      </w:r>
      <w:r>
        <w:rPr>
          <w:rFonts w:ascii="Times New Roman" w:hAnsi="Times New Roman"/>
          <w:bCs/>
          <w:sz w:val="24"/>
        </w:rPr>
        <w:t>中的</w:t>
      </w:r>
      <w:r>
        <w:rPr>
          <w:rFonts w:ascii="Times New Roman" w:hAnsi="Times New Roman"/>
          <w:bCs/>
          <w:sz w:val="24"/>
        </w:rPr>
        <w:t>“</w:t>
      </w:r>
      <w:r w:rsidR="00801C91">
        <w:rPr>
          <w:rFonts w:ascii="Times New Roman" w:hAnsi="Times New Roman"/>
          <w:bCs/>
          <w:sz w:val="24"/>
        </w:rPr>
        <w:t>分项</w:t>
      </w:r>
      <w:r>
        <w:rPr>
          <w:rFonts w:ascii="Times New Roman" w:hAnsi="Times New Roman"/>
          <w:bCs/>
          <w:sz w:val="24"/>
        </w:rPr>
        <w:t>报价清单</w:t>
      </w:r>
      <w:r>
        <w:rPr>
          <w:rFonts w:ascii="Times New Roman" w:hAnsi="Times New Roman"/>
          <w:bCs/>
          <w:sz w:val="24"/>
        </w:rPr>
        <w:t>”</w:t>
      </w:r>
      <w:r>
        <w:rPr>
          <w:rFonts w:ascii="Times New Roman" w:hAnsi="Times New Roman"/>
          <w:bCs/>
          <w:sz w:val="24"/>
        </w:rPr>
        <w:t>的要求填写相应表格。招标人设有最高投标限价的，应在</w:t>
      </w:r>
      <w:r>
        <w:rPr>
          <w:rFonts w:ascii="Times New Roman" w:hAnsi="Times New Roman"/>
          <w:bCs/>
          <w:sz w:val="24"/>
        </w:rPr>
        <w:t>“</w:t>
      </w:r>
      <w:r>
        <w:rPr>
          <w:rFonts w:ascii="Times New Roman" w:hAnsi="Times New Roman"/>
          <w:bCs/>
          <w:sz w:val="24"/>
        </w:rPr>
        <w:t>投标人须知前附表</w:t>
      </w:r>
      <w:r>
        <w:rPr>
          <w:rFonts w:ascii="Times New Roman" w:hAnsi="Times New Roman"/>
          <w:bCs/>
          <w:sz w:val="24"/>
        </w:rPr>
        <w:t>”</w:t>
      </w:r>
      <w:r>
        <w:rPr>
          <w:rFonts w:ascii="Times New Roman" w:hAnsi="Times New Roman"/>
          <w:bCs/>
          <w:sz w:val="24"/>
        </w:rPr>
        <w:t>中明确；同时，本项目投标人的投标报价不得高于招标人公布的最高投标限价，否则作废标处理。</w:t>
      </w:r>
    </w:p>
    <w:p w14:paraId="70EB63B9"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3.2.3</w:t>
      </w:r>
      <w:r>
        <w:rPr>
          <w:rFonts w:ascii="Times New Roman" w:hAnsi="Times New Roman"/>
          <w:bCs/>
          <w:sz w:val="24"/>
        </w:rPr>
        <w:t>本工程的投标报价和中标后结算一律采用人民币。</w:t>
      </w:r>
    </w:p>
    <w:p w14:paraId="115D9A29"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3.2.4</w:t>
      </w:r>
      <w:r>
        <w:rPr>
          <w:rFonts w:ascii="Times New Roman" w:hAnsi="Times New Roman"/>
          <w:bCs/>
          <w:sz w:val="24"/>
        </w:rPr>
        <w:t>投标人派驻现场人员的人身意外保险、自备设备的保险及第三方责任险等有关保险由投标人自行办理，保险费由投标人承担并支付，并包含在投标报价中，招标人不单独支付。</w:t>
      </w:r>
    </w:p>
    <w:p w14:paraId="4EEFC460"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3.2.5</w:t>
      </w:r>
      <w:r>
        <w:rPr>
          <w:rFonts w:ascii="Times New Roman" w:hAnsi="Times New Roman"/>
          <w:bCs/>
          <w:sz w:val="24"/>
        </w:rPr>
        <w:t>投标人因完成本科研课题工作必须缴纳的所有税费均由投标人承担，并包含在投标报价中，招标人不单独支付。</w:t>
      </w:r>
    </w:p>
    <w:p w14:paraId="5F4D7A87"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3.2.6</w:t>
      </w:r>
      <w:r>
        <w:rPr>
          <w:rFonts w:ascii="Times New Roman" w:hAnsi="Times New Roman"/>
          <w:bCs/>
          <w:sz w:val="24"/>
        </w:rPr>
        <w:t>在合同实施期间，投标人填写的投标报价不随国家政策或法规、标准及市场因素的变化而进行调整。投标人应在投标时充分考虑这一因素。</w:t>
      </w:r>
    </w:p>
    <w:p w14:paraId="3A627D36"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3.3</w:t>
      </w:r>
      <w:r>
        <w:rPr>
          <w:rFonts w:ascii="Times New Roman" w:hAnsi="Times New Roman" w:hint="eastAsia"/>
          <w:b/>
          <w:bCs/>
          <w:kern w:val="0"/>
          <w:sz w:val="24"/>
        </w:rPr>
        <w:t>投标有效期</w:t>
      </w:r>
    </w:p>
    <w:p w14:paraId="6F6A573B"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3.3.1</w:t>
      </w:r>
      <w:r>
        <w:rPr>
          <w:rFonts w:ascii="Times New Roman" w:hAnsi="Times New Roman" w:hint="eastAsia"/>
          <w:bCs/>
          <w:sz w:val="24"/>
        </w:rPr>
        <w:t>除投标人须知前附表另有规定外，投标有效期为</w:t>
      </w:r>
      <w:r>
        <w:rPr>
          <w:rFonts w:ascii="Times New Roman" w:hAnsi="Times New Roman" w:hint="eastAsia"/>
          <w:bCs/>
          <w:sz w:val="24"/>
        </w:rPr>
        <w:t>90</w:t>
      </w:r>
      <w:r>
        <w:rPr>
          <w:rFonts w:ascii="Times New Roman" w:hAnsi="Times New Roman" w:hint="eastAsia"/>
          <w:bCs/>
          <w:sz w:val="24"/>
        </w:rPr>
        <w:t>天。</w:t>
      </w:r>
    </w:p>
    <w:p w14:paraId="5DA171BC"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3.3.2</w:t>
      </w:r>
      <w:r>
        <w:rPr>
          <w:rFonts w:ascii="Times New Roman" w:hAnsi="Times New Roman" w:hint="eastAsia"/>
          <w:bCs/>
          <w:sz w:val="24"/>
        </w:rPr>
        <w:t>在投标有效期内，投标人撤销投标文件的，应承担招标文件和法律规定的责任。</w:t>
      </w:r>
    </w:p>
    <w:p w14:paraId="15952A84"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3.3.3</w:t>
      </w:r>
      <w:r>
        <w:rPr>
          <w:rFonts w:ascii="Times New Roman" w:hAnsi="Times New Roman" w:hint="eastAsia"/>
          <w:bCs/>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68CCF0A"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3.4</w:t>
      </w:r>
      <w:r>
        <w:rPr>
          <w:rFonts w:ascii="Times New Roman" w:hAnsi="Times New Roman" w:hint="eastAsia"/>
          <w:b/>
          <w:bCs/>
          <w:kern w:val="0"/>
          <w:sz w:val="24"/>
        </w:rPr>
        <w:t>投标保证金</w:t>
      </w:r>
    </w:p>
    <w:p w14:paraId="32EF783E"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3.4.1</w:t>
      </w:r>
      <w:r>
        <w:rPr>
          <w:rFonts w:ascii="Times New Roman" w:hAnsi="Times New Roman" w:hint="eastAsia"/>
          <w:bCs/>
          <w:sz w:val="24"/>
        </w:rPr>
        <w:t>投标人在递交投标文件的同时，应按投标人须知前附表规定的金额、担保形式和第六</w:t>
      </w:r>
      <w:r w:rsidR="006A294A">
        <w:rPr>
          <w:rFonts w:ascii="Times New Roman" w:hAnsi="Times New Roman" w:hint="eastAsia"/>
          <w:bCs/>
          <w:sz w:val="24"/>
        </w:rPr>
        <w:t>章</w:t>
      </w:r>
      <w:r>
        <w:rPr>
          <w:rFonts w:ascii="Times New Roman" w:hAnsi="Times New Roman" w:hint="eastAsia"/>
          <w:bCs/>
          <w:sz w:val="24"/>
        </w:rPr>
        <w:t>“投标文件格式”规定的投标保证金格式递交投标保证金，并作为其投标文件的</w:t>
      </w:r>
      <w:r>
        <w:rPr>
          <w:rFonts w:ascii="Times New Roman" w:hAnsi="Times New Roman" w:hint="eastAsia"/>
          <w:bCs/>
          <w:sz w:val="24"/>
        </w:rPr>
        <w:lastRenderedPageBreak/>
        <w:t>组成部分。</w:t>
      </w:r>
    </w:p>
    <w:p w14:paraId="27E4B28C" w14:textId="77777777" w:rsidR="00BB4402" w:rsidRPr="00801C91" w:rsidRDefault="00E255AE">
      <w:pPr>
        <w:spacing w:line="360" w:lineRule="auto"/>
        <w:ind w:firstLineChars="200" w:firstLine="480"/>
        <w:rPr>
          <w:rFonts w:asciiTheme="minorEastAsia" w:eastAsiaTheme="minorEastAsia" w:hAnsiTheme="minorEastAsia"/>
          <w:sz w:val="24"/>
        </w:rPr>
      </w:pPr>
      <w:r w:rsidRPr="00801C91">
        <w:rPr>
          <w:rFonts w:asciiTheme="minorEastAsia" w:eastAsiaTheme="minorEastAsia" w:hAnsiTheme="minorEastAsia" w:hint="eastAsia"/>
          <w:sz w:val="24"/>
        </w:rPr>
        <w:t>（1）投标人以银行保函形式提交投标保证金，见投标须知前附表。</w:t>
      </w:r>
    </w:p>
    <w:p w14:paraId="0BA27E67" w14:textId="77777777" w:rsidR="00BB4402" w:rsidRPr="00801C91" w:rsidRDefault="00E255AE">
      <w:pPr>
        <w:spacing w:line="360" w:lineRule="auto"/>
        <w:ind w:firstLineChars="200" w:firstLine="480"/>
        <w:rPr>
          <w:rFonts w:asciiTheme="minorEastAsia" w:eastAsiaTheme="minorEastAsia" w:hAnsiTheme="minorEastAsia"/>
          <w:sz w:val="24"/>
        </w:rPr>
      </w:pPr>
      <w:r w:rsidRPr="00801C91">
        <w:rPr>
          <w:rFonts w:asciiTheme="minorEastAsia" w:eastAsiaTheme="minorEastAsia" w:hAnsiTheme="minorEastAsia" w:hint="eastAsia"/>
          <w:sz w:val="24"/>
        </w:rPr>
        <w:t>（2）投标保证金的金额见投标须知前附表。</w:t>
      </w:r>
    </w:p>
    <w:p w14:paraId="73D7EB37" w14:textId="77777777" w:rsidR="00BB4402" w:rsidRPr="00801C91" w:rsidRDefault="00E255AE">
      <w:pPr>
        <w:spacing w:line="360" w:lineRule="auto"/>
        <w:ind w:firstLineChars="200" w:firstLine="480"/>
        <w:rPr>
          <w:rFonts w:ascii="Times New Roman" w:hAnsi="Times New Roman"/>
          <w:bCs/>
          <w:sz w:val="24"/>
        </w:rPr>
      </w:pPr>
      <w:r w:rsidRPr="00801C91">
        <w:rPr>
          <w:rFonts w:asciiTheme="minorEastAsia" w:eastAsiaTheme="minorEastAsia" w:hAnsiTheme="minorEastAsia" w:hint="eastAsia"/>
          <w:sz w:val="24"/>
        </w:rPr>
        <w:t>（3）投标保证金的递交截止时间见投标须知前附表。</w:t>
      </w:r>
    </w:p>
    <w:p w14:paraId="3D6786DB" w14:textId="77777777" w:rsidR="00BB4402" w:rsidRPr="00801C91" w:rsidRDefault="00E255AE">
      <w:pPr>
        <w:spacing w:line="360" w:lineRule="auto"/>
        <w:ind w:firstLineChars="200" w:firstLine="480"/>
        <w:outlineLvl w:val="5"/>
        <w:rPr>
          <w:rFonts w:ascii="Times New Roman" w:hAnsi="Times New Roman"/>
          <w:bCs/>
          <w:sz w:val="24"/>
        </w:rPr>
      </w:pPr>
      <w:r w:rsidRPr="00801C91">
        <w:rPr>
          <w:rFonts w:ascii="Times New Roman" w:hAnsi="Times New Roman" w:hint="eastAsia"/>
          <w:bCs/>
          <w:sz w:val="24"/>
        </w:rPr>
        <w:t>3.4.2</w:t>
      </w:r>
      <w:r w:rsidRPr="00801C91">
        <w:rPr>
          <w:rFonts w:ascii="Times New Roman" w:hAnsi="Times New Roman" w:hint="eastAsia"/>
          <w:bCs/>
          <w:sz w:val="24"/>
        </w:rPr>
        <w:t>投标人不按本章第</w:t>
      </w:r>
      <w:r w:rsidRPr="00801C91">
        <w:rPr>
          <w:rFonts w:ascii="Times New Roman" w:hAnsi="Times New Roman" w:hint="eastAsia"/>
          <w:bCs/>
          <w:sz w:val="24"/>
        </w:rPr>
        <w:t>3.4.1</w:t>
      </w:r>
      <w:r w:rsidRPr="00801C91">
        <w:rPr>
          <w:rFonts w:ascii="Times New Roman" w:hAnsi="Times New Roman" w:hint="eastAsia"/>
          <w:bCs/>
          <w:sz w:val="24"/>
        </w:rPr>
        <w:t>项要求提交投标保证金的，其投标文件作无效标处理。</w:t>
      </w:r>
    </w:p>
    <w:p w14:paraId="47AD4C5C" w14:textId="77777777" w:rsidR="00BB4402" w:rsidRDefault="00E255AE">
      <w:pPr>
        <w:spacing w:line="360" w:lineRule="auto"/>
        <w:ind w:firstLineChars="200" w:firstLine="480"/>
        <w:outlineLvl w:val="5"/>
        <w:rPr>
          <w:rFonts w:ascii="Times New Roman" w:hAnsi="Times New Roman"/>
          <w:bCs/>
          <w:sz w:val="24"/>
        </w:rPr>
      </w:pPr>
      <w:r w:rsidRPr="00801C91">
        <w:rPr>
          <w:rFonts w:ascii="Times New Roman" w:hAnsi="Times New Roman" w:hint="eastAsia"/>
          <w:bCs/>
          <w:sz w:val="24"/>
        </w:rPr>
        <w:t>3.4.3</w:t>
      </w:r>
      <w:r w:rsidRPr="00801C91">
        <w:rPr>
          <w:rFonts w:ascii="Times New Roman" w:hAnsi="Times New Roman" w:hint="eastAsia"/>
          <w:bCs/>
          <w:sz w:val="24"/>
        </w:rPr>
        <w:t>招标人与中标人签订合同后</w:t>
      </w:r>
      <w:r w:rsidRPr="00801C91">
        <w:rPr>
          <w:rFonts w:ascii="Times New Roman" w:hAnsi="Times New Roman" w:hint="eastAsia"/>
          <w:bCs/>
          <w:sz w:val="24"/>
        </w:rPr>
        <w:t>30</w:t>
      </w:r>
      <w:r w:rsidRPr="00801C91">
        <w:rPr>
          <w:rFonts w:ascii="Times New Roman" w:hAnsi="Times New Roman" w:hint="eastAsia"/>
          <w:bCs/>
          <w:sz w:val="24"/>
        </w:rPr>
        <w:t>个工作日内，向未中标的投标人和中标人退还投标保证金。</w:t>
      </w:r>
    </w:p>
    <w:p w14:paraId="5E57463A"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3.4.4</w:t>
      </w:r>
      <w:r>
        <w:rPr>
          <w:rFonts w:ascii="Times New Roman" w:hAnsi="Times New Roman" w:hint="eastAsia"/>
          <w:bCs/>
          <w:sz w:val="24"/>
        </w:rPr>
        <w:t>有下列情形之一的，投标保证金将不予退还：</w:t>
      </w:r>
    </w:p>
    <w:p w14:paraId="552E12FC"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（1）投标人在规定的投标有效期内撤销或修改其投标文件；</w:t>
      </w:r>
    </w:p>
    <w:p w14:paraId="639B274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（2）中标人在收到中标通知书后，无正当理由拒签合同协议书或未按招标文件规定提交履约担保；</w:t>
      </w:r>
    </w:p>
    <w:p w14:paraId="523FF2C4"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（3）投标人不接受依据评标办法的规定对其投标文件中细微偏差进行澄清和补正；</w:t>
      </w:r>
    </w:p>
    <w:p w14:paraId="7A5126B6" w14:textId="77777777" w:rsidR="00BB4402" w:rsidRDefault="00E255AE">
      <w:pPr>
        <w:spacing w:line="360" w:lineRule="auto"/>
        <w:ind w:firstLineChars="200" w:firstLine="480"/>
        <w:rPr>
          <w:rFonts w:ascii="Times New Roman" w:hAnsi="Times New Roman"/>
          <w:bCs/>
          <w:sz w:val="24"/>
        </w:rPr>
      </w:pPr>
      <w:r>
        <w:rPr>
          <w:rFonts w:asciiTheme="minorEastAsia" w:eastAsiaTheme="minorEastAsia" w:hAnsiTheme="minorEastAsia" w:hint="eastAsia"/>
          <w:sz w:val="24"/>
        </w:rPr>
        <w:t>（4）投标人提交了虚假资料。</w:t>
      </w:r>
    </w:p>
    <w:p w14:paraId="16470855"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3.5</w:t>
      </w:r>
      <w:r>
        <w:rPr>
          <w:rFonts w:ascii="Times New Roman" w:hAnsi="Times New Roman" w:hint="eastAsia"/>
          <w:b/>
          <w:bCs/>
          <w:kern w:val="0"/>
          <w:sz w:val="24"/>
        </w:rPr>
        <w:t>资格审查表</w:t>
      </w:r>
    </w:p>
    <w:p w14:paraId="3E17743A" w14:textId="77777777" w:rsidR="00BB4402" w:rsidRDefault="00E255AE" w:rsidP="001C7C9E">
      <w:pPr>
        <w:spacing w:line="360" w:lineRule="auto"/>
        <w:ind w:firstLineChars="200" w:firstLine="480"/>
        <w:outlineLvl w:val="5"/>
        <w:rPr>
          <w:rFonts w:ascii="Times New Roman" w:hAnsi="Times New Roman"/>
          <w:bCs/>
          <w:sz w:val="24"/>
        </w:rPr>
      </w:pPr>
      <w:r w:rsidRPr="001C7C9E">
        <w:rPr>
          <w:rFonts w:ascii="Times New Roman" w:hAnsi="Times New Roman" w:hint="eastAsia"/>
          <w:bCs/>
          <w:sz w:val="24"/>
        </w:rPr>
        <w:t>3.5.1</w:t>
      </w:r>
      <w:r w:rsidRPr="001C7C9E">
        <w:rPr>
          <w:rFonts w:ascii="Times New Roman" w:hAnsi="Times New Roman" w:hint="eastAsia"/>
          <w:bCs/>
          <w:sz w:val="24"/>
        </w:rPr>
        <w:t>投标人须按招标文件第六章“投标文件格式”中规定的表格内容填写资格审查表，并按各资格审查表的具体要求提供相关证件及证明材料的复印件。</w:t>
      </w:r>
      <w:r w:rsidR="001C7C9E">
        <w:rPr>
          <w:rFonts w:ascii="Times New Roman" w:hAnsi="Times New Roman"/>
          <w:bCs/>
          <w:sz w:val="24"/>
        </w:rPr>
        <w:t xml:space="preserve"> </w:t>
      </w:r>
    </w:p>
    <w:p w14:paraId="24D2BCA0"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3.5.</w:t>
      </w:r>
      <w:r w:rsidR="001C7C9E">
        <w:rPr>
          <w:rFonts w:ascii="Times New Roman" w:hAnsi="Times New Roman" w:hint="eastAsia"/>
          <w:bCs/>
          <w:sz w:val="24"/>
        </w:rPr>
        <w:t>2</w:t>
      </w:r>
      <w:r>
        <w:rPr>
          <w:rFonts w:ascii="Times New Roman" w:hAnsi="Times New Roman" w:hint="eastAsia"/>
          <w:bCs/>
          <w:sz w:val="24"/>
        </w:rPr>
        <w:t>投标人在投标文件中填报的主要人员不允许更换。</w:t>
      </w:r>
      <w:r>
        <w:rPr>
          <w:rFonts w:ascii="Times New Roman" w:hAnsi="Times New Roman" w:hint="eastAsia"/>
          <w:bCs/>
          <w:sz w:val="24"/>
        </w:rPr>
        <w:t xml:space="preserve"> </w:t>
      </w:r>
    </w:p>
    <w:p w14:paraId="439AFAA6"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3.6</w:t>
      </w:r>
      <w:r>
        <w:rPr>
          <w:rFonts w:ascii="Times New Roman" w:hAnsi="Times New Roman" w:hint="eastAsia"/>
          <w:b/>
          <w:bCs/>
          <w:kern w:val="0"/>
          <w:sz w:val="24"/>
        </w:rPr>
        <w:t>投标人信息的核查</w:t>
      </w:r>
    </w:p>
    <w:p w14:paraId="2B8E98C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有权核查投标人在资格预审申请文件中提供的材料和（或）投标人在投标文件中提供的材料，若在评标期间发现投标人提供了虚假资料，招标人有权对投标人的投标文件作无效标处理，并没收其投标保证金；若在评标结果公示期间发现作为中标候选人的投标人提供了虚假资料，招标人有权取消其中标资格并没收其投标担保；若在合同实施期间发现投标人提供了虚假资料，招标人有权从合同价款或履约保证金中扣除不超过5％合同价格的金额作为违约金。同时招标人将投标人以上弄虚作假行为上报省级交通运输主管部门，作为不良记录纳入公路建设市场信用信息管理系统。</w:t>
      </w:r>
    </w:p>
    <w:p w14:paraId="18890343" w14:textId="77777777"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3.7</w:t>
      </w:r>
      <w:r>
        <w:rPr>
          <w:rFonts w:ascii="Times New Roman" w:hAnsi="Times New Roman" w:hint="eastAsia"/>
          <w:b/>
          <w:bCs/>
          <w:kern w:val="0"/>
          <w:sz w:val="24"/>
        </w:rPr>
        <w:t>投标文件编制</w:t>
      </w:r>
    </w:p>
    <w:p w14:paraId="5B4ECE72"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3.7.1</w:t>
      </w:r>
      <w:r>
        <w:rPr>
          <w:rFonts w:ascii="Times New Roman" w:hAnsi="Times New Roman" w:hint="eastAsia"/>
          <w:bCs/>
          <w:sz w:val="24"/>
        </w:rPr>
        <w:t>投标文件应按第六章“投标文件格式”进行编写，如有必要，可以增加附页，作为投标文件的组成部分。</w:t>
      </w:r>
    </w:p>
    <w:p w14:paraId="7952D296"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 xml:space="preserve">3.7.2 </w:t>
      </w:r>
      <w:r>
        <w:rPr>
          <w:rFonts w:ascii="Times New Roman" w:hAnsi="Times New Roman" w:hint="eastAsia"/>
          <w:bCs/>
          <w:sz w:val="24"/>
        </w:rPr>
        <w:t>投标文件应当对招标文件有关</w:t>
      </w:r>
      <w:r w:rsidR="00AC4E0D" w:rsidRPr="00AC4E0D">
        <w:rPr>
          <w:rFonts w:ascii="Times New Roman" w:hAnsi="Times New Roman" w:hint="eastAsia"/>
          <w:bCs/>
          <w:sz w:val="24"/>
        </w:rPr>
        <w:t>技术研究服务期限</w:t>
      </w:r>
      <w:r w:rsidR="00AC4E0D">
        <w:rPr>
          <w:rFonts w:ascii="Times New Roman" w:hAnsi="Times New Roman" w:hint="eastAsia"/>
          <w:bCs/>
          <w:sz w:val="24"/>
        </w:rPr>
        <w:t>、</w:t>
      </w:r>
      <w:r>
        <w:rPr>
          <w:rFonts w:ascii="Times New Roman" w:hAnsi="Times New Roman" w:hint="eastAsia"/>
          <w:bCs/>
          <w:sz w:val="24"/>
        </w:rPr>
        <w:t>投标有效期、技术要求、招标范围等实质性内容作出响应。</w:t>
      </w:r>
    </w:p>
    <w:p w14:paraId="7965C943" w14:textId="77777777" w:rsidR="00AC4E0D" w:rsidRPr="000815ED" w:rsidRDefault="00E255AE">
      <w:pPr>
        <w:spacing w:line="360" w:lineRule="auto"/>
        <w:ind w:firstLineChars="200" w:firstLine="480"/>
        <w:outlineLvl w:val="5"/>
        <w:rPr>
          <w:rFonts w:ascii="Times New Roman" w:hAnsi="Times New Roman"/>
          <w:bCs/>
          <w:sz w:val="24"/>
        </w:rPr>
      </w:pPr>
      <w:r w:rsidRPr="000815ED">
        <w:rPr>
          <w:rFonts w:ascii="Times New Roman" w:hAnsi="Times New Roman" w:hint="eastAsia"/>
          <w:bCs/>
          <w:sz w:val="24"/>
        </w:rPr>
        <w:lastRenderedPageBreak/>
        <w:t xml:space="preserve">3.7.3 </w:t>
      </w:r>
      <w:r w:rsidRPr="000815ED">
        <w:rPr>
          <w:rFonts w:ascii="Times New Roman" w:hAnsi="Times New Roman" w:hint="eastAsia"/>
          <w:bCs/>
          <w:sz w:val="24"/>
        </w:rPr>
        <w:t>投标文件应用不褪色的材料书写或打印</w:t>
      </w:r>
      <w:r w:rsidR="00AC4E0D" w:rsidRPr="000815ED">
        <w:rPr>
          <w:rFonts w:ascii="Times New Roman" w:hAnsi="Times New Roman" w:hint="eastAsia"/>
          <w:bCs/>
          <w:sz w:val="24"/>
        </w:rPr>
        <w:t>。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14:paraId="50E70A72" w14:textId="77777777" w:rsidR="00AC4E0D" w:rsidRDefault="00E255AE" w:rsidP="00AC4E0D">
      <w:pPr>
        <w:spacing w:line="360" w:lineRule="auto"/>
        <w:ind w:firstLineChars="200" w:firstLine="480"/>
        <w:outlineLvl w:val="5"/>
        <w:rPr>
          <w:rFonts w:ascii="Times New Roman" w:hAnsi="Times New Roman"/>
          <w:bCs/>
          <w:sz w:val="24"/>
        </w:rPr>
      </w:pPr>
      <w:r w:rsidRPr="000815ED">
        <w:rPr>
          <w:rFonts w:ascii="Times New Roman" w:hAnsi="Times New Roman" w:hint="eastAsia"/>
          <w:bCs/>
          <w:sz w:val="24"/>
        </w:rPr>
        <w:t>3.7.4</w:t>
      </w:r>
      <w:r w:rsidRPr="000815ED">
        <w:rPr>
          <w:rFonts w:ascii="Times New Roman" w:hAnsi="Times New Roman" w:hint="eastAsia"/>
          <w:bCs/>
          <w:sz w:val="24"/>
        </w:rPr>
        <w:t>如果投标文件由委托代理人签署，则投标人需提交法定代表人的授权委托书。</w:t>
      </w:r>
      <w:r w:rsidR="00AC4E0D" w:rsidRPr="000815ED">
        <w:rPr>
          <w:rFonts w:ascii="Times New Roman" w:hAnsi="Times New Roman" w:hint="eastAsia"/>
          <w:bCs/>
          <w:sz w:val="24"/>
        </w:rPr>
        <w:t>授权委托书应按第六章“投标文件格式”的要求出具，并由法定代表人和委托代理人亲笔签名，不得使用印章、签名章或其他电</w:t>
      </w:r>
      <w:r w:rsidR="00AC4E0D" w:rsidRPr="000815ED">
        <w:rPr>
          <w:rFonts w:ascii="Times New Roman" w:hAnsi="Times New Roman" w:hint="eastAsia"/>
          <w:bCs/>
          <w:sz w:val="24"/>
        </w:rPr>
        <w:t xml:space="preserve"> </w:t>
      </w:r>
      <w:r w:rsidR="00AC4E0D" w:rsidRPr="000815ED">
        <w:rPr>
          <w:rFonts w:ascii="Times New Roman" w:hAnsi="Times New Roman" w:hint="eastAsia"/>
          <w:bCs/>
          <w:sz w:val="24"/>
        </w:rPr>
        <w:t>子制版签名代替。</w:t>
      </w:r>
    </w:p>
    <w:p w14:paraId="4A88A209" w14:textId="77777777" w:rsidR="00AC4E0D" w:rsidRPr="00AC4E0D" w:rsidRDefault="00AC4E0D" w:rsidP="00AC4E0D">
      <w:pPr>
        <w:spacing w:line="360" w:lineRule="auto"/>
        <w:ind w:firstLineChars="200" w:firstLine="480"/>
        <w:outlineLvl w:val="5"/>
        <w:rPr>
          <w:rFonts w:ascii="Times New Roman" w:hAnsi="Times New Roman"/>
          <w:bCs/>
          <w:sz w:val="24"/>
        </w:rPr>
      </w:pPr>
      <w:r w:rsidRPr="00AC4E0D">
        <w:rPr>
          <w:rFonts w:ascii="Times New Roman" w:hAnsi="Times New Roman" w:hint="eastAsia"/>
          <w:bCs/>
          <w:sz w:val="24"/>
        </w:rPr>
        <w:t>如果由投标人的法定代表人亲自签署投标文件，则投标人须提交法定代表人身份证明，身份证明应符合第六章“投标文件格式”的要求。</w:t>
      </w:r>
    </w:p>
    <w:p w14:paraId="76BD1F50"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3.7.5</w:t>
      </w:r>
      <w:r w:rsidRPr="00801C91">
        <w:rPr>
          <w:rFonts w:ascii="Times New Roman" w:hAnsi="Times New Roman" w:hint="eastAsia"/>
          <w:b/>
          <w:bCs/>
          <w:sz w:val="24"/>
        </w:rPr>
        <w:t>投标文件正本一份</w:t>
      </w:r>
      <w:r w:rsidRPr="00801C91">
        <w:rPr>
          <w:rFonts w:ascii="Times New Roman" w:hAnsi="Times New Roman" w:hint="eastAsia"/>
          <w:b/>
          <w:bCs/>
          <w:sz w:val="24"/>
        </w:rPr>
        <w:t xml:space="preserve">, </w:t>
      </w:r>
      <w:r w:rsidRPr="00801C91">
        <w:rPr>
          <w:rFonts w:ascii="Times New Roman" w:hAnsi="Times New Roman" w:hint="eastAsia"/>
          <w:b/>
          <w:bCs/>
          <w:sz w:val="24"/>
        </w:rPr>
        <w:t>副本</w:t>
      </w:r>
      <w:r w:rsidR="00801C91" w:rsidRPr="00801C91">
        <w:rPr>
          <w:rFonts w:ascii="Times New Roman" w:hAnsi="Times New Roman" w:hint="eastAsia"/>
          <w:b/>
          <w:bCs/>
          <w:sz w:val="24"/>
        </w:rPr>
        <w:t>两份</w:t>
      </w:r>
      <w:r w:rsidRPr="00801C91">
        <w:rPr>
          <w:rFonts w:ascii="Times New Roman" w:hAnsi="Times New Roman" w:hint="eastAsia"/>
          <w:b/>
          <w:bCs/>
          <w:sz w:val="24"/>
        </w:rPr>
        <w:t>。</w:t>
      </w:r>
      <w:r>
        <w:rPr>
          <w:rFonts w:ascii="Times New Roman" w:hAnsi="Times New Roman" w:hint="eastAsia"/>
          <w:bCs/>
          <w:sz w:val="24"/>
        </w:rPr>
        <w:t>正本和副本的封面上应清楚地标记“正本”或“副本”的字样。当副本和正本不一致时，以正本为准。</w:t>
      </w:r>
    </w:p>
    <w:p w14:paraId="50673D6B" w14:textId="77777777"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3.7.6</w:t>
      </w:r>
      <w:r>
        <w:rPr>
          <w:rFonts w:ascii="Times New Roman" w:hAnsi="Times New Roman" w:hint="eastAsia"/>
          <w:bCs/>
          <w:sz w:val="24"/>
        </w:rPr>
        <w:t>投标文件的正本与副本应分别装订成册，并编制目录且逐页标注连续页码。投标文件</w:t>
      </w:r>
      <w:r w:rsidR="00AC4E0D" w:rsidRPr="00AC4E0D">
        <w:rPr>
          <w:rFonts w:ascii="Times New Roman" w:hAnsi="Times New Roman" w:hint="eastAsia"/>
          <w:b/>
          <w:bCs/>
          <w:sz w:val="24"/>
        </w:rPr>
        <w:t>需采用胶装方式</w:t>
      </w:r>
      <w:r w:rsidR="00AC4E0D">
        <w:rPr>
          <w:rFonts w:ascii="Times New Roman" w:hAnsi="Times New Roman" w:hint="eastAsia"/>
          <w:bCs/>
          <w:sz w:val="24"/>
        </w:rPr>
        <w:t>，</w:t>
      </w:r>
      <w:r>
        <w:rPr>
          <w:rFonts w:ascii="Times New Roman" w:hAnsi="Times New Roman" w:hint="eastAsia"/>
          <w:bCs/>
          <w:sz w:val="24"/>
        </w:rPr>
        <w:t>不得采用活页夹装订，否则，招标人对由于投标文件装订松散而造成的丢失或其他后果不承担任何责任。</w:t>
      </w:r>
    </w:p>
    <w:p w14:paraId="23AC075E" w14:textId="77777777" w:rsidR="00EF71F1" w:rsidRDefault="00EF71F1" w:rsidP="00EF71F1">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3.8</w:t>
      </w:r>
      <w:r>
        <w:rPr>
          <w:rFonts w:ascii="Times New Roman" w:hAnsi="Times New Roman" w:hint="eastAsia"/>
          <w:b/>
          <w:bCs/>
          <w:kern w:val="0"/>
          <w:sz w:val="24"/>
        </w:rPr>
        <w:t>投标文件的真实性要求</w:t>
      </w:r>
    </w:p>
    <w:p w14:paraId="19A35E4B" w14:textId="77777777" w:rsidR="00EF71F1" w:rsidRDefault="00EF71F1" w:rsidP="00EF71F1">
      <w:pPr>
        <w:spacing w:line="360" w:lineRule="auto"/>
        <w:ind w:firstLineChars="200" w:firstLine="480"/>
        <w:outlineLvl w:val="5"/>
        <w:rPr>
          <w:rFonts w:ascii="Times New Roman" w:hAnsi="Times New Roman"/>
          <w:bCs/>
          <w:sz w:val="24"/>
        </w:rPr>
      </w:pPr>
      <w:r w:rsidRPr="00EF71F1">
        <w:rPr>
          <w:rFonts w:ascii="Times New Roman" w:hAnsi="Times New Roman" w:hint="eastAsia"/>
          <w:bCs/>
          <w:sz w:val="24"/>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p w14:paraId="2B651F1E"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四、投标文件的递交</w:t>
      </w:r>
    </w:p>
    <w:p w14:paraId="61677A65"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4.1</w:t>
      </w:r>
      <w:r>
        <w:rPr>
          <w:rFonts w:ascii="Times New Roman" w:hAnsi="Times New Roman"/>
          <w:b/>
          <w:bCs/>
          <w:color w:val="000000"/>
          <w:kern w:val="0"/>
          <w:sz w:val="24"/>
        </w:rPr>
        <w:t>投标文件的密封和标记</w:t>
      </w:r>
    </w:p>
    <w:p w14:paraId="59CF4CE1" w14:textId="77777777" w:rsidR="00BB4402" w:rsidRPr="00CF306E"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4.1.1</w:t>
      </w:r>
      <w:r w:rsidRPr="00CF306E">
        <w:rPr>
          <w:rFonts w:ascii="Times New Roman" w:hAnsi="Times New Roman" w:hint="eastAsia"/>
          <w:bCs/>
          <w:color w:val="000000"/>
          <w:sz w:val="24"/>
        </w:rPr>
        <w:t>投标文件的正本与副本应统一密封在封套中。封套均应加贴封条</w:t>
      </w:r>
      <w:r w:rsidR="00801C91" w:rsidRPr="00CF306E">
        <w:rPr>
          <w:rFonts w:ascii="Times New Roman" w:hAnsi="Times New Roman" w:hint="eastAsia"/>
          <w:bCs/>
          <w:color w:val="000000"/>
          <w:sz w:val="24"/>
        </w:rPr>
        <w:t>、</w:t>
      </w:r>
      <w:r w:rsidRPr="00CF306E">
        <w:rPr>
          <w:rFonts w:ascii="Times New Roman" w:hAnsi="Times New Roman" w:hint="eastAsia"/>
          <w:bCs/>
          <w:color w:val="000000"/>
          <w:sz w:val="24"/>
        </w:rPr>
        <w:t>加盖密封章。封套上不应有任何投标人的识别标志。</w:t>
      </w:r>
    </w:p>
    <w:p w14:paraId="00C54BED" w14:textId="77777777" w:rsidR="00BB4402" w:rsidRPr="00CF306E"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4.1.2</w:t>
      </w:r>
      <w:r w:rsidRPr="00CF306E">
        <w:rPr>
          <w:rFonts w:ascii="Times New Roman" w:hAnsi="Times New Roman" w:hint="eastAsia"/>
          <w:bCs/>
          <w:color w:val="000000"/>
          <w:sz w:val="24"/>
        </w:rPr>
        <w:t>投标文件的封套上应写明的其他内容见投标人须知前附表。</w:t>
      </w:r>
    </w:p>
    <w:p w14:paraId="2BFE8410" w14:textId="77777777"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4.1.3</w:t>
      </w:r>
      <w:r w:rsidRPr="00CF306E">
        <w:rPr>
          <w:rFonts w:ascii="Times New Roman" w:hAnsi="Times New Roman" w:hint="eastAsia"/>
          <w:bCs/>
          <w:color w:val="000000"/>
          <w:sz w:val="24"/>
        </w:rPr>
        <w:t>未按本章第</w:t>
      </w:r>
      <w:r w:rsidRPr="00CF306E">
        <w:rPr>
          <w:rFonts w:ascii="Times New Roman" w:hAnsi="Times New Roman" w:hint="eastAsia"/>
          <w:bCs/>
          <w:color w:val="000000"/>
          <w:sz w:val="24"/>
        </w:rPr>
        <w:t>4.1.1</w:t>
      </w:r>
      <w:r w:rsidRPr="00CF306E">
        <w:rPr>
          <w:rFonts w:ascii="Times New Roman" w:hAnsi="Times New Roman" w:hint="eastAsia"/>
          <w:bCs/>
          <w:color w:val="000000"/>
          <w:sz w:val="24"/>
        </w:rPr>
        <w:t>项和第</w:t>
      </w:r>
      <w:r w:rsidRPr="00CF306E">
        <w:rPr>
          <w:rFonts w:ascii="Times New Roman" w:hAnsi="Times New Roman" w:hint="eastAsia"/>
          <w:bCs/>
          <w:color w:val="000000"/>
          <w:sz w:val="24"/>
        </w:rPr>
        <w:t>4.1.2</w:t>
      </w:r>
      <w:r w:rsidRPr="00CF306E">
        <w:rPr>
          <w:rFonts w:ascii="Times New Roman" w:hAnsi="Times New Roman" w:hint="eastAsia"/>
          <w:bCs/>
          <w:color w:val="000000"/>
          <w:sz w:val="24"/>
        </w:rPr>
        <w:t>项要求密封和加写标记的投标文件，招标人不予受理。</w:t>
      </w:r>
    </w:p>
    <w:p w14:paraId="5E1D1FCC"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4.2</w:t>
      </w:r>
      <w:r>
        <w:rPr>
          <w:rFonts w:ascii="Times New Roman" w:hAnsi="Times New Roman" w:hint="eastAsia"/>
          <w:b/>
          <w:bCs/>
          <w:color w:val="000000"/>
          <w:kern w:val="0"/>
          <w:sz w:val="24"/>
        </w:rPr>
        <w:t>投标文件的递交</w:t>
      </w:r>
    </w:p>
    <w:p w14:paraId="1E59AD1D"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lastRenderedPageBreak/>
        <w:t>4.2.1</w:t>
      </w:r>
      <w:r>
        <w:rPr>
          <w:rFonts w:ascii="Times New Roman" w:hAnsi="Times New Roman" w:hint="eastAsia"/>
          <w:bCs/>
          <w:color w:val="000000"/>
          <w:sz w:val="24"/>
        </w:rPr>
        <w:t>投标人</w:t>
      </w:r>
      <w:r w:rsidR="00CF306E" w:rsidRPr="00CF306E">
        <w:rPr>
          <w:rFonts w:ascii="Times New Roman" w:hAnsi="Times New Roman" w:hint="eastAsia"/>
          <w:bCs/>
          <w:color w:val="000000"/>
          <w:sz w:val="24"/>
        </w:rPr>
        <w:t>递交投标文件</w:t>
      </w:r>
      <w:r w:rsidR="00CF306E">
        <w:rPr>
          <w:rFonts w:ascii="Times New Roman" w:hAnsi="Times New Roman" w:hint="eastAsia"/>
          <w:bCs/>
          <w:color w:val="000000"/>
          <w:sz w:val="24"/>
        </w:rPr>
        <w:t>的截止时间：见投标人须知前附表</w:t>
      </w:r>
      <w:r>
        <w:rPr>
          <w:rFonts w:ascii="Times New Roman" w:hAnsi="Times New Roman" w:hint="eastAsia"/>
          <w:bCs/>
          <w:color w:val="000000"/>
          <w:sz w:val="24"/>
        </w:rPr>
        <w:t>。</w:t>
      </w:r>
    </w:p>
    <w:p w14:paraId="71530527"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4.2.2</w:t>
      </w:r>
      <w:r>
        <w:rPr>
          <w:rFonts w:ascii="Times New Roman" w:hAnsi="Times New Roman" w:hint="eastAsia"/>
          <w:bCs/>
          <w:color w:val="000000"/>
          <w:sz w:val="24"/>
        </w:rPr>
        <w:t>投标人递交投标文件的地点：见投标人须知前附表。</w:t>
      </w:r>
    </w:p>
    <w:p w14:paraId="18F99E49"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4.2.3</w:t>
      </w:r>
      <w:r>
        <w:rPr>
          <w:rFonts w:ascii="Times New Roman" w:hAnsi="Times New Roman" w:hint="eastAsia"/>
          <w:bCs/>
          <w:color w:val="000000"/>
          <w:sz w:val="24"/>
        </w:rPr>
        <w:t>投标人所递交的投标文件不予退还。</w:t>
      </w:r>
    </w:p>
    <w:p w14:paraId="3B3A0666"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w:t>
      </w:r>
      <w:r w:rsidR="00887196">
        <w:rPr>
          <w:rFonts w:ascii="Times New Roman" w:hAnsi="Times New Roman" w:hint="eastAsia"/>
          <w:bCs/>
          <w:color w:val="000000"/>
          <w:sz w:val="24"/>
        </w:rPr>
        <w:t>4</w:t>
      </w:r>
      <w:r>
        <w:rPr>
          <w:rFonts w:ascii="Times New Roman" w:hAnsi="Times New Roman" w:hint="eastAsia"/>
          <w:bCs/>
          <w:color w:val="000000"/>
          <w:sz w:val="24"/>
        </w:rPr>
        <w:t>逾期送达的或者未送达指定地点的投标文件，招标人不予受理。</w:t>
      </w:r>
    </w:p>
    <w:p w14:paraId="3C145384"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w:t>
      </w:r>
      <w:r w:rsidR="00887196">
        <w:rPr>
          <w:rFonts w:ascii="Times New Roman" w:hAnsi="Times New Roman" w:hint="eastAsia"/>
          <w:bCs/>
          <w:color w:val="000000"/>
          <w:sz w:val="24"/>
        </w:rPr>
        <w:t>5</w:t>
      </w:r>
      <w:r>
        <w:rPr>
          <w:rFonts w:ascii="Times New Roman" w:hAnsi="Times New Roman" w:hint="eastAsia"/>
          <w:bCs/>
          <w:color w:val="000000"/>
          <w:sz w:val="24"/>
        </w:rPr>
        <w:t>在特殊情况下，招标人如果决定延后投标截止时间，应在投标人须知前附规定的时间前，以书面形式通知所有投标人延后投标截止时间。在此情况下，招标人和投标人的权利和义务相应延后至新的投标截止时间。</w:t>
      </w:r>
    </w:p>
    <w:p w14:paraId="72D4CE56"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4.3</w:t>
      </w:r>
      <w:r>
        <w:rPr>
          <w:rFonts w:ascii="Times New Roman" w:hAnsi="Times New Roman" w:hint="eastAsia"/>
          <w:b/>
          <w:bCs/>
          <w:color w:val="000000"/>
          <w:kern w:val="0"/>
          <w:sz w:val="24"/>
        </w:rPr>
        <w:t>投标文件的修改与撤回</w:t>
      </w:r>
    </w:p>
    <w:p w14:paraId="68FC9BD8" w14:textId="77777777"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4.3.1</w:t>
      </w:r>
      <w:r w:rsidRPr="00CF306E">
        <w:rPr>
          <w:rFonts w:ascii="Times New Roman" w:hAnsi="Times New Roman" w:hint="eastAsia"/>
          <w:bCs/>
          <w:color w:val="000000"/>
          <w:sz w:val="24"/>
        </w:rPr>
        <w:t>在</w:t>
      </w:r>
      <w:r w:rsidR="00CF306E" w:rsidRPr="00CF306E">
        <w:rPr>
          <w:rFonts w:ascii="Times New Roman" w:hAnsi="Times New Roman" w:hint="eastAsia"/>
          <w:bCs/>
          <w:color w:val="000000"/>
          <w:sz w:val="24"/>
        </w:rPr>
        <w:t>投标人须知前附表</w:t>
      </w:r>
      <w:r w:rsidRPr="00CF306E">
        <w:rPr>
          <w:rFonts w:ascii="Times New Roman" w:hAnsi="Times New Roman" w:hint="eastAsia"/>
          <w:bCs/>
          <w:color w:val="000000"/>
          <w:sz w:val="24"/>
        </w:rPr>
        <w:t>规定的投标截止时间前，投标人可以修改或撤回已递交的投标文件，但应以书面形式通知招标人。</w:t>
      </w:r>
    </w:p>
    <w:p w14:paraId="3DF3AF2C" w14:textId="77777777"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4.3.2</w:t>
      </w:r>
      <w:r w:rsidRPr="00CF306E">
        <w:rPr>
          <w:rFonts w:ascii="Times New Roman" w:hAnsi="Times New Roman" w:hint="eastAsia"/>
          <w:bCs/>
          <w:color w:val="000000"/>
          <w:sz w:val="24"/>
        </w:rPr>
        <w:t>投标人修改或撤回已递交投标文件的书面通知应签字或盖单位章。招标人收到书面通知后，向投标人出具签收凭证。</w:t>
      </w:r>
    </w:p>
    <w:p w14:paraId="4893EE92"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bCs/>
          <w:color w:val="000000"/>
          <w:sz w:val="24"/>
        </w:rPr>
        <w:t>4.3.3</w:t>
      </w:r>
      <w:r>
        <w:rPr>
          <w:rFonts w:ascii="Times New Roman" w:hAnsi="Times New Roman" w:hint="eastAsia"/>
          <w:bCs/>
          <w:color w:val="000000"/>
          <w:sz w:val="24"/>
        </w:rPr>
        <w:t>修改的内容为投标文件的组成部分。修改的投标文件应按照本章第</w:t>
      </w:r>
      <w:r>
        <w:rPr>
          <w:rFonts w:ascii="Times New Roman" w:hAnsi="Times New Roman"/>
          <w:bCs/>
          <w:color w:val="000000"/>
          <w:sz w:val="24"/>
        </w:rPr>
        <w:t>3</w:t>
      </w:r>
      <w:r>
        <w:rPr>
          <w:rFonts w:ascii="Times New Roman" w:hAnsi="Times New Roman" w:hint="eastAsia"/>
          <w:bCs/>
          <w:color w:val="000000"/>
          <w:sz w:val="24"/>
        </w:rPr>
        <w:t>条、第</w:t>
      </w:r>
      <w:r>
        <w:rPr>
          <w:rFonts w:ascii="Times New Roman" w:hAnsi="Times New Roman"/>
          <w:bCs/>
          <w:color w:val="000000"/>
          <w:sz w:val="24"/>
        </w:rPr>
        <w:t>4</w:t>
      </w:r>
      <w:r>
        <w:rPr>
          <w:rFonts w:ascii="Times New Roman" w:hAnsi="Times New Roman" w:hint="eastAsia"/>
          <w:bCs/>
          <w:color w:val="000000"/>
          <w:sz w:val="24"/>
        </w:rPr>
        <w:t>条规定进行编制、密封、标记和递交，并标明“修改”字样。</w:t>
      </w:r>
    </w:p>
    <w:p w14:paraId="6E342ABB"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五、开标</w:t>
      </w:r>
    </w:p>
    <w:p w14:paraId="62584403"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5.1</w:t>
      </w:r>
      <w:r>
        <w:rPr>
          <w:rFonts w:ascii="Times New Roman" w:hAnsi="Times New Roman" w:hint="eastAsia"/>
          <w:b/>
          <w:bCs/>
          <w:color w:val="000000"/>
          <w:kern w:val="0"/>
          <w:sz w:val="24"/>
        </w:rPr>
        <w:t>开标时间和地点</w:t>
      </w:r>
    </w:p>
    <w:p w14:paraId="6F361F7F" w14:textId="77777777" w:rsidR="00BB4402" w:rsidRDefault="00E255AE">
      <w:pPr>
        <w:spacing w:line="360" w:lineRule="auto"/>
        <w:ind w:firstLineChars="200" w:firstLine="480"/>
        <w:rPr>
          <w:rFonts w:asciiTheme="minorEastAsia" w:eastAsiaTheme="minorEastAsia" w:hAnsiTheme="minorEastAsia"/>
          <w:sz w:val="24"/>
        </w:rPr>
      </w:pPr>
      <w:r w:rsidRPr="000815ED">
        <w:rPr>
          <w:rFonts w:asciiTheme="minorEastAsia" w:eastAsiaTheme="minorEastAsia" w:hAnsiTheme="minorEastAsia" w:hint="eastAsia"/>
          <w:sz w:val="24"/>
        </w:rPr>
        <w:t>招标人将按照本章投标人须知前附表规定</w:t>
      </w:r>
      <w:r>
        <w:rPr>
          <w:rFonts w:asciiTheme="minorEastAsia" w:eastAsiaTheme="minorEastAsia" w:hAnsiTheme="minorEastAsia" w:hint="eastAsia"/>
          <w:sz w:val="24"/>
        </w:rPr>
        <w:t>的投标截止时间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开标时间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和投标人须知前附表规定的地点公开开标，并邀请所有投标人的法定代表人或其委托代理人准时参加。</w:t>
      </w:r>
    </w:p>
    <w:p w14:paraId="0A63475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投标人若未派法定代表人或委托代理人出席开标活动，或未在开标记录上签字，视为该投标人默认开标结果。</w:t>
      </w:r>
    </w:p>
    <w:p w14:paraId="1DB5C149"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5.2</w:t>
      </w:r>
      <w:r>
        <w:rPr>
          <w:rFonts w:ascii="Times New Roman" w:hAnsi="Times New Roman" w:hint="eastAsia"/>
          <w:b/>
          <w:bCs/>
          <w:color w:val="000000"/>
          <w:kern w:val="0"/>
          <w:sz w:val="24"/>
        </w:rPr>
        <w:t>开标程序</w:t>
      </w:r>
    </w:p>
    <w:p w14:paraId="60C4C2B8"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5.2.1</w:t>
      </w:r>
      <w:r>
        <w:rPr>
          <w:rFonts w:ascii="Times New Roman" w:hAnsi="Times New Roman" w:hint="eastAsia"/>
          <w:bCs/>
          <w:color w:val="000000"/>
          <w:sz w:val="24"/>
        </w:rPr>
        <w:t>主持人按下列程序进行开标：</w:t>
      </w:r>
    </w:p>
    <w:p w14:paraId="776EE555"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（1）宣布开标纪律；</w:t>
      </w:r>
    </w:p>
    <w:p w14:paraId="7460DB92"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（2）公布在投标截止时间前递交投标文件的投标人名称，并点名确认投标人是否派人到场；</w:t>
      </w:r>
    </w:p>
    <w:p w14:paraId="42D46D3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（3）宣布开标人、唱标人、记录人、监标人等有关人员姓名；</w:t>
      </w:r>
    </w:p>
    <w:p w14:paraId="6A6FD171"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（4）按照投标人须知前附表规定检查投标文件的密封情况；</w:t>
      </w:r>
    </w:p>
    <w:p w14:paraId="5EC2C7CC"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（5）按照投标人须知前附表的规定确定并宣布投标文件开标顺序；</w:t>
      </w:r>
    </w:p>
    <w:p w14:paraId="7177BE97"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（6）按照宣布的开标顺序当众开标，公布投标人名称、投标函的相关内容，并记录在案；</w:t>
      </w:r>
    </w:p>
    <w:p w14:paraId="19D78CC3"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（7）投标人代表、招标人代表、监标人、记录人等有关人员在开标记录上签字确认；</w:t>
      </w:r>
    </w:p>
    <w:p w14:paraId="7D3FC983"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（8）开标会议结束。</w:t>
      </w:r>
    </w:p>
    <w:p w14:paraId="13229B08"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5.2.2</w:t>
      </w:r>
      <w:r>
        <w:rPr>
          <w:rFonts w:ascii="Times New Roman" w:hAnsi="Times New Roman" w:hint="eastAsia"/>
          <w:bCs/>
          <w:color w:val="000000"/>
          <w:sz w:val="24"/>
        </w:rPr>
        <w:t>若招标人宣读的内容与投标文件不符时，投标人有权在开标现场提出异议，经监标人当场核查确认之后，可重新宣读其投标文件。若投标人现场未提出异议，则认为投标人已确认招标人宣读的内容。</w:t>
      </w:r>
    </w:p>
    <w:p w14:paraId="31A23FE0"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六、评标</w:t>
      </w:r>
    </w:p>
    <w:p w14:paraId="3879302B"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6.1</w:t>
      </w:r>
      <w:r>
        <w:rPr>
          <w:rFonts w:ascii="Times New Roman" w:hAnsi="Times New Roman" w:hint="eastAsia"/>
          <w:b/>
          <w:bCs/>
          <w:color w:val="000000"/>
          <w:kern w:val="0"/>
          <w:sz w:val="24"/>
        </w:rPr>
        <w:t>评标委员会</w:t>
      </w:r>
    </w:p>
    <w:p w14:paraId="1C39B984" w14:textId="77777777" w:rsidR="000815ED" w:rsidRDefault="00E255AE">
      <w:pPr>
        <w:spacing w:line="360" w:lineRule="auto"/>
        <w:ind w:firstLineChars="200" w:firstLine="480"/>
        <w:outlineLvl w:val="5"/>
        <w:rPr>
          <w:rFonts w:ascii="Times New Roman" w:hAnsi="Times New Roman"/>
          <w:bCs/>
          <w:color w:val="000000"/>
          <w:sz w:val="24"/>
        </w:rPr>
      </w:pPr>
      <w:r w:rsidRPr="00CB5821">
        <w:rPr>
          <w:rFonts w:ascii="Times New Roman" w:hAnsi="Times New Roman" w:hint="eastAsia"/>
          <w:bCs/>
          <w:color w:val="000000"/>
          <w:sz w:val="24"/>
        </w:rPr>
        <w:t>6.1.1</w:t>
      </w:r>
      <w:r w:rsidRPr="00CB5821">
        <w:rPr>
          <w:rFonts w:ascii="Times New Roman" w:hAnsi="Times New Roman" w:hint="eastAsia"/>
          <w:bCs/>
          <w:color w:val="000000"/>
          <w:sz w:val="24"/>
        </w:rPr>
        <w:t>评标由招标人依法组建的评标委员会负责。评标委员会由招标人熟悉相关业务的代表，以及有关</w:t>
      </w:r>
      <w:r w:rsidR="000815ED" w:rsidRPr="00CB5821">
        <w:rPr>
          <w:rFonts w:ascii="Times New Roman" w:hAnsi="Times New Roman" w:hint="eastAsia"/>
          <w:bCs/>
          <w:color w:val="000000"/>
          <w:sz w:val="24"/>
        </w:rPr>
        <w:t>交通土建、地质资源与地质工程</w:t>
      </w:r>
      <w:r w:rsidRPr="00CB5821">
        <w:rPr>
          <w:rFonts w:ascii="Times New Roman" w:hAnsi="Times New Roman" w:hint="eastAsia"/>
          <w:bCs/>
          <w:color w:val="000000"/>
          <w:sz w:val="24"/>
        </w:rPr>
        <w:t>等方面的专家组成。评标委员会成员人数以及</w:t>
      </w:r>
      <w:r w:rsidR="000815ED" w:rsidRPr="00CB5821">
        <w:rPr>
          <w:rFonts w:ascii="Times New Roman" w:hAnsi="Times New Roman" w:hint="eastAsia"/>
          <w:bCs/>
          <w:color w:val="000000"/>
          <w:sz w:val="24"/>
        </w:rPr>
        <w:t>交通土建、地质资源与地质工程</w:t>
      </w:r>
      <w:r w:rsidRPr="00CB5821">
        <w:rPr>
          <w:rFonts w:ascii="Times New Roman" w:hAnsi="Times New Roman" w:hint="eastAsia"/>
          <w:bCs/>
          <w:color w:val="000000"/>
          <w:sz w:val="24"/>
        </w:rPr>
        <w:t>等方面专家的确定方式见投标人须知前附表。</w:t>
      </w:r>
    </w:p>
    <w:p w14:paraId="6D8EB2E6"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6.1.2</w:t>
      </w:r>
      <w:r>
        <w:rPr>
          <w:rFonts w:ascii="Times New Roman" w:hAnsi="Times New Roman" w:hint="eastAsia"/>
          <w:bCs/>
          <w:color w:val="000000"/>
          <w:sz w:val="24"/>
        </w:rPr>
        <w:t>评标委员会成员有下列情形之一的，应当回避：</w:t>
      </w:r>
    </w:p>
    <w:p w14:paraId="1672195E"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（1）招标人或投标人的主要负责人的近亲属；</w:t>
      </w:r>
    </w:p>
    <w:p w14:paraId="3243EFB6"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（2）项目主管部门或者行政监督部门的人员；</w:t>
      </w:r>
    </w:p>
    <w:p w14:paraId="734FD44F"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（3）与投标人有经济利益关系，可能影响对投标公正评审的；</w:t>
      </w:r>
    </w:p>
    <w:p w14:paraId="5890C792"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（4）曾因在招标、评标以及其他与招标投标有关活动中从事违法行为而受过行政处罚或刑事处罚的。</w:t>
      </w:r>
    </w:p>
    <w:p w14:paraId="45450308"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6.1.3</w:t>
      </w:r>
      <w:r>
        <w:rPr>
          <w:rFonts w:ascii="Times New Roman" w:hAnsi="Times New Roman" w:hint="eastAsia"/>
          <w:bCs/>
          <w:color w:val="000000"/>
          <w:sz w:val="24"/>
        </w:rPr>
        <w:t>评标委员会推荐中标候选人的人数见投标人须知前附表。</w:t>
      </w:r>
    </w:p>
    <w:p w14:paraId="03921F54"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6.2</w:t>
      </w:r>
      <w:r>
        <w:rPr>
          <w:rFonts w:ascii="Times New Roman" w:hAnsi="Times New Roman" w:hint="eastAsia"/>
          <w:b/>
          <w:bCs/>
          <w:color w:val="000000"/>
          <w:kern w:val="0"/>
          <w:sz w:val="24"/>
        </w:rPr>
        <w:t>评标原则</w:t>
      </w:r>
    </w:p>
    <w:p w14:paraId="17C88FB1"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评标活动遵循公平、公正、科学和择优的原则。</w:t>
      </w:r>
    </w:p>
    <w:p w14:paraId="043D394B"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6.3</w:t>
      </w:r>
      <w:r>
        <w:rPr>
          <w:rFonts w:ascii="Times New Roman" w:hAnsi="Times New Roman" w:hint="eastAsia"/>
          <w:b/>
          <w:bCs/>
          <w:color w:val="000000"/>
          <w:kern w:val="0"/>
          <w:sz w:val="24"/>
        </w:rPr>
        <w:t>评标</w:t>
      </w:r>
    </w:p>
    <w:p w14:paraId="3BCBAA5E"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采用的评标方法见投标人须知前附表。评标委员会按照第三章“评标办法”规定的方法、评标因素、标准和程序对投标文件进行评审。第三章“评标办法”没有规定的方法、评审因素和标准，不作为评标依据。</w:t>
      </w:r>
    </w:p>
    <w:p w14:paraId="0F53B3DD"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6.4</w:t>
      </w:r>
      <w:r>
        <w:rPr>
          <w:rFonts w:ascii="Times New Roman" w:hAnsi="Times New Roman" w:hint="eastAsia"/>
          <w:b/>
          <w:bCs/>
          <w:color w:val="000000"/>
          <w:kern w:val="0"/>
          <w:sz w:val="24"/>
        </w:rPr>
        <w:t>评标结果公示</w:t>
      </w:r>
    </w:p>
    <w:p w14:paraId="1927E55A" w14:textId="77777777"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评标结果应在四川省交通勘察设计研究院有限公司外网上公示。</w:t>
      </w:r>
    </w:p>
    <w:p w14:paraId="2A966CC9" w14:textId="77777777"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6.5</w:t>
      </w:r>
      <w:r>
        <w:rPr>
          <w:rFonts w:ascii="Times New Roman" w:hAnsi="Times New Roman" w:hint="eastAsia"/>
          <w:b/>
          <w:bCs/>
          <w:color w:val="000000"/>
          <w:kern w:val="0"/>
          <w:sz w:val="24"/>
        </w:rPr>
        <w:t>投诉</w:t>
      </w:r>
    </w:p>
    <w:p w14:paraId="67D8329C" w14:textId="77777777" w:rsidR="00BB4402" w:rsidRPr="00CB5821"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投标人和其他利害关系人认为本次招标活动违反法律、法规和规章规定的，有权向有</w:t>
      </w:r>
      <w:r w:rsidRPr="00CB5821">
        <w:rPr>
          <w:rFonts w:asciiTheme="minorEastAsia" w:eastAsiaTheme="minorEastAsia" w:hAnsiTheme="minorEastAsia" w:hint="eastAsia"/>
          <w:sz w:val="24"/>
        </w:rPr>
        <w:t>关行政监督部门投诉。</w:t>
      </w:r>
    </w:p>
    <w:p w14:paraId="6C1A7179" w14:textId="77777777" w:rsidR="00BB4402" w:rsidRDefault="00E255AE">
      <w:pPr>
        <w:spacing w:line="360" w:lineRule="auto"/>
        <w:ind w:firstLineChars="200" w:firstLine="480"/>
        <w:rPr>
          <w:rFonts w:asciiTheme="minorEastAsia" w:eastAsiaTheme="minorEastAsia" w:hAnsiTheme="minorEastAsia"/>
          <w:sz w:val="24"/>
        </w:rPr>
      </w:pPr>
      <w:r w:rsidRPr="00CB5821">
        <w:rPr>
          <w:rFonts w:asciiTheme="minorEastAsia" w:eastAsiaTheme="minorEastAsia" w:hAnsiTheme="minorEastAsia" w:hint="eastAsia"/>
          <w:sz w:val="24"/>
        </w:rPr>
        <w:t>监督部门的联系方式见投标人须知前附表。</w:t>
      </w:r>
    </w:p>
    <w:p w14:paraId="4D8010E3"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七、合同的授予</w:t>
      </w:r>
    </w:p>
    <w:p w14:paraId="4514BDE4"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lastRenderedPageBreak/>
        <w:t>7.1</w:t>
      </w:r>
      <w:r>
        <w:rPr>
          <w:rFonts w:ascii="Times New Roman" w:hAnsi="Times New Roman"/>
          <w:b/>
          <w:bCs/>
          <w:color w:val="000000"/>
          <w:kern w:val="0"/>
          <w:sz w:val="24"/>
        </w:rPr>
        <w:t>定标方式</w:t>
      </w:r>
    </w:p>
    <w:p w14:paraId="47C59D1C"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7.1.1</w:t>
      </w:r>
      <w:r w:rsidR="00887196" w:rsidRPr="00887196">
        <w:rPr>
          <w:rFonts w:ascii="Times New Roman" w:hAnsi="Times New Roman" w:hint="eastAsia"/>
          <w:bCs/>
          <w:color w:val="000000"/>
          <w:sz w:val="24"/>
        </w:rPr>
        <w:t>授权评标委员会依据评标委员会推荐的中标候选人确定中标人</w:t>
      </w:r>
      <w:r w:rsidR="00CB5821">
        <w:rPr>
          <w:rFonts w:ascii="Times New Roman" w:hAnsi="Times New Roman" w:hint="eastAsia"/>
          <w:bCs/>
          <w:color w:val="000000"/>
          <w:sz w:val="24"/>
        </w:rPr>
        <w:t>，</w:t>
      </w:r>
      <w:r w:rsidR="00CB5821" w:rsidRPr="00887196">
        <w:rPr>
          <w:rFonts w:ascii="Times New Roman" w:hAnsi="Times New Roman" w:hint="eastAsia"/>
          <w:bCs/>
          <w:color w:val="000000"/>
          <w:sz w:val="24"/>
        </w:rPr>
        <w:t>直接确定中标人</w:t>
      </w:r>
      <w:r w:rsidR="00887196" w:rsidRPr="00887196">
        <w:rPr>
          <w:rFonts w:ascii="Times New Roman" w:hAnsi="Times New Roman" w:hint="eastAsia"/>
          <w:bCs/>
          <w:color w:val="000000"/>
          <w:sz w:val="24"/>
        </w:rPr>
        <w:t>。</w:t>
      </w:r>
    </w:p>
    <w:p w14:paraId="03290761" w14:textId="77777777"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7.1.2</w:t>
      </w:r>
      <w:r>
        <w:rPr>
          <w:rFonts w:ascii="Times New Roman" w:hAnsi="Times New Roman"/>
          <w:bCs/>
          <w:color w:val="000000"/>
          <w:sz w:val="24"/>
        </w:rPr>
        <w:t>排名第一的中标候选人放弃中标；或不能履行合同；或不按照招标文件要求提交履约担保；或被查实存在影响中标结果的违法行为等情形不符合中标条件的，招标人可以按照评标委员会提出的中标候选人名单排序依次确定其他中标候选人为中标人，也可以重新招标。</w:t>
      </w:r>
    </w:p>
    <w:p w14:paraId="580CBD4C"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7.2</w:t>
      </w:r>
      <w:r>
        <w:rPr>
          <w:rFonts w:ascii="Times New Roman" w:hAnsi="Times New Roman"/>
          <w:b/>
          <w:bCs/>
          <w:color w:val="000000"/>
          <w:kern w:val="0"/>
          <w:sz w:val="24"/>
        </w:rPr>
        <w:t>中标通知书</w:t>
      </w:r>
    </w:p>
    <w:p w14:paraId="7BC6FB21"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7.2.1</w:t>
      </w:r>
      <w:r>
        <w:rPr>
          <w:rFonts w:ascii="Times New Roman" w:hAnsi="Times New Roman"/>
          <w:bCs/>
          <w:color w:val="000000"/>
          <w:sz w:val="24"/>
        </w:rPr>
        <w:t xml:space="preserve"> </w:t>
      </w:r>
      <w:r>
        <w:rPr>
          <w:rFonts w:ascii="Times New Roman" w:hAnsi="Times New Roman" w:hint="eastAsia"/>
          <w:bCs/>
          <w:color w:val="000000"/>
          <w:sz w:val="24"/>
        </w:rPr>
        <w:t>在规定的投标有效期内，招标人以书面形式向中标人发出中标通知书，同时将中标结果通知未中标的投标人。</w:t>
      </w:r>
    </w:p>
    <w:p w14:paraId="1B9D0EC3"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7.2.2</w:t>
      </w:r>
      <w:r>
        <w:rPr>
          <w:rFonts w:ascii="Times New Roman" w:hAnsi="Times New Roman"/>
          <w:bCs/>
          <w:color w:val="000000"/>
          <w:sz w:val="24"/>
        </w:rPr>
        <w:t xml:space="preserve">  </w:t>
      </w:r>
      <w:r>
        <w:rPr>
          <w:rFonts w:ascii="Times New Roman" w:hAnsi="Times New Roman"/>
          <w:bCs/>
          <w:color w:val="000000"/>
          <w:sz w:val="24"/>
        </w:rPr>
        <w:t>招标人即使已经向中标人发出了</w:t>
      </w:r>
      <w:r w:rsidR="00CB5821">
        <w:rPr>
          <w:rFonts w:ascii="Times New Roman" w:hAnsi="Times New Roman" w:hint="eastAsia"/>
          <w:bCs/>
          <w:color w:val="000000"/>
          <w:sz w:val="24"/>
        </w:rPr>
        <w:t>中标通知书</w:t>
      </w:r>
      <w:r>
        <w:rPr>
          <w:rFonts w:ascii="Times New Roman" w:hAnsi="Times New Roman"/>
          <w:bCs/>
          <w:color w:val="000000"/>
          <w:sz w:val="24"/>
        </w:rPr>
        <w:t>，若发生下列情况之一者，中标无效。</w:t>
      </w:r>
    </w:p>
    <w:p w14:paraId="734C065C"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）经查实投标人有弄虚作假、隐瞒事实真相骗取中标等行为；</w:t>
      </w:r>
    </w:p>
    <w:p w14:paraId="469CE81D"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）经查实投标人有转借资质行为或以行贿等手段谋取中标。</w:t>
      </w:r>
    </w:p>
    <w:p w14:paraId="0C818192"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7.3</w:t>
      </w:r>
      <w:r>
        <w:rPr>
          <w:rFonts w:ascii="Times New Roman" w:hAnsi="Times New Roman" w:hint="eastAsia"/>
          <w:b/>
          <w:bCs/>
          <w:color w:val="000000"/>
          <w:kern w:val="0"/>
          <w:sz w:val="24"/>
        </w:rPr>
        <w:t>履约担保</w:t>
      </w:r>
    </w:p>
    <w:p w14:paraId="5F547A21" w14:textId="77777777" w:rsidR="00740EE3"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7.3.1</w:t>
      </w:r>
      <w:r>
        <w:rPr>
          <w:rFonts w:ascii="Times New Roman" w:hAnsi="Times New Roman" w:hint="eastAsia"/>
          <w:bCs/>
          <w:color w:val="000000"/>
          <w:sz w:val="24"/>
        </w:rPr>
        <w:t>在签订合同前，中标人应按投标人须知前附表规定的金额、担保形式和招标文件第四章“合同格式”规定的履约担保格式向招标人提交履约担保。</w:t>
      </w:r>
      <w:r w:rsidR="00740EE3" w:rsidRPr="00740EE3">
        <w:rPr>
          <w:rFonts w:ascii="Times New Roman" w:hAnsi="Times New Roman" w:hint="eastAsia"/>
          <w:bCs/>
          <w:color w:val="000000"/>
          <w:sz w:val="24"/>
        </w:rPr>
        <w:t>履约担保金额为合同价格的</w:t>
      </w:r>
      <w:r w:rsidR="00740EE3" w:rsidRPr="00740EE3">
        <w:rPr>
          <w:rFonts w:ascii="Times New Roman" w:hAnsi="Times New Roman" w:hint="eastAsia"/>
          <w:bCs/>
          <w:color w:val="000000"/>
          <w:sz w:val="24"/>
        </w:rPr>
        <w:t>5%</w:t>
      </w:r>
      <w:r w:rsidR="00740EE3" w:rsidRPr="00740EE3">
        <w:rPr>
          <w:rFonts w:ascii="Times New Roman" w:hAnsi="Times New Roman" w:hint="eastAsia"/>
          <w:bCs/>
          <w:color w:val="000000"/>
          <w:sz w:val="24"/>
        </w:rPr>
        <w:t>现金担保。提交履约担保的时间，限定在收到中标通知书后</w:t>
      </w:r>
      <w:r w:rsidR="00740EE3">
        <w:rPr>
          <w:rFonts w:ascii="Times New Roman" w:hAnsi="Times New Roman" w:hint="eastAsia"/>
          <w:bCs/>
          <w:color w:val="000000"/>
          <w:sz w:val="24"/>
        </w:rPr>
        <w:t>10</w:t>
      </w:r>
      <w:r w:rsidR="00740EE3" w:rsidRPr="00740EE3">
        <w:rPr>
          <w:rFonts w:ascii="Times New Roman" w:hAnsi="Times New Roman" w:hint="eastAsia"/>
          <w:bCs/>
          <w:color w:val="000000"/>
          <w:sz w:val="24"/>
        </w:rPr>
        <w:t>天内。</w:t>
      </w:r>
    </w:p>
    <w:p w14:paraId="46DE37C1"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7.3.2</w:t>
      </w:r>
      <w:r>
        <w:rPr>
          <w:rFonts w:ascii="Times New Roman" w:hAnsi="Times New Roman" w:hint="eastAsia"/>
          <w:bCs/>
          <w:color w:val="000000"/>
          <w:sz w:val="24"/>
        </w:rPr>
        <w:t>中标人不能按本章第</w:t>
      </w:r>
      <w:r>
        <w:rPr>
          <w:rFonts w:ascii="Times New Roman" w:hAnsi="Times New Roman" w:hint="eastAsia"/>
          <w:bCs/>
          <w:color w:val="000000"/>
          <w:sz w:val="24"/>
        </w:rPr>
        <w:t xml:space="preserve">7.3.1 </w:t>
      </w:r>
      <w:r>
        <w:rPr>
          <w:rFonts w:ascii="Times New Roman" w:hAnsi="Times New Roman" w:hint="eastAsia"/>
          <w:bCs/>
          <w:color w:val="000000"/>
          <w:sz w:val="24"/>
        </w:rPr>
        <w:t>项要求提交履约担保的，视为放弃中标，其投标保证金不予退还，并由招标人将其行为上报省级交通运输主管部门，作为不良记录纳入公路建设市场信用信息管理系统。</w:t>
      </w:r>
      <w:r w:rsidR="00740EE3" w:rsidRPr="00740EE3">
        <w:rPr>
          <w:rFonts w:ascii="Times New Roman" w:hAnsi="Times New Roman" w:hint="eastAsia"/>
          <w:bCs/>
          <w:color w:val="000000"/>
          <w:sz w:val="24"/>
        </w:rPr>
        <w:t>在此情况下，可将合同授予下一个中标候选人，或者按规定重新组织招标</w:t>
      </w:r>
      <w:r w:rsidR="00CB5821">
        <w:rPr>
          <w:rFonts w:ascii="Times New Roman" w:hAnsi="Times New Roman" w:hint="eastAsia"/>
          <w:bCs/>
          <w:color w:val="000000"/>
          <w:sz w:val="24"/>
        </w:rPr>
        <w:t>。</w:t>
      </w:r>
    </w:p>
    <w:p w14:paraId="560DB2F1"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7.4</w:t>
      </w:r>
      <w:r>
        <w:rPr>
          <w:rFonts w:ascii="Times New Roman" w:hAnsi="Times New Roman" w:hint="eastAsia"/>
          <w:b/>
          <w:bCs/>
          <w:color w:val="000000"/>
          <w:kern w:val="0"/>
          <w:sz w:val="24"/>
        </w:rPr>
        <w:t>签订合同</w:t>
      </w:r>
    </w:p>
    <w:p w14:paraId="66969A7F"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7.4.1</w:t>
      </w:r>
      <w:r>
        <w:rPr>
          <w:rFonts w:ascii="Times New Roman" w:hAnsi="Times New Roman" w:hint="eastAsia"/>
          <w:bCs/>
          <w:color w:val="000000"/>
          <w:sz w:val="24"/>
        </w:rPr>
        <w:t>招标人和中标人应当自中标通知书发出之日起</w:t>
      </w:r>
      <w:r>
        <w:rPr>
          <w:rFonts w:ascii="Times New Roman" w:hAnsi="Times New Roman" w:hint="eastAsia"/>
          <w:bCs/>
          <w:color w:val="000000"/>
          <w:sz w:val="24"/>
        </w:rPr>
        <w:t>30</w:t>
      </w:r>
      <w:r>
        <w:rPr>
          <w:rFonts w:ascii="Times New Roman" w:hAnsi="Times New Roman" w:hint="eastAsia"/>
          <w:bCs/>
          <w:color w:val="000000"/>
          <w:sz w:val="24"/>
        </w:rPr>
        <w:t>天内，根据招标文件和中标人的投标文件订立书面合同。中标人无正当理由拒签合同的，招标人取消其中标资格，其投标保证金不予退还，并由招标人将其行为上报省级交通运输主管部门，作为不良记录纳入公路建设市场信用信息管理系统。</w:t>
      </w:r>
    </w:p>
    <w:p w14:paraId="3AB1D6E6"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7.4.2</w:t>
      </w:r>
      <w:r>
        <w:rPr>
          <w:rFonts w:ascii="Times New Roman" w:hAnsi="Times New Roman" w:hint="eastAsia"/>
          <w:bCs/>
          <w:color w:val="000000"/>
          <w:sz w:val="24"/>
        </w:rPr>
        <w:t>发出中标通知书后，招标人无正当理由拒签合同的，招标人向中标人退还投标保证金。</w:t>
      </w:r>
    </w:p>
    <w:p w14:paraId="538E0A73"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招标人不得与中标人再行订立背离合同实质性内容的其它协议。</w:t>
      </w:r>
    </w:p>
    <w:p w14:paraId="0B33AFE7"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lastRenderedPageBreak/>
        <w:t>7.4.3</w:t>
      </w:r>
      <w:r>
        <w:rPr>
          <w:rFonts w:ascii="Times New Roman" w:hAnsi="Times New Roman" w:hint="eastAsia"/>
          <w:bCs/>
          <w:color w:val="000000"/>
          <w:sz w:val="24"/>
        </w:rPr>
        <w:t>合同协议书经双方法定代表人或其授权的代理人签署后加盖单位章后生效。发包人和中标人在签订合同协议书的同时需按照本招标文件规定的格式和要求签订廉政合同，明确双方在廉政建设方面的权利和义务以及应承担的违约责任。</w:t>
      </w:r>
    </w:p>
    <w:p w14:paraId="58EFE764"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7.4.4</w:t>
      </w:r>
      <w:r w:rsidRPr="00CB5821">
        <w:rPr>
          <w:rFonts w:ascii="Times New Roman" w:hAnsi="Times New Roman" w:hint="eastAsia"/>
          <w:bCs/>
          <w:color w:val="000000"/>
          <w:sz w:val="24"/>
        </w:rPr>
        <w:t>如果根据本章</w:t>
      </w:r>
      <w:r w:rsidR="00CB5821" w:rsidRPr="00CB5821">
        <w:rPr>
          <w:rFonts w:ascii="Times New Roman" w:hAnsi="Times New Roman" w:hint="eastAsia"/>
          <w:bCs/>
          <w:color w:val="000000"/>
          <w:sz w:val="24"/>
        </w:rPr>
        <w:t>相关</w:t>
      </w:r>
      <w:r w:rsidRPr="00CB5821">
        <w:rPr>
          <w:rFonts w:ascii="Times New Roman" w:hAnsi="Times New Roman" w:hint="eastAsia"/>
          <w:bCs/>
          <w:color w:val="000000"/>
          <w:sz w:val="24"/>
        </w:rPr>
        <w:t>规定，</w:t>
      </w:r>
      <w:r>
        <w:rPr>
          <w:rFonts w:ascii="Times New Roman" w:hAnsi="Times New Roman" w:hint="eastAsia"/>
          <w:bCs/>
          <w:color w:val="000000"/>
          <w:sz w:val="24"/>
        </w:rPr>
        <w:t>招标人取消了中标人的中标资格，在此情况下，招标人可将合同授予下一个中标候选人，或者按规定重新组织招标。</w:t>
      </w:r>
    </w:p>
    <w:p w14:paraId="068CC332"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八、重新招标</w:t>
      </w:r>
    </w:p>
    <w:p w14:paraId="6128FCCD" w14:textId="77777777" w:rsidR="00BB4402" w:rsidRPr="001E2039" w:rsidRDefault="00740EE3" w:rsidP="00740EE3">
      <w:pPr>
        <w:spacing w:line="360" w:lineRule="auto"/>
        <w:rPr>
          <w:rFonts w:ascii="Times New Roman" w:hAnsi="Times New Roman"/>
          <w:b/>
          <w:bCs/>
          <w:color w:val="000000"/>
          <w:sz w:val="24"/>
        </w:rPr>
      </w:pPr>
      <w:r>
        <w:rPr>
          <w:rFonts w:ascii="Times New Roman" w:hAnsi="Times New Roman" w:hint="eastAsia"/>
          <w:b/>
          <w:bCs/>
          <w:color w:val="000000"/>
          <w:kern w:val="0"/>
          <w:sz w:val="24"/>
        </w:rPr>
        <w:t>8.1</w:t>
      </w:r>
      <w:r w:rsidR="00E255AE" w:rsidRPr="001E2039">
        <w:rPr>
          <w:rFonts w:ascii="Times New Roman" w:hAnsi="Times New Roman"/>
          <w:b/>
          <w:bCs/>
          <w:color w:val="000000"/>
          <w:sz w:val="24"/>
        </w:rPr>
        <w:t>出现下列特殊情况之一，招标人可重新招标：</w:t>
      </w:r>
    </w:p>
    <w:p w14:paraId="7C7721AE"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）投标截止时间止，递交投标文件的投标人少于三家的；</w:t>
      </w:r>
    </w:p>
    <w:p w14:paraId="01540EEB"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）经评标委员会否决全部投标的；</w:t>
      </w:r>
    </w:p>
    <w:p w14:paraId="10CD06D8"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3</w:t>
      </w:r>
      <w:r>
        <w:rPr>
          <w:rFonts w:ascii="Times New Roman" w:hAnsi="Times New Roman"/>
          <w:bCs/>
          <w:color w:val="000000"/>
          <w:sz w:val="24"/>
        </w:rPr>
        <w:t>）评标委员会推荐的中标候选人均未能与招标人签订合同协议书的；</w:t>
      </w:r>
    </w:p>
    <w:p w14:paraId="248C4C29"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w:t>
      </w:r>
      <w:r>
        <w:rPr>
          <w:rFonts w:ascii="Times New Roman" w:hAnsi="Times New Roman"/>
          <w:bCs/>
          <w:color w:val="000000"/>
          <w:sz w:val="24"/>
        </w:rPr>
        <w:t>4</w:t>
      </w:r>
      <w:r>
        <w:rPr>
          <w:rFonts w:ascii="Times New Roman" w:hAnsi="Times New Roman" w:hint="eastAsia"/>
          <w:bCs/>
          <w:color w:val="000000"/>
          <w:sz w:val="24"/>
        </w:rPr>
        <w:t>）法律规定的其他情形</w:t>
      </w:r>
      <w:r>
        <w:rPr>
          <w:rFonts w:ascii="Times New Roman" w:hAnsi="Times New Roman"/>
          <w:bCs/>
          <w:color w:val="000000"/>
          <w:sz w:val="24"/>
        </w:rPr>
        <w:t>。</w:t>
      </w:r>
    </w:p>
    <w:p w14:paraId="35528F02"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九、纪律和投诉</w:t>
      </w:r>
    </w:p>
    <w:p w14:paraId="3B451435"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9.1</w:t>
      </w:r>
      <w:r>
        <w:rPr>
          <w:rFonts w:ascii="Times New Roman" w:hAnsi="Times New Roman"/>
          <w:b/>
          <w:bCs/>
          <w:color w:val="000000"/>
          <w:kern w:val="0"/>
          <w:sz w:val="24"/>
        </w:rPr>
        <w:t>对招标人的纪律要求</w:t>
      </w:r>
    </w:p>
    <w:p w14:paraId="64251A98"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招标人不得泄露招标投标活动中应当保密的情况和资料，不得损害国家利益、社会公共利益或者他人合法权益。</w:t>
      </w:r>
    </w:p>
    <w:p w14:paraId="7E7A1993"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9.2</w:t>
      </w:r>
      <w:r>
        <w:rPr>
          <w:rFonts w:ascii="Times New Roman" w:hAnsi="Times New Roman"/>
          <w:b/>
          <w:bCs/>
          <w:color w:val="000000"/>
          <w:kern w:val="0"/>
          <w:sz w:val="24"/>
        </w:rPr>
        <w:t>对投标人的纪律要求</w:t>
      </w:r>
    </w:p>
    <w:p w14:paraId="2D340CDF"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不得相互串通投标或者与招标人串通投标，不得向招标人或者评标委员会成员以行贿等违法方式谋取中标，不得以他人名义投标或者以其他方式弄虚作假骗取中标，投标人不得以任何方式干扰、影响评标工作。</w:t>
      </w:r>
    </w:p>
    <w:p w14:paraId="40DE9337"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9.3</w:t>
      </w:r>
      <w:r>
        <w:rPr>
          <w:rFonts w:ascii="Times New Roman" w:hAnsi="Times New Roman"/>
          <w:b/>
          <w:bCs/>
          <w:color w:val="000000"/>
          <w:kern w:val="0"/>
          <w:sz w:val="24"/>
        </w:rPr>
        <w:t>对评标委员会成员的纪律要求</w:t>
      </w:r>
    </w:p>
    <w:p w14:paraId="35C27468"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评标委员会成员不得收受投标人的财物或者其他好处，不得向他人透露对投标文件的评审和比较、中标候选人的推荐情况以及评标有关的其他情况。在评标活动中，评标委员会成员不得擅离职守，影响评标程序正常进行，不得使用本</w:t>
      </w:r>
      <w:r w:rsidR="00B1013E">
        <w:rPr>
          <w:rFonts w:ascii="Times New Roman" w:hAnsi="Times New Roman"/>
          <w:bCs/>
          <w:color w:val="000000"/>
          <w:sz w:val="24"/>
        </w:rPr>
        <w:t>招标文件</w:t>
      </w:r>
      <w:r>
        <w:rPr>
          <w:rFonts w:ascii="Times New Roman" w:hAnsi="Times New Roman"/>
          <w:bCs/>
          <w:color w:val="000000"/>
          <w:sz w:val="24"/>
        </w:rPr>
        <w:t>“</w:t>
      </w:r>
      <w:r w:rsidR="00B1013E">
        <w:rPr>
          <w:rFonts w:ascii="Times New Roman" w:hAnsi="Times New Roman"/>
          <w:bCs/>
          <w:color w:val="000000"/>
          <w:sz w:val="24"/>
        </w:rPr>
        <w:t>第三章</w:t>
      </w:r>
      <w:r w:rsidR="00B1013E">
        <w:rPr>
          <w:rFonts w:ascii="Times New Roman" w:hAnsi="Times New Roman" w:hint="eastAsia"/>
          <w:bCs/>
          <w:color w:val="000000"/>
          <w:sz w:val="24"/>
        </w:rPr>
        <w:t xml:space="preserve"> </w:t>
      </w:r>
      <w:r>
        <w:rPr>
          <w:rFonts w:ascii="Times New Roman" w:hAnsi="Times New Roman"/>
          <w:bCs/>
          <w:color w:val="000000"/>
          <w:sz w:val="24"/>
        </w:rPr>
        <w:t>评标办法</w:t>
      </w:r>
      <w:r>
        <w:rPr>
          <w:rFonts w:ascii="Times New Roman" w:hAnsi="Times New Roman"/>
          <w:bCs/>
          <w:color w:val="000000"/>
          <w:sz w:val="24"/>
        </w:rPr>
        <w:t>”</w:t>
      </w:r>
      <w:r>
        <w:rPr>
          <w:rFonts w:ascii="Times New Roman" w:hAnsi="Times New Roman"/>
          <w:bCs/>
          <w:color w:val="000000"/>
          <w:sz w:val="24"/>
        </w:rPr>
        <w:t>没有规定的评审因素和标准进行评标，法律、法规和规章规定的除外。</w:t>
      </w:r>
    </w:p>
    <w:p w14:paraId="7FF881EF"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9.4</w:t>
      </w:r>
      <w:r>
        <w:rPr>
          <w:rFonts w:ascii="Times New Roman" w:hAnsi="Times New Roman"/>
          <w:b/>
          <w:bCs/>
          <w:color w:val="000000"/>
          <w:kern w:val="0"/>
          <w:sz w:val="24"/>
        </w:rPr>
        <w:t>对与评标活动有关的工作人员的纪律要求</w:t>
      </w:r>
    </w:p>
    <w:p w14:paraId="7B9DAAF3"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与评标活动有关的工作人员不得收受投标人的财物或者其他好处，不得向他人透露对投标文件的评审和比较、中标候选人的推荐情况以及评标有关的其他情况。在评标活动中，与评标活动有关的工作人员不得擅离职守，影响评标程序正常进行。</w:t>
      </w:r>
    </w:p>
    <w:p w14:paraId="6AB439AA"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9.5</w:t>
      </w:r>
      <w:r>
        <w:rPr>
          <w:rFonts w:ascii="Times New Roman" w:hAnsi="Times New Roman"/>
          <w:b/>
          <w:bCs/>
          <w:color w:val="000000"/>
          <w:kern w:val="0"/>
          <w:sz w:val="24"/>
        </w:rPr>
        <w:t>投诉</w:t>
      </w:r>
    </w:p>
    <w:p w14:paraId="1F1525AC" w14:textId="77777777"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投标人和其他利害关系人认为本次招标活动不符合法律、法规和规章规定的，有权依</w:t>
      </w:r>
      <w:r>
        <w:rPr>
          <w:rFonts w:ascii="Times New Roman" w:hAnsi="Times New Roman"/>
          <w:bCs/>
          <w:color w:val="000000"/>
          <w:sz w:val="24"/>
        </w:rPr>
        <w:lastRenderedPageBreak/>
        <w:t>法向投标人须知前附表规定的监督部门投诉。</w:t>
      </w:r>
    </w:p>
    <w:p w14:paraId="0952F514" w14:textId="77777777"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十、其</w:t>
      </w:r>
      <w:r>
        <w:rPr>
          <w:rFonts w:ascii="Times New Roman" w:hAnsi="Times New Roman" w:hint="eastAsia"/>
          <w:b/>
          <w:bCs/>
          <w:color w:val="000000"/>
          <w:sz w:val="24"/>
        </w:rPr>
        <w:t xml:space="preserve"> </w:t>
      </w:r>
      <w:r>
        <w:rPr>
          <w:rFonts w:ascii="Times New Roman" w:hAnsi="Times New Roman"/>
          <w:b/>
          <w:bCs/>
          <w:color w:val="000000"/>
          <w:sz w:val="24"/>
        </w:rPr>
        <w:t>他</w:t>
      </w:r>
    </w:p>
    <w:p w14:paraId="4E90BF94" w14:textId="77777777"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 xml:space="preserve">10.1 </w:t>
      </w:r>
      <w:r w:rsidR="00A426BD">
        <w:rPr>
          <w:rFonts w:ascii="Times New Roman" w:hAnsi="Times New Roman" w:hint="eastAsia"/>
          <w:b/>
          <w:bCs/>
          <w:color w:val="000000"/>
          <w:kern w:val="0"/>
          <w:sz w:val="24"/>
        </w:rPr>
        <w:t>其他要求</w:t>
      </w:r>
    </w:p>
    <w:p w14:paraId="22127D44" w14:textId="77777777" w:rsidR="00BB4402" w:rsidRDefault="00A426BD">
      <w:pPr>
        <w:spacing w:line="360" w:lineRule="auto"/>
        <w:ind w:firstLineChars="200" w:firstLine="480"/>
        <w:rPr>
          <w:rFonts w:ascii="Times New Roman" w:hAnsi="Times New Roman"/>
          <w:bCs/>
          <w:color w:val="000000"/>
          <w:sz w:val="24"/>
        </w:rPr>
      </w:pPr>
      <w:r>
        <w:rPr>
          <w:rFonts w:ascii="Times New Roman" w:hAnsi="Times New Roman"/>
          <w:bCs/>
          <w:color w:val="000000"/>
          <w:sz w:val="24"/>
        </w:rPr>
        <w:t>其他要求</w:t>
      </w:r>
      <w:r w:rsidR="00E255AE">
        <w:rPr>
          <w:rFonts w:ascii="Times New Roman" w:hAnsi="Times New Roman"/>
          <w:bCs/>
          <w:color w:val="000000"/>
          <w:sz w:val="24"/>
        </w:rPr>
        <w:t>：见投标人须知前附表。</w:t>
      </w:r>
    </w:p>
    <w:p w14:paraId="3A5C4DC7" w14:textId="77777777" w:rsidR="00BB4402" w:rsidRDefault="00E255AE">
      <w:pPr>
        <w:rPr>
          <w:rFonts w:ascii="Times New Roman" w:hAnsi="Times New Roman"/>
        </w:rPr>
      </w:pPr>
      <w:r>
        <w:rPr>
          <w:rFonts w:ascii="Times New Roman" w:hAnsi="Times New Roman"/>
        </w:rPr>
        <w:br w:type="page"/>
      </w:r>
    </w:p>
    <w:p w14:paraId="0220AE5A" w14:textId="77777777" w:rsidR="00BB4402" w:rsidRDefault="00BB4402">
      <w:pPr>
        <w:rPr>
          <w:rFonts w:ascii="Times New Roman" w:hAnsi="Times New Roman"/>
        </w:rPr>
      </w:pPr>
    </w:p>
    <w:p w14:paraId="3ACD6B1E" w14:textId="77777777" w:rsidR="00BB4402" w:rsidRDefault="00BB4402">
      <w:pPr>
        <w:rPr>
          <w:rFonts w:ascii="Times New Roman" w:hAnsi="Times New Roman"/>
        </w:rPr>
      </w:pPr>
    </w:p>
    <w:p w14:paraId="75932F1F" w14:textId="77777777" w:rsidR="00BB4402" w:rsidRDefault="00BB4402">
      <w:pPr>
        <w:rPr>
          <w:rFonts w:ascii="Times New Roman" w:hAnsi="Times New Roman"/>
        </w:rPr>
      </w:pPr>
    </w:p>
    <w:p w14:paraId="2A83A536" w14:textId="77777777" w:rsidR="00BB4402" w:rsidRDefault="00BB4402">
      <w:pPr>
        <w:rPr>
          <w:rFonts w:ascii="Times New Roman" w:hAnsi="Times New Roman"/>
        </w:rPr>
      </w:pPr>
    </w:p>
    <w:p w14:paraId="1765C04B" w14:textId="77777777" w:rsidR="00BB4402" w:rsidRDefault="00BB4402">
      <w:pPr>
        <w:rPr>
          <w:rFonts w:ascii="Times New Roman" w:hAnsi="Times New Roman"/>
        </w:rPr>
      </w:pPr>
    </w:p>
    <w:p w14:paraId="358EAF26" w14:textId="77777777" w:rsidR="00BB4402" w:rsidRDefault="00BB4402">
      <w:pPr>
        <w:rPr>
          <w:rFonts w:ascii="Times New Roman" w:hAnsi="Times New Roman"/>
        </w:rPr>
      </w:pPr>
    </w:p>
    <w:p w14:paraId="3DE21D98" w14:textId="77777777" w:rsidR="00BB4402" w:rsidRDefault="00BB4402">
      <w:pPr>
        <w:rPr>
          <w:rFonts w:ascii="Times New Roman" w:hAnsi="Times New Roman"/>
        </w:rPr>
      </w:pPr>
    </w:p>
    <w:p w14:paraId="2696336D" w14:textId="77777777" w:rsidR="00BB4402" w:rsidRDefault="00BB4402">
      <w:pPr>
        <w:rPr>
          <w:rFonts w:ascii="Times New Roman" w:hAnsi="Times New Roman"/>
        </w:rPr>
      </w:pPr>
    </w:p>
    <w:p w14:paraId="6B3FA2F4" w14:textId="77777777" w:rsidR="00BB4402" w:rsidRDefault="00BB4402">
      <w:pPr>
        <w:rPr>
          <w:rFonts w:ascii="Times New Roman" w:hAnsi="Times New Roman"/>
        </w:rPr>
      </w:pPr>
    </w:p>
    <w:p w14:paraId="035B59FD" w14:textId="77777777" w:rsidR="00BB4402" w:rsidRDefault="00BB4402">
      <w:pPr>
        <w:rPr>
          <w:rFonts w:ascii="Times New Roman" w:hAnsi="Times New Roman"/>
        </w:rPr>
      </w:pPr>
    </w:p>
    <w:p w14:paraId="6297EF63" w14:textId="77777777" w:rsidR="00BB4402" w:rsidRDefault="00BB4402">
      <w:pPr>
        <w:rPr>
          <w:rFonts w:ascii="Times New Roman" w:hAnsi="Times New Roman"/>
        </w:rPr>
      </w:pPr>
    </w:p>
    <w:p w14:paraId="79C796CE" w14:textId="77777777" w:rsidR="00BB4402" w:rsidRDefault="00BB4402">
      <w:pPr>
        <w:rPr>
          <w:rFonts w:ascii="Times New Roman" w:hAnsi="Times New Roman"/>
        </w:rPr>
      </w:pPr>
    </w:p>
    <w:p w14:paraId="78F167FA" w14:textId="77777777" w:rsidR="00BB4402" w:rsidRDefault="00BB4402">
      <w:pPr>
        <w:rPr>
          <w:rFonts w:ascii="Times New Roman" w:hAnsi="Times New Roman"/>
        </w:rPr>
      </w:pPr>
    </w:p>
    <w:p w14:paraId="602EC77F" w14:textId="77777777" w:rsidR="00BB4402" w:rsidRDefault="00BB4402">
      <w:pPr>
        <w:rPr>
          <w:rFonts w:ascii="Times New Roman" w:hAnsi="Times New Roman"/>
        </w:rPr>
      </w:pPr>
    </w:p>
    <w:p w14:paraId="7DA83FB4" w14:textId="77777777" w:rsidR="00BB4402" w:rsidRDefault="00BB4402">
      <w:pPr>
        <w:rPr>
          <w:rFonts w:ascii="Times New Roman" w:hAnsi="Times New Roman"/>
        </w:rPr>
      </w:pPr>
    </w:p>
    <w:p w14:paraId="3AA0E429" w14:textId="77777777" w:rsidR="00BB4402" w:rsidRDefault="00BB4402">
      <w:pPr>
        <w:rPr>
          <w:rFonts w:ascii="Times New Roman" w:hAnsi="Times New Roman"/>
        </w:rPr>
      </w:pPr>
    </w:p>
    <w:p w14:paraId="495DD7D4" w14:textId="77777777" w:rsidR="00BB4402" w:rsidRDefault="00BB4402">
      <w:pPr>
        <w:rPr>
          <w:rFonts w:ascii="Times New Roman" w:hAnsi="Times New Roman"/>
        </w:rPr>
      </w:pPr>
    </w:p>
    <w:p w14:paraId="302DBF2D" w14:textId="77777777" w:rsidR="00BB4402" w:rsidRDefault="00BB4402">
      <w:pPr>
        <w:rPr>
          <w:rFonts w:ascii="Times New Roman" w:hAnsi="Times New Roman"/>
        </w:rPr>
      </w:pPr>
    </w:p>
    <w:p w14:paraId="660BEF0C" w14:textId="77777777" w:rsidR="00BB4402" w:rsidRDefault="00BB4402">
      <w:pPr>
        <w:rPr>
          <w:rFonts w:ascii="Times New Roman" w:hAnsi="Times New Roman"/>
        </w:rPr>
      </w:pPr>
    </w:p>
    <w:p w14:paraId="72DE870F" w14:textId="77777777" w:rsidR="00BB4402" w:rsidRDefault="00E255AE">
      <w:pPr>
        <w:pStyle w:val="1"/>
        <w:jc w:val="center"/>
        <w:rPr>
          <w:rFonts w:ascii="Times New Roman" w:hAnsi="Times New Roman"/>
          <w:sz w:val="28"/>
          <w:szCs w:val="28"/>
        </w:rPr>
      </w:pPr>
      <w:r>
        <w:rPr>
          <w:rFonts w:ascii="Times New Roman" w:hAnsi="Times New Roman"/>
        </w:rPr>
        <w:t>第三</w:t>
      </w:r>
      <w:r w:rsidR="001C7C9E">
        <w:rPr>
          <w:rFonts w:ascii="Times New Roman" w:hAnsi="Times New Roman"/>
        </w:rPr>
        <w:t>章</w:t>
      </w:r>
      <w:r>
        <w:rPr>
          <w:rFonts w:ascii="Times New Roman" w:hAnsi="Times New Roman"/>
        </w:rPr>
        <w:t xml:space="preserve"> </w:t>
      </w:r>
      <w:r>
        <w:rPr>
          <w:rFonts w:ascii="Times New Roman" w:hAnsi="Times New Roman" w:hint="eastAsia"/>
        </w:rPr>
        <w:t xml:space="preserve"> </w:t>
      </w:r>
      <w:r>
        <w:rPr>
          <w:rFonts w:ascii="Times New Roman" w:hAnsi="Times New Roman"/>
        </w:rPr>
        <w:t>评标办法</w:t>
      </w:r>
    </w:p>
    <w:p w14:paraId="5DF03346" w14:textId="77777777" w:rsidR="00BB4402" w:rsidRDefault="00BB4402">
      <w:pPr>
        <w:rPr>
          <w:rFonts w:ascii="Times New Roman" w:hAnsi="Times New Roman"/>
          <w:sz w:val="28"/>
          <w:szCs w:val="28"/>
        </w:rPr>
        <w:sectPr w:rsidR="00BB4402">
          <w:pgSz w:w="11906" w:h="16838"/>
          <w:pgMar w:top="1418" w:right="1134" w:bottom="1134" w:left="1474" w:header="851" w:footer="851" w:gutter="0"/>
          <w:pgNumType w:fmt="numberInDash"/>
          <w:cols w:space="720"/>
          <w:titlePg/>
          <w:docGrid w:linePitch="312"/>
        </w:sectPr>
      </w:pPr>
    </w:p>
    <w:p w14:paraId="62EBE2C3" w14:textId="77777777"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lastRenderedPageBreak/>
        <w:t>1 评标原则</w:t>
      </w:r>
    </w:p>
    <w:p w14:paraId="0E6746FB" w14:textId="77777777" w:rsidR="00BB4402" w:rsidRDefault="00906647">
      <w:pPr>
        <w:autoSpaceDE w:val="0"/>
        <w:autoSpaceDN w:val="0"/>
        <w:spacing w:line="360" w:lineRule="auto"/>
        <w:ind w:firstLineChars="200" w:firstLine="480"/>
        <w:rPr>
          <w:rFonts w:ascii="宋体" w:hAnsi="宋体"/>
          <w:sz w:val="24"/>
        </w:rPr>
      </w:pPr>
      <w:r>
        <w:rPr>
          <w:rFonts w:ascii="宋体" w:hAnsi="宋体" w:hint="eastAsia"/>
          <w:sz w:val="24"/>
        </w:rPr>
        <w:t>评标参照</w:t>
      </w:r>
      <w:r w:rsidR="00E255AE">
        <w:rPr>
          <w:rFonts w:ascii="宋体" w:hAnsi="宋体" w:hint="eastAsia"/>
          <w:sz w:val="24"/>
        </w:rPr>
        <w:t>《中华人民共和国招标投标法》</w:t>
      </w:r>
      <w:r>
        <w:rPr>
          <w:rFonts w:ascii="宋体" w:hAnsi="宋体" w:hint="eastAsia"/>
          <w:sz w:val="24"/>
        </w:rPr>
        <w:t>及公司相关招标采购管理办法</w:t>
      </w:r>
      <w:r w:rsidR="00E255AE">
        <w:rPr>
          <w:rFonts w:ascii="宋体" w:hAnsi="宋体" w:hint="eastAsia"/>
          <w:sz w:val="24"/>
        </w:rPr>
        <w:t>等相关法律法规中规定的有关评标要求以及招标文件的要求和条件进行。</w:t>
      </w:r>
    </w:p>
    <w:p w14:paraId="2B1AD37E" w14:textId="77777777" w:rsidR="00BB4402" w:rsidRDefault="00E255AE">
      <w:pPr>
        <w:snapToGrid w:val="0"/>
        <w:spacing w:line="360" w:lineRule="auto"/>
        <w:ind w:firstLineChars="196" w:firstLine="470"/>
        <w:rPr>
          <w:rFonts w:ascii="宋体" w:hAnsi="宋体"/>
          <w:sz w:val="24"/>
        </w:rPr>
      </w:pPr>
      <w:r>
        <w:rPr>
          <w:rFonts w:ascii="宋体" w:hAnsi="宋体" w:hint="eastAsia"/>
          <w:sz w:val="24"/>
        </w:rPr>
        <w:t>评标活动遵循公平、公正、科学、择优的原则。</w:t>
      </w:r>
    </w:p>
    <w:p w14:paraId="3F30471D" w14:textId="77777777" w:rsidR="00BB4402" w:rsidRDefault="00E255AE">
      <w:pPr>
        <w:snapToGrid w:val="0"/>
        <w:spacing w:line="360" w:lineRule="auto"/>
        <w:ind w:firstLineChars="196" w:firstLine="470"/>
        <w:rPr>
          <w:rFonts w:ascii="宋体" w:hAnsi="宋体"/>
          <w:sz w:val="24"/>
        </w:rPr>
      </w:pPr>
      <w:r>
        <w:rPr>
          <w:rFonts w:ascii="宋体" w:hAnsi="宋体" w:hint="eastAsia"/>
          <w:sz w:val="24"/>
        </w:rPr>
        <w:t>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14:paraId="3A25022C" w14:textId="77777777" w:rsidR="00BB4402" w:rsidRDefault="00E255AE">
      <w:pPr>
        <w:snapToGrid w:val="0"/>
        <w:spacing w:line="360" w:lineRule="auto"/>
        <w:ind w:firstLineChars="196" w:firstLine="470"/>
        <w:rPr>
          <w:rFonts w:ascii="宋体" w:hAnsi="宋体"/>
          <w:sz w:val="24"/>
        </w:rPr>
      </w:pPr>
      <w:r>
        <w:rPr>
          <w:rFonts w:ascii="宋体" w:hAnsi="宋体" w:hint="eastAsia"/>
          <w:sz w:val="24"/>
        </w:rPr>
        <w:t>本项目评标采用</w:t>
      </w:r>
      <w:r>
        <w:rPr>
          <w:rFonts w:ascii="宋体" w:hAnsi="宋体" w:hint="eastAsia"/>
          <w:sz w:val="24"/>
          <w:u w:val="single"/>
        </w:rPr>
        <w:t>综合评分法</w:t>
      </w:r>
      <w:r>
        <w:rPr>
          <w:rFonts w:ascii="宋体" w:hAnsi="宋体" w:hint="eastAsia"/>
          <w:sz w:val="24"/>
        </w:rPr>
        <w:t>。</w:t>
      </w:r>
    </w:p>
    <w:p w14:paraId="38D11545" w14:textId="77777777"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2 评审程序</w:t>
      </w:r>
    </w:p>
    <w:p w14:paraId="4829D640" w14:textId="77777777" w:rsidR="00BB4402" w:rsidRDefault="00E255AE">
      <w:pPr>
        <w:snapToGrid w:val="0"/>
        <w:spacing w:line="360" w:lineRule="auto"/>
        <w:ind w:firstLineChars="196" w:firstLine="472"/>
        <w:rPr>
          <w:rFonts w:ascii="宋体" w:hAnsi="宋体"/>
          <w:b/>
          <w:sz w:val="24"/>
        </w:rPr>
      </w:pPr>
      <w:r>
        <w:rPr>
          <w:rFonts w:ascii="宋体" w:hAnsi="宋体" w:hint="eastAsia"/>
          <w:b/>
          <w:sz w:val="24"/>
        </w:rPr>
        <w:t>2.1评标准备</w:t>
      </w:r>
    </w:p>
    <w:p w14:paraId="080D3B75" w14:textId="77777777" w:rsidR="00BB4402" w:rsidRDefault="00E255AE">
      <w:pPr>
        <w:snapToGrid w:val="0"/>
        <w:spacing w:line="360" w:lineRule="auto"/>
        <w:ind w:firstLineChars="200" w:firstLine="480"/>
        <w:rPr>
          <w:rFonts w:ascii="宋体" w:hAnsi="宋体"/>
          <w:sz w:val="24"/>
        </w:rPr>
      </w:pPr>
      <w:r>
        <w:rPr>
          <w:rFonts w:ascii="宋体" w:hAnsi="宋体" w:hint="eastAsia"/>
          <w:sz w:val="24"/>
        </w:rPr>
        <w:t>评标委员会开始评标工作之前，必须首先认真研读招标文件；招标人应当向评标委员会提供招标文件、评标办法和评标所需的其他重要信息与数据，协助评标委员会了解和熟悉招标工程的如下内容：</w:t>
      </w:r>
    </w:p>
    <w:p w14:paraId="7EAEA1AF" w14:textId="77777777" w:rsidR="00BB4402" w:rsidRDefault="00E255AE">
      <w:pPr>
        <w:snapToGrid w:val="0"/>
        <w:spacing w:line="360" w:lineRule="auto"/>
        <w:ind w:firstLineChars="200" w:firstLine="480"/>
        <w:rPr>
          <w:rFonts w:ascii="宋体" w:hAnsi="宋体"/>
          <w:sz w:val="24"/>
        </w:rPr>
      </w:pPr>
      <w:r>
        <w:rPr>
          <w:rFonts w:ascii="宋体" w:hAnsi="宋体" w:hint="eastAsia"/>
          <w:sz w:val="24"/>
        </w:rPr>
        <w:t>(1)招标项目的规模、标准和特点；</w:t>
      </w:r>
    </w:p>
    <w:p w14:paraId="0C7DC0E5" w14:textId="77777777" w:rsidR="00BB4402" w:rsidRDefault="00E255AE">
      <w:pPr>
        <w:snapToGrid w:val="0"/>
        <w:spacing w:line="360" w:lineRule="auto"/>
        <w:ind w:firstLineChars="200" w:firstLine="480"/>
        <w:rPr>
          <w:rFonts w:ascii="宋体" w:hAnsi="宋体"/>
          <w:sz w:val="24"/>
        </w:rPr>
      </w:pPr>
      <w:r>
        <w:rPr>
          <w:rFonts w:ascii="宋体" w:hAnsi="宋体" w:hint="eastAsia"/>
          <w:sz w:val="24"/>
        </w:rPr>
        <w:t>(2)招标文件规定的评标办法；</w:t>
      </w:r>
    </w:p>
    <w:p w14:paraId="4F5DD0A8" w14:textId="77777777" w:rsidR="00BB4402" w:rsidRDefault="00E255AE">
      <w:pPr>
        <w:snapToGrid w:val="0"/>
        <w:spacing w:line="360" w:lineRule="auto"/>
        <w:ind w:firstLineChars="200" w:firstLine="480"/>
        <w:rPr>
          <w:rFonts w:ascii="宋体" w:hAnsi="宋体"/>
          <w:sz w:val="24"/>
        </w:rPr>
      </w:pPr>
      <w:r>
        <w:rPr>
          <w:rFonts w:ascii="宋体" w:hAnsi="宋体" w:hint="eastAsia"/>
          <w:sz w:val="24"/>
        </w:rPr>
        <w:t>(3)招标文件规定的其他与评标有关的内容。</w:t>
      </w:r>
    </w:p>
    <w:p w14:paraId="5D1A9119" w14:textId="77777777" w:rsidR="00BB4402" w:rsidRDefault="00E255AE">
      <w:pPr>
        <w:snapToGrid w:val="0"/>
        <w:spacing w:line="360" w:lineRule="auto"/>
        <w:ind w:firstLineChars="196" w:firstLine="472"/>
        <w:rPr>
          <w:rFonts w:ascii="宋体" w:hAnsi="宋体"/>
          <w:b/>
          <w:sz w:val="24"/>
        </w:rPr>
      </w:pPr>
      <w:r>
        <w:rPr>
          <w:rFonts w:ascii="宋体" w:hAnsi="宋体" w:hint="eastAsia"/>
          <w:b/>
          <w:sz w:val="24"/>
        </w:rPr>
        <w:t>2.2评审程序</w:t>
      </w:r>
    </w:p>
    <w:p w14:paraId="5F3D64A4" w14:textId="77777777" w:rsidR="00BB4402" w:rsidRDefault="00E255AE">
      <w:pPr>
        <w:spacing w:line="360" w:lineRule="auto"/>
        <w:ind w:firstLineChars="200" w:firstLine="480"/>
        <w:rPr>
          <w:rFonts w:ascii="宋体" w:hAnsi="宋体"/>
          <w:sz w:val="24"/>
        </w:rPr>
      </w:pPr>
      <w:r>
        <w:rPr>
          <w:rFonts w:ascii="宋体" w:hAnsi="宋体" w:hint="eastAsia"/>
          <w:sz w:val="24"/>
        </w:rPr>
        <w:t>(1)</w:t>
      </w:r>
      <w:r w:rsidR="00906647" w:rsidRPr="00906647">
        <w:rPr>
          <w:rFonts w:ascii="宋体" w:hAnsi="宋体" w:hint="eastAsia"/>
          <w:sz w:val="24"/>
        </w:rPr>
        <w:t>资格审查</w:t>
      </w:r>
      <w:r>
        <w:rPr>
          <w:rFonts w:ascii="宋体" w:hAnsi="宋体" w:hint="eastAsia"/>
          <w:sz w:val="24"/>
        </w:rPr>
        <w:t>；</w:t>
      </w:r>
    </w:p>
    <w:p w14:paraId="514ACB62" w14:textId="77777777" w:rsidR="00BB4402" w:rsidRDefault="00E255AE">
      <w:pPr>
        <w:spacing w:line="360" w:lineRule="auto"/>
        <w:ind w:firstLineChars="200" w:firstLine="480"/>
        <w:rPr>
          <w:rFonts w:ascii="宋体" w:hAnsi="宋体"/>
          <w:sz w:val="24"/>
        </w:rPr>
      </w:pPr>
      <w:r>
        <w:rPr>
          <w:rFonts w:ascii="宋体" w:hAnsi="宋体" w:hint="eastAsia"/>
          <w:sz w:val="24"/>
        </w:rPr>
        <w:t>(2)</w:t>
      </w:r>
      <w:r w:rsidR="00906647">
        <w:rPr>
          <w:rFonts w:ascii="宋体" w:hAnsi="宋体" w:hint="eastAsia"/>
          <w:sz w:val="24"/>
        </w:rPr>
        <w:t>初步评审</w:t>
      </w:r>
      <w:r>
        <w:rPr>
          <w:rFonts w:ascii="宋体" w:hAnsi="宋体" w:hint="eastAsia"/>
          <w:sz w:val="24"/>
        </w:rPr>
        <w:t>；</w:t>
      </w:r>
    </w:p>
    <w:p w14:paraId="3D694658" w14:textId="77777777" w:rsidR="00BB4402" w:rsidRDefault="00E255AE">
      <w:pPr>
        <w:spacing w:line="360" w:lineRule="auto"/>
        <w:ind w:firstLineChars="200" w:firstLine="480"/>
        <w:rPr>
          <w:rFonts w:ascii="宋体" w:hAnsi="宋体"/>
          <w:sz w:val="24"/>
        </w:rPr>
      </w:pPr>
      <w:r w:rsidRPr="00B66611">
        <w:rPr>
          <w:rFonts w:ascii="宋体" w:hAnsi="宋体" w:hint="eastAsia"/>
          <w:sz w:val="24"/>
        </w:rPr>
        <w:t>(3)</w:t>
      </w:r>
      <w:r w:rsidR="00B66611" w:rsidRPr="00B66611">
        <w:rPr>
          <w:rFonts w:ascii="宋体" w:hAnsi="宋体" w:hint="eastAsia"/>
          <w:sz w:val="24"/>
        </w:rPr>
        <w:t>澄清（如果需要）</w:t>
      </w:r>
      <w:r w:rsidRPr="00B66611">
        <w:rPr>
          <w:rFonts w:ascii="宋体" w:hAnsi="宋体" w:hint="eastAsia"/>
          <w:sz w:val="24"/>
        </w:rPr>
        <w:t>；</w:t>
      </w:r>
    </w:p>
    <w:p w14:paraId="0ABC6C59" w14:textId="77777777" w:rsidR="00BB4402" w:rsidRDefault="00E255AE">
      <w:pPr>
        <w:spacing w:line="360" w:lineRule="auto"/>
        <w:ind w:firstLineChars="200" w:firstLine="480"/>
        <w:rPr>
          <w:rFonts w:ascii="宋体" w:hAnsi="宋体"/>
          <w:sz w:val="24"/>
        </w:rPr>
      </w:pPr>
      <w:r>
        <w:rPr>
          <w:rFonts w:ascii="宋体" w:hAnsi="宋体" w:hint="eastAsia"/>
          <w:sz w:val="24"/>
        </w:rPr>
        <w:t>(4)详细评审（综合评分）；</w:t>
      </w:r>
    </w:p>
    <w:p w14:paraId="799545A8" w14:textId="77777777" w:rsidR="00BB4402" w:rsidRDefault="00E255AE">
      <w:pPr>
        <w:spacing w:line="360" w:lineRule="auto"/>
        <w:ind w:firstLineChars="200" w:firstLine="480"/>
        <w:rPr>
          <w:rFonts w:ascii="宋体" w:hAnsi="宋体"/>
          <w:sz w:val="24"/>
        </w:rPr>
      </w:pPr>
      <w:r>
        <w:rPr>
          <w:rFonts w:ascii="宋体" w:hAnsi="宋体" w:hint="eastAsia"/>
          <w:sz w:val="24"/>
        </w:rPr>
        <w:t>(5)投标文件的澄清；</w:t>
      </w:r>
    </w:p>
    <w:p w14:paraId="6E9E2821" w14:textId="77777777" w:rsidR="00BB4402" w:rsidRDefault="00E255AE">
      <w:pPr>
        <w:spacing w:line="360" w:lineRule="auto"/>
        <w:ind w:firstLineChars="200" w:firstLine="480"/>
        <w:rPr>
          <w:rFonts w:ascii="宋体" w:hAnsi="宋体"/>
          <w:sz w:val="24"/>
        </w:rPr>
      </w:pPr>
      <w:r>
        <w:rPr>
          <w:rFonts w:ascii="宋体" w:hAnsi="宋体" w:hint="eastAsia"/>
          <w:sz w:val="24"/>
        </w:rPr>
        <w:t>(6)推荐中标候选人；</w:t>
      </w:r>
    </w:p>
    <w:p w14:paraId="44765B9F" w14:textId="77777777" w:rsidR="00BB4402" w:rsidRDefault="00E255AE">
      <w:pPr>
        <w:spacing w:line="360" w:lineRule="auto"/>
        <w:ind w:firstLineChars="200" w:firstLine="480"/>
        <w:rPr>
          <w:rFonts w:ascii="宋体" w:hAnsi="宋体"/>
          <w:sz w:val="24"/>
        </w:rPr>
      </w:pPr>
      <w:r>
        <w:rPr>
          <w:rFonts w:ascii="宋体" w:hAnsi="宋体" w:hint="eastAsia"/>
          <w:sz w:val="24"/>
        </w:rPr>
        <w:t>(7)编写评标报告。</w:t>
      </w:r>
    </w:p>
    <w:p w14:paraId="0BA5B051" w14:textId="77777777" w:rsidR="00906647" w:rsidRPr="002E49BD" w:rsidRDefault="00906647" w:rsidP="00906647">
      <w:pPr>
        <w:autoSpaceDE w:val="0"/>
        <w:autoSpaceDN w:val="0"/>
        <w:spacing w:line="360" w:lineRule="auto"/>
        <w:ind w:firstLineChars="200" w:firstLine="482"/>
        <w:rPr>
          <w:rFonts w:ascii="宋体" w:hAnsi="宋体"/>
          <w:b/>
          <w:sz w:val="24"/>
        </w:rPr>
      </w:pPr>
      <w:r w:rsidRPr="002E49BD">
        <w:rPr>
          <w:rFonts w:ascii="宋体" w:hAnsi="宋体" w:hint="eastAsia"/>
          <w:b/>
          <w:sz w:val="24"/>
        </w:rPr>
        <w:t>3 资格审查</w:t>
      </w:r>
    </w:p>
    <w:p w14:paraId="6E69C6D3" w14:textId="77777777" w:rsidR="00906647" w:rsidRPr="00906647" w:rsidRDefault="00906647" w:rsidP="00906647">
      <w:pPr>
        <w:autoSpaceDE w:val="0"/>
        <w:autoSpaceDN w:val="0"/>
        <w:spacing w:line="360" w:lineRule="auto"/>
        <w:ind w:firstLineChars="200" w:firstLine="480"/>
        <w:rPr>
          <w:rFonts w:ascii="宋体" w:hAnsi="宋体"/>
          <w:sz w:val="24"/>
        </w:rPr>
      </w:pPr>
      <w:r w:rsidRPr="002E49BD">
        <w:rPr>
          <w:rFonts w:ascii="宋体" w:hAnsi="宋体" w:hint="eastAsia"/>
          <w:sz w:val="24"/>
        </w:rPr>
        <w:t>评标委员会按投标人须知附件1对投标人的资格、业绩、</w:t>
      </w:r>
      <w:r w:rsidR="001B2F40" w:rsidRPr="002E49BD">
        <w:rPr>
          <w:rFonts w:ascii="宋体" w:hAnsi="宋体" w:hint="eastAsia"/>
          <w:sz w:val="24"/>
        </w:rPr>
        <w:t>信誉</w:t>
      </w:r>
      <w:r w:rsidRPr="002E49BD">
        <w:rPr>
          <w:rFonts w:ascii="宋体" w:hAnsi="宋体" w:hint="eastAsia"/>
          <w:sz w:val="24"/>
        </w:rPr>
        <w:t>、</w:t>
      </w:r>
      <w:r w:rsidR="001B2F40" w:rsidRPr="002E49BD">
        <w:rPr>
          <w:rFonts w:ascii="宋体" w:hAnsi="宋体" w:hint="eastAsia"/>
          <w:sz w:val="24"/>
        </w:rPr>
        <w:t>人员</w:t>
      </w:r>
      <w:r w:rsidRPr="002E49BD">
        <w:rPr>
          <w:rFonts w:ascii="宋体" w:hAnsi="宋体" w:hint="eastAsia"/>
          <w:sz w:val="24"/>
        </w:rPr>
        <w:t>等进行评审，判定其是否满足审查要求；投标文件中资格、业绩、</w:t>
      </w:r>
      <w:r w:rsidR="001B2F40" w:rsidRPr="002E49BD">
        <w:rPr>
          <w:rFonts w:ascii="宋体" w:hAnsi="宋体" w:hint="eastAsia"/>
          <w:sz w:val="24"/>
        </w:rPr>
        <w:t>信誉、人员</w:t>
      </w:r>
      <w:r w:rsidRPr="002E49BD">
        <w:rPr>
          <w:rFonts w:ascii="宋体" w:hAnsi="宋体" w:hint="eastAsia"/>
          <w:sz w:val="24"/>
        </w:rPr>
        <w:t>有一项不满足招标文件要求的，其投标应予以否决。</w:t>
      </w:r>
    </w:p>
    <w:p w14:paraId="6AFD7DB8" w14:textId="77777777" w:rsidR="00BB4402" w:rsidRDefault="00906647">
      <w:pPr>
        <w:autoSpaceDE w:val="0"/>
        <w:autoSpaceDN w:val="0"/>
        <w:spacing w:line="360" w:lineRule="auto"/>
        <w:ind w:firstLineChars="199" w:firstLine="479"/>
        <w:rPr>
          <w:rFonts w:ascii="宋体" w:hAnsi="宋体"/>
          <w:b/>
          <w:sz w:val="24"/>
        </w:rPr>
      </w:pPr>
      <w:r>
        <w:rPr>
          <w:rFonts w:ascii="宋体" w:hAnsi="宋体" w:hint="eastAsia"/>
          <w:b/>
          <w:sz w:val="24"/>
        </w:rPr>
        <w:t>4</w:t>
      </w:r>
      <w:r w:rsidR="00E255AE">
        <w:rPr>
          <w:rFonts w:ascii="宋体" w:hAnsi="宋体" w:hint="eastAsia"/>
          <w:b/>
          <w:sz w:val="24"/>
        </w:rPr>
        <w:t xml:space="preserve"> </w:t>
      </w:r>
      <w:r>
        <w:rPr>
          <w:rFonts w:ascii="宋体" w:hAnsi="宋体" w:hint="eastAsia"/>
          <w:b/>
          <w:sz w:val="24"/>
        </w:rPr>
        <w:t>初步评审</w:t>
      </w:r>
    </w:p>
    <w:p w14:paraId="19CCD96F" w14:textId="77777777"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通过</w:t>
      </w:r>
      <w:r w:rsidR="00906647">
        <w:rPr>
          <w:rFonts w:ascii="宋体" w:hAnsi="宋体" w:hint="eastAsia"/>
          <w:sz w:val="24"/>
        </w:rPr>
        <w:t>初步评审</w:t>
      </w:r>
      <w:r>
        <w:rPr>
          <w:rFonts w:ascii="宋体" w:hAnsi="宋体" w:hint="eastAsia"/>
          <w:sz w:val="24"/>
        </w:rPr>
        <w:t>的基本条件是：</w:t>
      </w:r>
    </w:p>
    <w:p w14:paraId="62BE25DA" w14:textId="77777777" w:rsidR="00BB4402" w:rsidRDefault="00E255AE" w:rsidP="00906647">
      <w:pPr>
        <w:autoSpaceDE w:val="0"/>
        <w:autoSpaceDN w:val="0"/>
        <w:spacing w:line="360" w:lineRule="auto"/>
        <w:ind w:firstLineChars="200" w:firstLine="480"/>
        <w:rPr>
          <w:rFonts w:ascii="宋体" w:hAnsi="宋体"/>
          <w:sz w:val="24"/>
        </w:rPr>
      </w:pPr>
      <w:r>
        <w:rPr>
          <w:rFonts w:ascii="宋体" w:hAnsi="宋体" w:hint="eastAsia"/>
          <w:sz w:val="24"/>
        </w:rPr>
        <w:lastRenderedPageBreak/>
        <w:t>（1）投标文件按照招标文件规定的内容、格式填写，字迹清晰可辨；签字、印章齐全；</w:t>
      </w:r>
    </w:p>
    <w:p w14:paraId="33BF14AE" w14:textId="77777777"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w:t>
      </w:r>
      <w:r w:rsidR="00B66611">
        <w:rPr>
          <w:rFonts w:ascii="宋体" w:hAnsi="宋体" w:hint="eastAsia"/>
          <w:sz w:val="24"/>
        </w:rPr>
        <w:t>2</w:t>
      </w:r>
      <w:r>
        <w:rPr>
          <w:rFonts w:ascii="宋体" w:hAnsi="宋体" w:hint="eastAsia"/>
          <w:sz w:val="24"/>
        </w:rPr>
        <w:t>）投标人法定代表人若亲自签署投标文件的，提供了法定代表人身份证明和法定代表人身份证；</w:t>
      </w:r>
    </w:p>
    <w:p w14:paraId="4489340C" w14:textId="77777777"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w:t>
      </w:r>
      <w:r w:rsidR="00B66611">
        <w:rPr>
          <w:rFonts w:ascii="宋体" w:hAnsi="宋体" w:hint="eastAsia"/>
          <w:sz w:val="24"/>
        </w:rPr>
        <w:t>3</w:t>
      </w:r>
      <w:r>
        <w:rPr>
          <w:rFonts w:ascii="宋体" w:hAnsi="宋体" w:hint="eastAsia"/>
          <w:sz w:val="24"/>
        </w:rPr>
        <w:t>）如有委托代理人，提供了法定代表人授权委托书、法定代表人和委托代理人身份证；</w:t>
      </w:r>
    </w:p>
    <w:p w14:paraId="5E9E8C38" w14:textId="77777777" w:rsidR="00B66611" w:rsidRPr="00B66611" w:rsidRDefault="00B66611" w:rsidP="00B66611">
      <w:pPr>
        <w:autoSpaceDE w:val="0"/>
        <w:autoSpaceDN w:val="0"/>
        <w:spacing w:line="360" w:lineRule="auto"/>
        <w:ind w:firstLineChars="200" w:firstLine="480"/>
        <w:rPr>
          <w:rFonts w:ascii="宋体" w:hAnsi="宋体"/>
          <w:sz w:val="24"/>
        </w:rPr>
      </w:pPr>
      <w:r>
        <w:rPr>
          <w:rFonts w:ascii="宋体" w:hAnsi="宋体" w:hint="eastAsia"/>
          <w:sz w:val="24"/>
        </w:rPr>
        <w:t>（4）投标人按照招标文件要求的形式、金额提交了投标保证金；</w:t>
      </w:r>
    </w:p>
    <w:p w14:paraId="037634B6" w14:textId="77777777" w:rsidR="00B66611" w:rsidRPr="00B66611" w:rsidRDefault="00B66611" w:rsidP="00B66611">
      <w:pPr>
        <w:autoSpaceDE w:val="0"/>
        <w:autoSpaceDN w:val="0"/>
        <w:spacing w:line="360" w:lineRule="auto"/>
        <w:ind w:firstLineChars="200" w:firstLine="480"/>
        <w:rPr>
          <w:rFonts w:ascii="宋体" w:hAnsi="宋体"/>
          <w:sz w:val="24"/>
        </w:rPr>
      </w:pPr>
      <w:r w:rsidRPr="00B66611">
        <w:rPr>
          <w:rFonts w:ascii="宋体" w:hAnsi="宋体" w:hint="eastAsia"/>
          <w:sz w:val="24"/>
        </w:rPr>
        <w:t>（</w:t>
      </w:r>
      <w:r>
        <w:rPr>
          <w:rFonts w:ascii="宋体" w:hAnsi="宋体" w:hint="eastAsia"/>
          <w:sz w:val="24"/>
        </w:rPr>
        <w:t>5</w:t>
      </w:r>
      <w:r w:rsidRPr="00B66611">
        <w:rPr>
          <w:rFonts w:ascii="宋体" w:hAnsi="宋体" w:hint="eastAsia"/>
          <w:sz w:val="24"/>
        </w:rPr>
        <w:t>）投标报价唯一且未超过限价；</w:t>
      </w:r>
    </w:p>
    <w:p w14:paraId="68D0E0F6" w14:textId="77777777" w:rsidR="00B66611" w:rsidRDefault="00B66611" w:rsidP="00B66611">
      <w:pPr>
        <w:autoSpaceDE w:val="0"/>
        <w:autoSpaceDN w:val="0"/>
        <w:spacing w:line="360" w:lineRule="auto"/>
        <w:ind w:firstLineChars="200" w:firstLine="480"/>
        <w:rPr>
          <w:rFonts w:ascii="宋体" w:hAnsi="宋体"/>
          <w:sz w:val="24"/>
        </w:rPr>
      </w:pPr>
      <w:r w:rsidRPr="00B66611">
        <w:rPr>
          <w:rFonts w:ascii="宋体" w:hAnsi="宋体" w:hint="eastAsia"/>
          <w:sz w:val="24"/>
        </w:rPr>
        <w:t>（</w:t>
      </w:r>
      <w:r>
        <w:rPr>
          <w:rFonts w:ascii="宋体" w:hAnsi="宋体" w:hint="eastAsia"/>
          <w:sz w:val="24"/>
        </w:rPr>
        <w:t>6</w:t>
      </w:r>
      <w:r w:rsidRPr="00B66611">
        <w:rPr>
          <w:rFonts w:ascii="宋体" w:hAnsi="宋体" w:hint="eastAsia"/>
          <w:sz w:val="24"/>
        </w:rPr>
        <w:t>）投标人未提供虚假资料。</w:t>
      </w:r>
    </w:p>
    <w:p w14:paraId="30533C12" w14:textId="77777777" w:rsidR="00BB4402" w:rsidRDefault="00B66611">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5</w:t>
      </w:r>
      <w:r w:rsidR="00E255AE">
        <w:rPr>
          <w:rFonts w:ascii="宋体" w:hAnsi="宋体" w:hint="eastAsia"/>
          <w:b/>
          <w:kern w:val="0"/>
          <w:sz w:val="24"/>
        </w:rPr>
        <w:t xml:space="preserve"> </w:t>
      </w:r>
      <w:r w:rsidR="00E255AE">
        <w:rPr>
          <w:rFonts w:ascii="宋体" w:hAnsi="宋体"/>
          <w:b/>
          <w:kern w:val="0"/>
          <w:sz w:val="24"/>
        </w:rPr>
        <w:t>投标文件的澄清</w:t>
      </w:r>
    </w:p>
    <w:p w14:paraId="04345E4D"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5</w:t>
      </w:r>
      <w:r w:rsidR="00E255AE">
        <w:rPr>
          <w:rFonts w:ascii="宋体" w:hAnsi="宋体" w:hint="eastAsia"/>
          <w:b/>
          <w:sz w:val="24"/>
        </w:rPr>
        <w:t>.1</w:t>
      </w:r>
      <w:r w:rsidR="00E255AE">
        <w:rPr>
          <w:rFonts w:ascii="宋体" w:hAnsi="宋体"/>
          <w:sz w:val="24"/>
        </w:rPr>
        <w:t>在评标阶段，评标委员会认为需要时，可由招标</w:t>
      </w:r>
      <w:r w:rsidR="00E255AE">
        <w:rPr>
          <w:rFonts w:ascii="宋体" w:hAnsi="宋体" w:hint="eastAsia"/>
          <w:sz w:val="24"/>
        </w:rPr>
        <w:t>人</w:t>
      </w:r>
      <w:r w:rsidR="00E255AE">
        <w:rPr>
          <w:rFonts w:ascii="宋体" w:hAnsi="宋体"/>
          <w:sz w:val="24"/>
        </w:rPr>
        <w:t>书面通知投标人对其投标文件中的问题在规定时间内</w:t>
      </w:r>
      <w:r w:rsidR="00E255AE">
        <w:rPr>
          <w:rFonts w:ascii="宋体" w:hAnsi="宋体" w:hint="eastAsia"/>
          <w:sz w:val="24"/>
        </w:rPr>
        <w:t>以书面方式</w:t>
      </w:r>
      <w:r w:rsidR="00E255AE">
        <w:rPr>
          <w:rFonts w:ascii="宋体" w:hAnsi="宋体"/>
          <w:sz w:val="24"/>
        </w:rPr>
        <w:t>进行澄清。</w:t>
      </w:r>
    </w:p>
    <w:p w14:paraId="681268B1" w14:textId="77777777" w:rsidR="00BB4402" w:rsidRDefault="00B66611">
      <w:pPr>
        <w:autoSpaceDE w:val="0"/>
        <w:autoSpaceDN w:val="0"/>
        <w:spacing w:line="360" w:lineRule="auto"/>
        <w:ind w:firstLineChars="200" w:firstLine="482"/>
        <w:rPr>
          <w:rFonts w:ascii="宋体" w:hAnsi="宋体"/>
          <w:b/>
          <w:sz w:val="24"/>
        </w:rPr>
      </w:pPr>
      <w:r>
        <w:rPr>
          <w:rFonts w:ascii="宋体" w:hAnsi="宋体" w:hint="eastAsia"/>
          <w:b/>
          <w:sz w:val="24"/>
        </w:rPr>
        <w:t>5</w:t>
      </w:r>
      <w:r w:rsidR="00E255AE">
        <w:rPr>
          <w:rFonts w:ascii="宋体" w:hAnsi="宋体" w:hint="eastAsia"/>
          <w:b/>
          <w:sz w:val="24"/>
        </w:rPr>
        <w:t>.2</w:t>
      </w:r>
      <w:r w:rsidR="00E255AE" w:rsidRPr="00B66611">
        <w:rPr>
          <w:rFonts w:ascii="宋体" w:hAnsi="宋体"/>
          <w:kern w:val="0"/>
          <w:sz w:val="24"/>
        </w:rPr>
        <w:t>投标人</w:t>
      </w:r>
      <w:r w:rsidR="00E255AE" w:rsidRPr="00B66611">
        <w:rPr>
          <w:rFonts w:ascii="宋体" w:hAnsi="宋体"/>
          <w:sz w:val="24"/>
        </w:rPr>
        <w:t>不得拒绝招标人或评标委员会提出的澄清要求。如拒绝或未在规定时间内及时澄清，</w:t>
      </w:r>
      <w:r w:rsidR="00E255AE" w:rsidRPr="00B66611">
        <w:rPr>
          <w:rFonts w:ascii="宋体" w:hAnsi="宋体" w:hint="eastAsia"/>
          <w:sz w:val="24"/>
        </w:rPr>
        <w:t>按不利于</w:t>
      </w:r>
      <w:r w:rsidR="00E255AE" w:rsidRPr="00B66611">
        <w:rPr>
          <w:rFonts w:ascii="宋体" w:hAnsi="宋体"/>
          <w:kern w:val="0"/>
          <w:sz w:val="24"/>
        </w:rPr>
        <w:t>投标人</w:t>
      </w:r>
      <w:r w:rsidR="00E255AE" w:rsidRPr="00B66611">
        <w:rPr>
          <w:rFonts w:ascii="宋体" w:hAnsi="宋体" w:hint="eastAsia"/>
          <w:kern w:val="0"/>
          <w:sz w:val="24"/>
        </w:rPr>
        <w:t>的方式处理</w:t>
      </w:r>
      <w:r w:rsidR="00E255AE" w:rsidRPr="00B66611">
        <w:rPr>
          <w:rFonts w:ascii="宋体" w:hAnsi="宋体"/>
          <w:sz w:val="24"/>
        </w:rPr>
        <w:t>。</w:t>
      </w:r>
    </w:p>
    <w:p w14:paraId="25473B66" w14:textId="77777777" w:rsidR="00BB4402" w:rsidRDefault="00B66611" w:rsidP="00B66611">
      <w:pPr>
        <w:autoSpaceDE w:val="0"/>
        <w:autoSpaceDN w:val="0"/>
        <w:spacing w:line="360" w:lineRule="auto"/>
        <w:ind w:firstLineChars="200" w:firstLine="482"/>
        <w:rPr>
          <w:rFonts w:ascii="宋体" w:hAnsi="宋体"/>
          <w:sz w:val="24"/>
        </w:rPr>
      </w:pPr>
      <w:r>
        <w:rPr>
          <w:rFonts w:ascii="宋体" w:hAnsi="宋体" w:hint="eastAsia"/>
          <w:b/>
          <w:sz w:val="24"/>
        </w:rPr>
        <w:t>5</w:t>
      </w:r>
      <w:r w:rsidR="00E255AE">
        <w:rPr>
          <w:rFonts w:ascii="宋体" w:hAnsi="宋体" w:hint="eastAsia"/>
          <w:b/>
          <w:sz w:val="24"/>
        </w:rPr>
        <w:t>.3</w:t>
      </w:r>
      <w:r w:rsidR="00E255AE">
        <w:rPr>
          <w:rFonts w:ascii="宋体" w:hAnsi="宋体"/>
          <w:sz w:val="24"/>
        </w:rPr>
        <w:t>评标委员会不接受投标人主动提出的澄清、说明及补充材料。</w:t>
      </w:r>
    </w:p>
    <w:p w14:paraId="38BE7D84" w14:textId="77777777" w:rsidR="00BB4402" w:rsidRDefault="00B66611">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6</w:t>
      </w:r>
      <w:r w:rsidR="00E255AE">
        <w:rPr>
          <w:rFonts w:ascii="宋体" w:hAnsi="宋体" w:hint="eastAsia"/>
          <w:b/>
          <w:kern w:val="0"/>
          <w:sz w:val="24"/>
        </w:rPr>
        <w:t xml:space="preserve"> 详细评审（综合评分）</w:t>
      </w:r>
    </w:p>
    <w:p w14:paraId="7EE1F309"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6</w:t>
      </w:r>
      <w:r w:rsidR="00E255AE">
        <w:rPr>
          <w:rFonts w:ascii="宋体" w:hAnsi="宋体" w:hint="eastAsia"/>
          <w:b/>
          <w:sz w:val="24"/>
        </w:rPr>
        <w:t>.1</w:t>
      </w:r>
      <w:r w:rsidR="00E255AE">
        <w:rPr>
          <w:rFonts w:ascii="宋体" w:hAnsi="宋体"/>
          <w:sz w:val="24"/>
        </w:rPr>
        <w:t>评标委员会将只对</w:t>
      </w:r>
      <w:r w:rsidR="00E255AE">
        <w:rPr>
          <w:rFonts w:ascii="宋体" w:hAnsi="宋体" w:hint="eastAsia"/>
          <w:sz w:val="24"/>
        </w:rPr>
        <w:t>通过前述评审的</w:t>
      </w:r>
      <w:r w:rsidR="00E255AE">
        <w:rPr>
          <w:rFonts w:ascii="宋体" w:hAnsi="宋体"/>
          <w:sz w:val="24"/>
        </w:rPr>
        <w:t>有效投标文件进行</w:t>
      </w:r>
      <w:r w:rsidR="00E255AE">
        <w:rPr>
          <w:rFonts w:ascii="宋体" w:hAnsi="宋体" w:hint="eastAsia"/>
          <w:sz w:val="24"/>
        </w:rPr>
        <w:t>详细评审</w:t>
      </w:r>
      <w:r w:rsidR="00E255AE">
        <w:rPr>
          <w:rFonts w:ascii="宋体" w:hAnsi="宋体"/>
          <w:sz w:val="24"/>
        </w:rPr>
        <w:t>。</w:t>
      </w:r>
    </w:p>
    <w:p w14:paraId="3D35A86A" w14:textId="77777777" w:rsidR="001E12FD" w:rsidRPr="00B66611" w:rsidRDefault="00B66611" w:rsidP="00B66611">
      <w:pPr>
        <w:autoSpaceDE w:val="0"/>
        <w:autoSpaceDN w:val="0"/>
        <w:spacing w:line="360" w:lineRule="auto"/>
        <w:ind w:firstLineChars="200" w:firstLine="482"/>
        <w:rPr>
          <w:rFonts w:ascii="宋体" w:hAnsi="宋体"/>
          <w:sz w:val="24"/>
        </w:rPr>
      </w:pPr>
      <w:r>
        <w:rPr>
          <w:rFonts w:ascii="宋体" w:hAnsi="宋体" w:hint="eastAsia"/>
          <w:b/>
          <w:sz w:val="24"/>
        </w:rPr>
        <w:t>6</w:t>
      </w:r>
      <w:r w:rsidR="00E255AE">
        <w:rPr>
          <w:rFonts w:ascii="宋体" w:hAnsi="宋体" w:hint="eastAsia"/>
          <w:b/>
          <w:sz w:val="24"/>
        </w:rPr>
        <w:t>.2</w:t>
      </w:r>
      <w:r w:rsidR="00E255AE">
        <w:rPr>
          <w:rFonts w:ascii="宋体" w:hAnsi="宋体"/>
          <w:b/>
          <w:sz w:val="24"/>
        </w:rPr>
        <w:t xml:space="preserve"> </w:t>
      </w:r>
      <w:r w:rsidR="00E255AE">
        <w:rPr>
          <w:rFonts w:ascii="宋体" w:hAnsi="宋体"/>
          <w:sz w:val="24"/>
        </w:rPr>
        <w:t>对投标文件的评</w:t>
      </w:r>
      <w:r w:rsidR="00E255AE">
        <w:rPr>
          <w:rFonts w:ascii="宋体" w:hAnsi="宋体" w:hint="eastAsia"/>
          <w:sz w:val="24"/>
        </w:rPr>
        <w:t>审采用综合评估法，满分100分，其主要内容和分值如下：</w:t>
      </w:r>
    </w:p>
    <w:p w14:paraId="4E8AC5FF" w14:textId="77777777"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（一）商务评审主要内容和分值范围如下（</w:t>
      </w:r>
      <w:r>
        <w:rPr>
          <w:rFonts w:ascii="Times New Roman" w:hAnsi="Times New Roman" w:hint="eastAsia"/>
          <w:bCs/>
          <w:sz w:val="24"/>
        </w:rPr>
        <w:t>45</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930"/>
        <w:gridCol w:w="1275"/>
        <w:gridCol w:w="709"/>
        <w:gridCol w:w="851"/>
        <w:gridCol w:w="4423"/>
      </w:tblGrid>
      <w:tr w:rsidR="00BB4402" w14:paraId="18EE0856" w14:textId="77777777">
        <w:trPr>
          <w:cantSplit/>
          <w:trHeight w:val="421"/>
          <w:jc w:val="center"/>
        </w:trPr>
        <w:tc>
          <w:tcPr>
            <w:tcW w:w="738" w:type="dxa"/>
            <w:vMerge w:val="restart"/>
            <w:tcBorders>
              <w:top w:val="single" w:sz="4" w:space="0" w:color="auto"/>
              <w:left w:val="single" w:sz="4" w:space="0" w:color="auto"/>
              <w:right w:val="single" w:sz="4" w:space="0" w:color="auto"/>
            </w:tcBorders>
            <w:vAlign w:val="center"/>
          </w:tcPr>
          <w:p w14:paraId="3CDA9929"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Merge w:val="restart"/>
            <w:tcBorders>
              <w:top w:val="single" w:sz="4" w:space="0" w:color="auto"/>
              <w:left w:val="nil"/>
              <w:right w:val="single" w:sz="4" w:space="0" w:color="auto"/>
            </w:tcBorders>
            <w:vAlign w:val="center"/>
          </w:tcPr>
          <w:p w14:paraId="29328559"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275" w:type="dxa"/>
            <w:vMerge w:val="restart"/>
            <w:tcBorders>
              <w:top w:val="single" w:sz="4" w:space="0" w:color="auto"/>
              <w:left w:val="nil"/>
              <w:right w:val="single" w:sz="4" w:space="0" w:color="auto"/>
            </w:tcBorders>
            <w:vAlign w:val="center"/>
          </w:tcPr>
          <w:p w14:paraId="12327DCD"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560" w:type="dxa"/>
            <w:gridSpan w:val="2"/>
            <w:tcBorders>
              <w:top w:val="single" w:sz="4" w:space="0" w:color="auto"/>
              <w:left w:val="nil"/>
              <w:bottom w:val="single" w:sz="4" w:space="0" w:color="auto"/>
              <w:right w:val="single" w:sz="4" w:space="0" w:color="auto"/>
            </w:tcBorders>
            <w:vAlign w:val="center"/>
          </w:tcPr>
          <w:p w14:paraId="3610EC7A"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423" w:type="dxa"/>
            <w:vMerge w:val="restart"/>
            <w:tcBorders>
              <w:top w:val="single" w:sz="4" w:space="0" w:color="auto"/>
              <w:left w:val="nil"/>
              <w:right w:val="single" w:sz="4" w:space="0" w:color="auto"/>
            </w:tcBorders>
            <w:vAlign w:val="center"/>
          </w:tcPr>
          <w:p w14:paraId="424CD757"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14:paraId="0CB13BFB" w14:textId="77777777">
        <w:trPr>
          <w:cantSplit/>
          <w:trHeight w:val="625"/>
          <w:jc w:val="center"/>
        </w:trPr>
        <w:tc>
          <w:tcPr>
            <w:tcW w:w="738" w:type="dxa"/>
            <w:vMerge/>
            <w:tcBorders>
              <w:left w:val="single" w:sz="4" w:space="0" w:color="auto"/>
              <w:bottom w:val="single" w:sz="4" w:space="0" w:color="auto"/>
              <w:right w:val="single" w:sz="4" w:space="0" w:color="auto"/>
            </w:tcBorders>
            <w:vAlign w:val="center"/>
          </w:tcPr>
          <w:p w14:paraId="7EC29C03" w14:textId="77777777" w:rsidR="00BB4402" w:rsidRDefault="00BB4402">
            <w:pPr>
              <w:widowControl/>
              <w:spacing w:line="360" w:lineRule="auto"/>
              <w:jc w:val="center"/>
              <w:rPr>
                <w:rFonts w:ascii="Times New Roman" w:hAnsi="Times New Roman"/>
                <w:kern w:val="0"/>
                <w:szCs w:val="21"/>
              </w:rPr>
            </w:pPr>
          </w:p>
        </w:tc>
        <w:tc>
          <w:tcPr>
            <w:tcW w:w="930" w:type="dxa"/>
            <w:vMerge/>
            <w:tcBorders>
              <w:left w:val="nil"/>
              <w:bottom w:val="single" w:sz="4" w:space="0" w:color="auto"/>
              <w:right w:val="single" w:sz="4" w:space="0" w:color="auto"/>
            </w:tcBorders>
            <w:vAlign w:val="center"/>
          </w:tcPr>
          <w:p w14:paraId="0AE817F4" w14:textId="77777777" w:rsidR="00BB4402" w:rsidRDefault="00BB4402">
            <w:pPr>
              <w:widowControl/>
              <w:spacing w:line="360" w:lineRule="auto"/>
              <w:jc w:val="center"/>
              <w:rPr>
                <w:rFonts w:ascii="Times New Roman" w:hAnsi="Times New Roman"/>
                <w:kern w:val="0"/>
                <w:szCs w:val="21"/>
              </w:rPr>
            </w:pPr>
          </w:p>
        </w:tc>
        <w:tc>
          <w:tcPr>
            <w:tcW w:w="1275" w:type="dxa"/>
            <w:vMerge/>
            <w:tcBorders>
              <w:left w:val="nil"/>
              <w:bottom w:val="single" w:sz="4" w:space="0" w:color="auto"/>
              <w:right w:val="single" w:sz="4" w:space="0" w:color="auto"/>
            </w:tcBorders>
            <w:vAlign w:val="center"/>
          </w:tcPr>
          <w:p w14:paraId="04EB9EAC" w14:textId="77777777" w:rsidR="00BB4402" w:rsidRDefault="00BB4402">
            <w:pPr>
              <w:widowControl/>
              <w:spacing w:line="360" w:lineRule="auto"/>
              <w:jc w:val="center"/>
              <w:rPr>
                <w:rFonts w:ascii="Times New Roman" w:hAnsi="Times New Roman"/>
                <w:kern w:val="0"/>
                <w:szCs w:val="21"/>
              </w:rPr>
            </w:pPr>
          </w:p>
        </w:tc>
        <w:tc>
          <w:tcPr>
            <w:tcW w:w="709" w:type="dxa"/>
            <w:tcBorders>
              <w:top w:val="single" w:sz="4" w:space="0" w:color="auto"/>
              <w:left w:val="nil"/>
              <w:bottom w:val="single" w:sz="4" w:space="0" w:color="auto"/>
              <w:right w:val="single" w:sz="4" w:space="0" w:color="auto"/>
            </w:tcBorders>
            <w:vAlign w:val="center"/>
          </w:tcPr>
          <w:p w14:paraId="5E32D458" w14:textId="77777777" w:rsidR="00BB4402" w:rsidRDefault="00E255AE">
            <w:pPr>
              <w:spacing w:line="360" w:lineRule="auto"/>
              <w:jc w:val="center"/>
              <w:rPr>
                <w:rFonts w:ascii="Times New Roman" w:hAnsi="Times New Roman"/>
                <w:kern w:val="0"/>
                <w:szCs w:val="21"/>
              </w:rPr>
            </w:pPr>
            <w:r>
              <w:rPr>
                <w:rFonts w:ascii="Times New Roman" w:hAnsi="Times New Roman"/>
                <w:kern w:val="0"/>
                <w:szCs w:val="21"/>
              </w:rPr>
              <w:t>满分</w:t>
            </w:r>
          </w:p>
        </w:tc>
        <w:tc>
          <w:tcPr>
            <w:tcW w:w="851" w:type="dxa"/>
            <w:tcBorders>
              <w:top w:val="single" w:sz="4" w:space="0" w:color="auto"/>
              <w:left w:val="nil"/>
              <w:bottom w:val="single" w:sz="4" w:space="0" w:color="auto"/>
              <w:right w:val="single" w:sz="4" w:space="0" w:color="auto"/>
            </w:tcBorders>
            <w:vAlign w:val="center"/>
          </w:tcPr>
          <w:p w14:paraId="5F092615" w14:textId="77777777" w:rsidR="00BB4402" w:rsidRDefault="00E255AE">
            <w:pPr>
              <w:spacing w:line="360" w:lineRule="auto"/>
              <w:jc w:val="center"/>
              <w:rPr>
                <w:rFonts w:ascii="Times New Roman" w:hAnsi="Times New Roman"/>
                <w:kern w:val="0"/>
                <w:szCs w:val="21"/>
              </w:rPr>
            </w:pPr>
            <w:r>
              <w:rPr>
                <w:rFonts w:ascii="Times New Roman" w:hAnsi="Times New Roman"/>
                <w:kern w:val="0"/>
                <w:szCs w:val="21"/>
              </w:rPr>
              <w:t>基本分</w:t>
            </w:r>
          </w:p>
        </w:tc>
        <w:tc>
          <w:tcPr>
            <w:tcW w:w="4423" w:type="dxa"/>
            <w:vMerge/>
            <w:tcBorders>
              <w:left w:val="nil"/>
              <w:bottom w:val="single" w:sz="4" w:space="0" w:color="auto"/>
              <w:right w:val="single" w:sz="4" w:space="0" w:color="auto"/>
            </w:tcBorders>
            <w:vAlign w:val="center"/>
          </w:tcPr>
          <w:p w14:paraId="7D06E5F7" w14:textId="77777777" w:rsidR="00BB4402" w:rsidRDefault="00BB4402">
            <w:pPr>
              <w:widowControl/>
              <w:spacing w:line="360" w:lineRule="auto"/>
              <w:jc w:val="center"/>
              <w:rPr>
                <w:rFonts w:ascii="Times New Roman" w:hAnsi="Times New Roman"/>
                <w:kern w:val="0"/>
                <w:szCs w:val="21"/>
              </w:rPr>
            </w:pPr>
          </w:p>
        </w:tc>
      </w:tr>
      <w:tr w:rsidR="00BB4402" w14:paraId="38392FA9" w14:textId="77777777">
        <w:trPr>
          <w:cantSplit/>
          <w:trHeight w:val="468"/>
          <w:jc w:val="center"/>
        </w:trPr>
        <w:tc>
          <w:tcPr>
            <w:tcW w:w="738" w:type="dxa"/>
            <w:vMerge w:val="restart"/>
            <w:tcBorders>
              <w:top w:val="nil"/>
              <w:left w:val="single" w:sz="4" w:space="0" w:color="auto"/>
              <w:bottom w:val="single" w:sz="4" w:space="0" w:color="auto"/>
              <w:right w:val="single" w:sz="4" w:space="0" w:color="auto"/>
            </w:tcBorders>
            <w:vAlign w:val="center"/>
          </w:tcPr>
          <w:p w14:paraId="0656BA6B"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人员资格和能力</w:t>
            </w:r>
          </w:p>
        </w:tc>
        <w:tc>
          <w:tcPr>
            <w:tcW w:w="930" w:type="dxa"/>
            <w:vMerge w:val="restart"/>
            <w:tcBorders>
              <w:top w:val="nil"/>
              <w:left w:val="single" w:sz="4" w:space="0" w:color="auto"/>
              <w:bottom w:val="single" w:sz="4" w:space="0" w:color="auto"/>
              <w:right w:val="single" w:sz="4" w:space="0" w:color="auto"/>
            </w:tcBorders>
            <w:vAlign w:val="center"/>
          </w:tcPr>
          <w:p w14:paraId="483A511E"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25</w:t>
            </w:r>
            <w:r>
              <w:rPr>
                <w:rFonts w:ascii="Times New Roman" w:hAnsi="Times New Roman"/>
                <w:kern w:val="0"/>
                <w:szCs w:val="21"/>
              </w:rPr>
              <w:t>分</w:t>
            </w:r>
          </w:p>
        </w:tc>
        <w:tc>
          <w:tcPr>
            <w:tcW w:w="1275" w:type="dxa"/>
            <w:vMerge w:val="restart"/>
            <w:tcBorders>
              <w:top w:val="nil"/>
              <w:left w:val="single" w:sz="4" w:space="0" w:color="auto"/>
              <w:bottom w:val="single" w:sz="4" w:space="0" w:color="auto"/>
              <w:right w:val="single" w:sz="4" w:space="0" w:color="auto"/>
            </w:tcBorders>
            <w:vAlign w:val="center"/>
          </w:tcPr>
          <w:p w14:paraId="0046D939"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项目负责人任职资格与业绩</w:t>
            </w:r>
          </w:p>
        </w:tc>
        <w:tc>
          <w:tcPr>
            <w:tcW w:w="709" w:type="dxa"/>
            <w:vMerge w:val="restart"/>
            <w:tcBorders>
              <w:top w:val="nil"/>
              <w:left w:val="single" w:sz="4" w:space="0" w:color="auto"/>
              <w:bottom w:val="single" w:sz="4" w:space="0" w:color="auto"/>
              <w:right w:val="single" w:sz="4" w:space="0" w:color="auto"/>
            </w:tcBorders>
            <w:vAlign w:val="center"/>
          </w:tcPr>
          <w:p w14:paraId="390813B5"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15</w:t>
            </w:r>
          </w:p>
        </w:tc>
        <w:tc>
          <w:tcPr>
            <w:tcW w:w="851" w:type="dxa"/>
            <w:vMerge w:val="restart"/>
            <w:tcBorders>
              <w:top w:val="nil"/>
              <w:left w:val="single" w:sz="4" w:space="0" w:color="auto"/>
              <w:bottom w:val="single" w:sz="4" w:space="0" w:color="auto"/>
              <w:right w:val="single" w:sz="4" w:space="0" w:color="auto"/>
            </w:tcBorders>
            <w:vAlign w:val="center"/>
          </w:tcPr>
          <w:p w14:paraId="05E8E2D9"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9</w:t>
            </w:r>
          </w:p>
        </w:tc>
        <w:tc>
          <w:tcPr>
            <w:tcW w:w="4423" w:type="dxa"/>
            <w:vMerge w:val="restart"/>
            <w:tcBorders>
              <w:top w:val="single" w:sz="4" w:space="0" w:color="auto"/>
              <w:left w:val="single" w:sz="4" w:space="0" w:color="auto"/>
              <w:bottom w:val="single" w:sz="4" w:space="0" w:color="auto"/>
              <w:right w:val="single" w:sz="4" w:space="0" w:color="auto"/>
            </w:tcBorders>
            <w:vAlign w:val="center"/>
          </w:tcPr>
          <w:p w14:paraId="52534365" w14:textId="77777777" w:rsidR="00BB4402" w:rsidRDefault="00E255AE">
            <w:pPr>
              <w:widowControl/>
              <w:spacing w:line="360" w:lineRule="auto"/>
              <w:rPr>
                <w:rFonts w:ascii="Times New Roman" w:hAnsi="Times New Roman"/>
                <w:kern w:val="0"/>
                <w:szCs w:val="21"/>
              </w:rPr>
            </w:pPr>
            <w:r>
              <w:rPr>
                <w:rFonts w:ascii="Times New Roman" w:hAnsi="Times New Roman"/>
                <w:kern w:val="0"/>
                <w:szCs w:val="21"/>
              </w:rPr>
              <w:t>满足项目负责人</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9</w:t>
            </w:r>
            <w:r>
              <w:rPr>
                <w:rFonts w:ascii="Times New Roman" w:hAnsi="Times New Roman"/>
                <w:kern w:val="0"/>
                <w:szCs w:val="21"/>
              </w:rPr>
              <w:t>分。</w:t>
            </w:r>
          </w:p>
          <w:p w14:paraId="5F4D6C1B" w14:textId="77777777" w:rsidR="00BB4402" w:rsidRDefault="00E255AE">
            <w:pPr>
              <w:widowControl/>
              <w:spacing w:line="360" w:lineRule="auto"/>
              <w:rPr>
                <w:rFonts w:ascii="Times New Roman" w:hAnsi="Times New Roman"/>
                <w:kern w:val="0"/>
                <w:szCs w:val="21"/>
              </w:rPr>
            </w:pPr>
            <w:r>
              <w:rPr>
                <w:rFonts w:ascii="Times New Roman" w:hAnsi="Times New Roman"/>
                <w:kern w:val="0"/>
                <w:szCs w:val="21"/>
              </w:rPr>
              <w:t>加分项：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6</w:t>
            </w:r>
            <w:r>
              <w:rPr>
                <w:rFonts w:ascii="Times New Roman" w:hAnsi="Times New Roman"/>
                <w:kern w:val="0"/>
                <w:szCs w:val="21"/>
              </w:rPr>
              <w:t>分。</w:t>
            </w:r>
          </w:p>
        </w:tc>
      </w:tr>
      <w:tr w:rsidR="00BB4402" w14:paraId="32052E4C" w14:textId="77777777">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14:paraId="04E636CC"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0ED0DFC4" w14:textId="77777777"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14:paraId="7E2529C2" w14:textId="77777777"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2BFE338" w14:textId="77777777"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14:paraId="467CE357" w14:textId="77777777"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402A4E28" w14:textId="77777777" w:rsidR="00BB4402" w:rsidRDefault="00BB4402">
            <w:pPr>
              <w:widowControl/>
              <w:spacing w:line="360" w:lineRule="auto"/>
              <w:rPr>
                <w:rFonts w:ascii="Times New Roman" w:hAnsi="Times New Roman"/>
                <w:kern w:val="0"/>
                <w:szCs w:val="21"/>
              </w:rPr>
            </w:pPr>
          </w:p>
        </w:tc>
      </w:tr>
      <w:tr w:rsidR="00BB4402" w14:paraId="2C68EF7B" w14:textId="77777777">
        <w:trPr>
          <w:cantSplit/>
          <w:trHeight w:val="931"/>
          <w:jc w:val="center"/>
        </w:trPr>
        <w:tc>
          <w:tcPr>
            <w:tcW w:w="738" w:type="dxa"/>
            <w:vMerge/>
            <w:tcBorders>
              <w:top w:val="nil"/>
              <w:left w:val="single" w:sz="4" w:space="0" w:color="auto"/>
              <w:bottom w:val="single" w:sz="4" w:space="0" w:color="auto"/>
              <w:right w:val="single" w:sz="4" w:space="0" w:color="auto"/>
            </w:tcBorders>
            <w:vAlign w:val="center"/>
          </w:tcPr>
          <w:p w14:paraId="0BCDE451"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74BCAE92" w14:textId="77777777"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14:paraId="05820B42" w14:textId="77777777"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8F68BF6" w14:textId="77777777"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14:paraId="556443EB" w14:textId="77777777"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028E6943" w14:textId="77777777" w:rsidR="00BB4402" w:rsidRDefault="00BB4402">
            <w:pPr>
              <w:widowControl/>
              <w:spacing w:line="360" w:lineRule="auto"/>
              <w:rPr>
                <w:rFonts w:ascii="Times New Roman" w:hAnsi="Times New Roman"/>
                <w:kern w:val="0"/>
                <w:szCs w:val="21"/>
              </w:rPr>
            </w:pPr>
          </w:p>
        </w:tc>
      </w:tr>
      <w:tr w:rsidR="00BB4402" w14:paraId="1E04ABE9" w14:textId="77777777">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14:paraId="50B807BE"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3F0DEE7F" w14:textId="77777777"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14:paraId="14835C40" w14:textId="77777777"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E76BC20" w14:textId="77777777"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14:paraId="7C1BC5ED" w14:textId="77777777"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50851F0A" w14:textId="77777777" w:rsidR="00BB4402" w:rsidRDefault="00BB4402">
            <w:pPr>
              <w:widowControl/>
              <w:spacing w:line="360" w:lineRule="auto"/>
              <w:rPr>
                <w:rFonts w:ascii="Times New Roman" w:hAnsi="Times New Roman"/>
                <w:kern w:val="0"/>
                <w:szCs w:val="21"/>
              </w:rPr>
            </w:pPr>
          </w:p>
        </w:tc>
      </w:tr>
      <w:tr w:rsidR="00BB4402" w14:paraId="40B7807E" w14:textId="77777777">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14:paraId="3443C4FD"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26E8F25B" w14:textId="77777777"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14:paraId="51A65BBC" w14:textId="77777777"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61A0A7E" w14:textId="77777777"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14:paraId="601183C0" w14:textId="77777777"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1AF83FE2" w14:textId="77777777" w:rsidR="00BB4402" w:rsidRDefault="00BB4402">
            <w:pPr>
              <w:widowControl/>
              <w:spacing w:line="360" w:lineRule="auto"/>
              <w:rPr>
                <w:rFonts w:ascii="Times New Roman" w:hAnsi="Times New Roman"/>
                <w:kern w:val="0"/>
                <w:szCs w:val="21"/>
              </w:rPr>
            </w:pPr>
          </w:p>
        </w:tc>
      </w:tr>
      <w:tr w:rsidR="00BB4402" w14:paraId="54458A6A" w14:textId="77777777">
        <w:trPr>
          <w:cantSplit/>
          <w:trHeight w:val="362"/>
          <w:jc w:val="center"/>
        </w:trPr>
        <w:tc>
          <w:tcPr>
            <w:tcW w:w="738" w:type="dxa"/>
            <w:vMerge/>
            <w:tcBorders>
              <w:top w:val="nil"/>
              <w:left w:val="single" w:sz="4" w:space="0" w:color="auto"/>
              <w:bottom w:val="single" w:sz="4" w:space="0" w:color="auto"/>
              <w:right w:val="single" w:sz="4" w:space="0" w:color="auto"/>
            </w:tcBorders>
            <w:vAlign w:val="center"/>
          </w:tcPr>
          <w:p w14:paraId="5AC92EE0"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73181DB1" w14:textId="77777777" w:rsidR="00BB4402" w:rsidRDefault="00BB4402">
            <w:pPr>
              <w:widowControl/>
              <w:spacing w:line="360" w:lineRule="auto"/>
              <w:jc w:val="center"/>
              <w:rPr>
                <w:rFonts w:ascii="Times New Roman" w:hAnsi="Times New Roman"/>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F37F2BA" w14:textId="77777777"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67CB46" w14:textId="77777777"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14:paraId="48EE0017" w14:textId="77777777"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6D864D04" w14:textId="77777777" w:rsidR="00BB4402" w:rsidRDefault="00BB4402">
            <w:pPr>
              <w:widowControl/>
              <w:spacing w:line="360" w:lineRule="auto"/>
              <w:rPr>
                <w:rFonts w:ascii="Times New Roman" w:hAnsi="Times New Roman"/>
                <w:kern w:val="0"/>
                <w:szCs w:val="21"/>
              </w:rPr>
            </w:pPr>
          </w:p>
        </w:tc>
      </w:tr>
      <w:tr w:rsidR="00BB4402" w14:paraId="375D1922" w14:textId="77777777">
        <w:trPr>
          <w:cantSplit/>
          <w:trHeight w:val="2043"/>
          <w:jc w:val="center"/>
        </w:trPr>
        <w:tc>
          <w:tcPr>
            <w:tcW w:w="738" w:type="dxa"/>
            <w:vMerge/>
            <w:tcBorders>
              <w:top w:val="nil"/>
              <w:left w:val="single" w:sz="4" w:space="0" w:color="auto"/>
              <w:bottom w:val="single" w:sz="4" w:space="0" w:color="auto"/>
              <w:right w:val="single" w:sz="4" w:space="0" w:color="auto"/>
            </w:tcBorders>
            <w:vAlign w:val="center"/>
          </w:tcPr>
          <w:p w14:paraId="0ADBD702" w14:textId="77777777"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14:paraId="2ED41AAE" w14:textId="77777777" w:rsidR="00BB4402" w:rsidRDefault="00BB4402">
            <w:pPr>
              <w:widowControl/>
              <w:spacing w:line="360" w:lineRule="auto"/>
              <w:jc w:val="center"/>
              <w:rPr>
                <w:rFonts w:ascii="Times New Roman" w:hAnsi="Times New Roman"/>
                <w:kern w:val="0"/>
                <w:szCs w:val="21"/>
              </w:rPr>
            </w:pPr>
          </w:p>
        </w:tc>
        <w:tc>
          <w:tcPr>
            <w:tcW w:w="1275" w:type="dxa"/>
            <w:tcBorders>
              <w:top w:val="single" w:sz="4" w:space="0" w:color="auto"/>
              <w:left w:val="single" w:sz="4" w:space="0" w:color="auto"/>
              <w:right w:val="single" w:sz="4" w:space="0" w:color="auto"/>
            </w:tcBorders>
            <w:vAlign w:val="center"/>
          </w:tcPr>
          <w:p w14:paraId="1A104C78" w14:textId="77777777" w:rsidR="00BB4402" w:rsidRDefault="00E255AE">
            <w:pPr>
              <w:spacing w:line="360" w:lineRule="auto"/>
              <w:jc w:val="center"/>
              <w:rPr>
                <w:rFonts w:ascii="Times New Roman" w:hAnsi="Times New Roman"/>
                <w:kern w:val="0"/>
                <w:szCs w:val="21"/>
              </w:rPr>
            </w:pPr>
            <w:r>
              <w:rPr>
                <w:rFonts w:ascii="Times New Roman" w:hAnsi="Times New Roman"/>
                <w:kern w:val="0"/>
                <w:szCs w:val="21"/>
              </w:rPr>
              <w:t>项目团队结构和水平</w:t>
            </w:r>
          </w:p>
        </w:tc>
        <w:tc>
          <w:tcPr>
            <w:tcW w:w="709" w:type="dxa"/>
            <w:tcBorders>
              <w:top w:val="single" w:sz="4" w:space="0" w:color="auto"/>
              <w:left w:val="single" w:sz="4" w:space="0" w:color="auto"/>
              <w:right w:val="single" w:sz="4" w:space="0" w:color="auto"/>
            </w:tcBorders>
            <w:vAlign w:val="center"/>
          </w:tcPr>
          <w:p w14:paraId="7E526777" w14:textId="77777777" w:rsidR="00BB4402" w:rsidRDefault="00E255AE">
            <w:pPr>
              <w:spacing w:line="360" w:lineRule="auto"/>
              <w:jc w:val="center"/>
              <w:rPr>
                <w:rFonts w:ascii="Times New Roman" w:hAnsi="Times New Roman"/>
                <w:kern w:val="0"/>
                <w:szCs w:val="21"/>
              </w:rPr>
            </w:pPr>
            <w:r>
              <w:rPr>
                <w:rFonts w:ascii="Times New Roman" w:hAnsi="Times New Roman"/>
                <w:kern w:val="0"/>
                <w:szCs w:val="21"/>
              </w:rPr>
              <w:t>10</w:t>
            </w:r>
          </w:p>
        </w:tc>
        <w:tc>
          <w:tcPr>
            <w:tcW w:w="851" w:type="dxa"/>
            <w:tcBorders>
              <w:top w:val="single" w:sz="4" w:space="0" w:color="auto"/>
              <w:left w:val="single" w:sz="4" w:space="0" w:color="auto"/>
              <w:right w:val="single" w:sz="4" w:space="0" w:color="auto"/>
            </w:tcBorders>
            <w:vAlign w:val="center"/>
          </w:tcPr>
          <w:p w14:paraId="3A583232" w14:textId="77777777" w:rsidR="00BB4402" w:rsidRDefault="00E255AE">
            <w:pPr>
              <w:spacing w:line="360" w:lineRule="auto"/>
              <w:jc w:val="center"/>
              <w:rPr>
                <w:rFonts w:ascii="Times New Roman" w:hAnsi="Times New Roman"/>
                <w:kern w:val="0"/>
                <w:szCs w:val="21"/>
              </w:rPr>
            </w:pPr>
            <w:r>
              <w:rPr>
                <w:rFonts w:ascii="Times New Roman" w:hAnsi="Times New Roman"/>
                <w:kern w:val="0"/>
                <w:szCs w:val="21"/>
              </w:rPr>
              <w:t>6</w:t>
            </w:r>
          </w:p>
        </w:tc>
        <w:tc>
          <w:tcPr>
            <w:tcW w:w="4423" w:type="dxa"/>
            <w:tcBorders>
              <w:top w:val="single" w:sz="4" w:space="0" w:color="auto"/>
              <w:left w:val="single" w:sz="4" w:space="0" w:color="auto"/>
              <w:bottom w:val="single" w:sz="4" w:space="0" w:color="auto"/>
              <w:right w:val="single" w:sz="4" w:space="0" w:color="auto"/>
            </w:tcBorders>
            <w:vAlign w:val="center"/>
          </w:tcPr>
          <w:p w14:paraId="648A8CA4" w14:textId="77777777" w:rsidR="00BB4402" w:rsidRDefault="00E255AE">
            <w:pPr>
              <w:spacing w:line="360" w:lineRule="auto"/>
              <w:rPr>
                <w:rFonts w:ascii="Times New Roman" w:hAnsi="Times New Roman"/>
                <w:kern w:val="0"/>
                <w:szCs w:val="21"/>
              </w:rPr>
            </w:pPr>
            <w:r>
              <w:rPr>
                <w:rFonts w:ascii="Times New Roman" w:hAnsi="Times New Roman"/>
                <w:kern w:val="0"/>
                <w:szCs w:val="21"/>
              </w:rPr>
              <w:t>满足</w:t>
            </w:r>
            <w:r>
              <w:rPr>
                <w:rFonts w:ascii="Times New Roman" w:hAnsi="Times New Roman" w:hint="eastAsia"/>
                <w:kern w:val="0"/>
                <w:szCs w:val="21"/>
              </w:rPr>
              <w:t>其他</w:t>
            </w:r>
            <w:r>
              <w:rPr>
                <w:rFonts w:ascii="Times New Roman" w:hAnsi="Times New Roman"/>
                <w:kern w:val="0"/>
                <w:szCs w:val="21"/>
              </w:rPr>
              <w:t>研究人员</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6</w:t>
            </w:r>
            <w:r>
              <w:rPr>
                <w:rFonts w:ascii="Times New Roman" w:hAnsi="Times New Roman"/>
                <w:kern w:val="0"/>
                <w:szCs w:val="21"/>
              </w:rPr>
              <w:t>分。</w:t>
            </w:r>
          </w:p>
          <w:p w14:paraId="32425FAC" w14:textId="77777777" w:rsidR="00BB4402" w:rsidRDefault="00E255AE">
            <w:pPr>
              <w:spacing w:line="360" w:lineRule="auto"/>
              <w:rPr>
                <w:rFonts w:ascii="Times New Roman" w:hAnsi="Times New Roman"/>
                <w:szCs w:val="21"/>
              </w:rPr>
            </w:pPr>
            <w:r>
              <w:rPr>
                <w:rFonts w:ascii="Times New Roman" w:hAnsi="Times New Roman"/>
                <w:szCs w:val="21"/>
              </w:rPr>
              <w:t>加</w:t>
            </w:r>
            <w:r>
              <w:rPr>
                <w:rFonts w:ascii="Times New Roman" w:hAnsi="Times New Roman"/>
                <w:kern w:val="0"/>
                <w:szCs w:val="21"/>
              </w:rPr>
              <w:t>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4</w:t>
            </w:r>
            <w:r>
              <w:rPr>
                <w:rFonts w:ascii="Times New Roman" w:hAnsi="Times New Roman"/>
                <w:kern w:val="0"/>
                <w:szCs w:val="21"/>
              </w:rPr>
              <w:t>分。</w:t>
            </w:r>
          </w:p>
        </w:tc>
      </w:tr>
      <w:tr w:rsidR="00BB4402" w14:paraId="7B3F12EA" w14:textId="77777777">
        <w:trPr>
          <w:cantSplit/>
          <w:trHeight w:val="1872"/>
          <w:jc w:val="center"/>
        </w:trPr>
        <w:tc>
          <w:tcPr>
            <w:tcW w:w="738" w:type="dxa"/>
            <w:tcBorders>
              <w:top w:val="nil"/>
              <w:left w:val="single" w:sz="4" w:space="0" w:color="auto"/>
              <w:bottom w:val="single" w:sz="4" w:space="0" w:color="auto"/>
              <w:right w:val="single" w:sz="4" w:space="0" w:color="auto"/>
            </w:tcBorders>
            <w:vAlign w:val="center"/>
          </w:tcPr>
          <w:p w14:paraId="099A0A6B"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投标人综合能力</w:t>
            </w:r>
          </w:p>
        </w:tc>
        <w:tc>
          <w:tcPr>
            <w:tcW w:w="930" w:type="dxa"/>
            <w:tcBorders>
              <w:top w:val="single" w:sz="4" w:space="0" w:color="auto"/>
              <w:left w:val="single" w:sz="4" w:space="0" w:color="auto"/>
              <w:bottom w:val="single" w:sz="4" w:space="0" w:color="auto"/>
              <w:right w:val="single" w:sz="4" w:space="0" w:color="auto"/>
            </w:tcBorders>
            <w:vAlign w:val="center"/>
          </w:tcPr>
          <w:p w14:paraId="758E4EE9"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r>
              <w:rPr>
                <w:rFonts w:ascii="Times New Roman" w:hAnsi="Times New Roman"/>
                <w:kern w:val="0"/>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6F7628A4"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类似项目</w:t>
            </w:r>
          </w:p>
          <w:p w14:paraId="23022047"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239D11A5"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5BBAB637"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0</w:t>
            </w:r>
          </w:p>
        </w:tc>
        <w:tc>
          <w:tcPr>
            <w:tcW w:w="4423" w:type="dxa"/>
            <w:tcBorders>
              <w:top w:val="single" w:sz="4" w:space="0" w:color="auto"/>
              <w:left w:val="single" w:sz="4" w:space="0" w:color="auto"/>
              <w:bottom w:val="single" w:sz="4" w:space="0" w:color="auto"/>
              <w:right w:val="single" w:sz="4" w:space="0" w:color="auto"/>
            </w:tcBorders>
            <w:vAlign w:val="center"/>
          </w:tcPr>
          <w:p w14:paraId="24ED3C91" w14:textId="77777777" w:rsidR="007A5738" w:rsidRDefault="00E255AE" w:rsidP="008E4ED5">
            <w:pPr>
              <w:widowControl/>
              <w:spacing w:line="360" w:lineRule="exact"/>
              <w:rPr>
                <w:rFonts w:ascii="Times New Roman" w:hAnsi="Times New Roman"/>
                <w:kern w:val="0"/>
                <w:szCs w:val="21"/>
              </w:rPr>
            </w:pPr>
            <w:r>
              <w:rPr>
                <w:rFonts w:ascii="Times New Roman" w:hAnsi="Times New Roman"/>
                <w:kern w:val="0"/>
                <w:szCs w:val="21"/>
              </w:rPr>
              <w:t>满足资格条件业绩要求的</w:t>
            </w:r>
            <w:r>
              <w:rPr>
                <w:rFonts w:ascii="Times New Roman" w:hAnsi="Times New Roman"/>
                <w:kern w:val="0"/>
                <w:szCs w:val="21"/>
              </w:rPr>
              <w:t>1</w:t>
            </w:r>
            <w:r>
              <w:rPr>
                <w:rFonts w:ascii="Times New Roman" w:hAnsi="Times New Roman" w:hint="eastAsia"/>
                <w:kern w:val="0"/>
                <w:szCs w:val="21"/>
              </w:rPr>
              <w:t>0</w:t>
            </w:r>
            <w:r>
              <w:rPr>
                <w:rFonts w:ascii="Times New Roman" w:hAnsi="Times New Roman"/>
                <w:kern w:val="0"/>
                <w:szCs w:val="21"/>
              </w:rPr>
              <w:t>分</w:t>
            </w:r>
            <w:r w:rsidR="007A5738">
              <w:rPr>
                <w:rFonts w:ascii="Times New Roman" w:hAnsi="Times New Roman"/>
                <w:kern w:val="0"/>
                <w:szCs w:val="21"/>
              </w:rPr>
              <w:t>；</w:t>
            </w:r>
          </w:p>
          <w:p w14:paraId="3C393F52" w14:textId="77777777" w:rsidR="007A5738" w:rsidRPr="007A5738" w:rsidRDefault="007A5738" w:rsidP="007A5738">
            <w:pPr>
              <w:widowControl/>
              <w:spacing w:line="360" w:lineRule="exact"/>
              <w:rPr>
                <w:rFonts w:ascii="Times New Roman" w:hAnsi="Times New Roman"/>
                <w:szCs w:val="21"/>
              </w:rPr>
            </w:pPr>
            <w:r>
              <w:rPr>
                <w:rFonts w:ascii="Times New Roman" w:hAnsi="Times New Roman" w:hint="eastAsia"/>
                <w:kern w:val="0"/>
                <w:szCs w:val="21"/>
              </w:rPr>
              <w:t>加分项：</w:t>
            </w:r>
            <w:r>
              <w:rPr>
                <w:rFonts w:ascii="Times New Roman" w:hAnsi="Times New Roman" w:hint="eastAsia"/>
                <w:kern w:val="0"/>
                <w:szCs w:val="21"/>
              </w:rPr>
              <w:t>1</w:t>
            </w:r>
            <w:r>
              <w:rPr>
                <w:rFonts w:ascii="Times New Roman" w:hAnsi="Times New Roman" w:hint="eastAsia"/>
                <w:kern w:val="0"/>
                <w:szCs w:val="21"/>
              </w:rPr>
              <w:t>、</w:t>
            </w:r>
            <w:r w:rsidR="00E255AE">
              <w:rPr>
                <w:rFonts w:ascii="Times New Roman" w:hAnsi="Times New Roman" w:hint="eastAsia"/>
                <w:kern w:val="0"/>
                <w:szCs w:val="21"/>
              </w:rPr>
              <w:t>201</w:t>
            </w:r>
            <w:r w:rsidR="008E4ED5">
              <w:rPr>
                <w:rFonts w:ascii="Times New Roman" w:hAnsi="Times New Roman" w:hint="eastAsia"/>
                <w:kern w:val="0"/>
                <w:szCs w:val="21"/>
              </w:rPr>
              <w:t>4</w:t>
            </w:r>
            <w:r w:rsidR="00E255AE">
              <w:rPr>
                <w:rFonts w:ascii="Times New Roman" w:hAnsi="Times New Roman" w:hint="eastAsia"/>
                <w:kern w:val="0"/>
                <w:szCs w:val="21"/>
              </w:rPr>
              <w:t>年</w:t>
            </w:r>
            <w:r w:rsidR="00E255AE">
              <w:rPr>
                <w:rFonts w:ascii="Times New Roman" w:hAnsi="Times New Roman" w:hint="eastAsia"/>
                <w:kern w:val="0"/>
                <w:szCs w:val="21"/>
              </w:rPr>
              <w:t>1</w:t>
            </w:r>
            <w:r w:rsidR="00E255AE">
              <w:rPr>
                <w:rFonts w:ascii="Times New Roman" w:hAnsi="Times New Roman" w:hint="eastAsia"/>
                <w:kern w:val="0"/>
                <w:szCs w:val="21"/>
              </w:rPr>
              <w:t>月至今，</w:t>
            </w:r>
            <w:r w:rsidR="00E255AE">
              <w:rPr>
                <w:rFonts w:ascii="Times New Roman" w:hAnsi="Times New Roman"/>
                <w:kern w:val="0"/>
                <w:szCs w:val="21"/>
              </w:rPr>
              <w:t>每增加一个与项目研究方向类似的交通土建类</w:t>
            </w:r>
            <w:r w:rsidR="00E255AE">
              <w:rPr>
                <w:rFonts w:ascii="Times New Roman" w:hAnsi="Times New Roman" w:hint="eastAsia"/>
                <w:kern w:val="0"/>
                <w:szCs w:val="21"/>
              </w:rPr>
              <w:t>或地质资源与地质工程类</w:t>
            </w:r>
            <w:r w:rsidR="00E255AE">
              <w:rPr>
                <w:rFonts w:ascii="Times New Roman" w:hAnsi="Times New Roman"/>
                <w:kern w:val="0"/>
                <w:szCs w:val="21"/>
              </w:rPr>
              <w:t>科研项目业绩，每项加</w:t>
            </w:r>
            <w:r>
              <w:rPr>
                <w:rFonts w:ascii="Times New Roman" w:hAnsi="Times New Roman" w:hint="eastAsia"/>
                <w:kern w:val="0"/>
                <w:szCs w:val="21"/>
              </w:rPr>
              <w:t>1</w:t>
            </w:r>
            <w:r w:rsidR="00E255AE">
              <w:rPr>
                <w:rFonts w:ascii="Times New Roman" w:hAnsi="Times New Roman"/>
                <w:kern w:val="0"/>
                <w:szCs w:val="21"/>
              </w:rPr>
              <w:t>分</w:t>
            </w:r>
            <w:r w:rsidR="00E255AE">
              <w:rPr>
                <w:rFonts w:ascii="Times New Roman" w:hAnsi="Times New Roman"/>
                <w:szCs w:val="21"/>
              </w:rPr>
              <w:t>，本项最高加</w:t>
            </w:r>
            <w:r>
              <w:rPr>
                <w:rFonts w:ascii="Times New Roman" w:hAnsi="Times New Roman" w:hint="eastAsia"/>
                <w:szCs w:val="21"/>
              </w:rPr>
              <w:t>5</w:t>
            </w:r>
            <w:r>
              <w:rPr>
                <w:rFonts w:ascii="Times New Roman" w:hAnsi="Times New Roman"/>
                <w:szCs w:val="21"/>
              </w:rPr>
              <w:t>分；</w:t>
            </w:r>
            <w:r>
              <w:rPr>
                <w:rFonts w:ascii="Times New Roman" w:hAnsi="Times New Roman" w:hint="eastAsia"/>
                <w:szCs w:val="21"/>
              </w:rPr>
              <w:t>2</w:t>
            </w:r>
            <w:r>
              <w:rPr>
                <w:rFonts w:ascii="Times New Roman" w:hAnsi="Times New Roman" w:hint="eastAsia"/>
                <w:szCs w:val="21"/>
              </w:rPr>
              <w:t>、项目获国家级奖项，每项加</w:t>
            </w:r>
            <w:r>
              <w:rPr>
                <w:rFonts w:ascii="Times New Roman" w:hAnsi="Times New Roman" w:hint="eastAsia"/>
                <w:szCs w:val="21"/>
              </w:rPr>
              <w:t>2</w:t>
            </w:r>
            <w:r>
              <w:rPr>
                <w:rFonts w:ascii="Times New Roman" w:hAnsi="Times New Roman" w:hint="eastAsia"/>
                <w:szCs w:val="21"/>
              </w:rPr>
              <w:t>分，项目获国家协会级、省级奖项，每项加</w:t>
            </w:r>
            <w:r>
              <w:rPr>
                <w:rFonts w:ascii="Times New Roman" w:hAnsi="Times New Roman" w:hint="eastAsia"/>
                <w:szCs w:val="21"/>
              </w:rPr>
              <w:t>1</w:t>
            </w:r>
            <w:r>
              <w:rPr>
                <w:rFonts w:ascii="Times New Roman" w:hAnsi="Times New Roman" w:hint="eastAsia"/>
                <w:szCs w:val="21"/>
              </w:rPr>
              <w:t>分，本项最高加</w:t>
            </w:r>
            <w:r>
              <w:rPr>
                <w:rFonts w:ascii="Times New Roman" w:hAnsi="Times New Roman" w:hint="eastAsia"/>
                <w:szCs w:val="21"/>
              </w:rPr>
              <w:t>5</w:t>
            </w:r>
            <w:r>
              <w:rPr>
                <w:rFonts w:ascii="Times New Roman" w:hAnsi="Times New Roman" w:hint="eastAsia"/>
                <w:szCs w:val="21"/>
              </w:rPr>
              <w:t>分。</w:t>
            </w:r>
          </w:p>
        </w:tc>
      </w:tr>
    </w:tbl>
    <w:p w14:paraId="3DC58AF3" w14:textId="77777777" w:rsidR="00BB4402" w:rsidRDefault="00BB4402" w:rsidP="007A5738">
      <w:pPr>
        <w:spacing w:line="360" w:lineRule="auto"/>
        <w:rPr>
          <w:rFonts w:ascii="Times New Roman" w:hAnsi="Times New Roman"/>
          <w:bCs/>
        </w:rPr>
      </w:pPr>
    </w:p>
    <w:p w14:paraId="5E707480" w14:textId="77777777"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（二）技术评审主要内容和分值范围如下（</w:t>
      </w:r>
      <w:r>
        <w:rPr>
          <w:rFonts w:ascii="Times New Roman" w:hAnsi="Times New Roman"/>
          <w:bCs/>
          <w:sz w:val="24"/>
        </w:rPr>
        <w:t>40</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1088"/>
        <w:gridCol w:w="1597"/>
        <w:gridCol w:w="1245"/>
        <w:gridCol w:w="4258"/>
      </w:tblGrid>
      <w:tr w:rsidR="00BB4402" w14:paraId="7CEB7ED4" w14:textId="77777777">
        <w:trPr>
          <w:cantSplit/>
          <w:trHeight w:val="1052"/>
          <w:jc w:val="center"/>
        </w:trPr>
        <w:tc>
          <w:tcPr>
            <w:tcW w:w="738" w:type="dxa"/>
            <w:tcBorders>
              <w:top w:val="single" w:sz="4" w:space="0" w:color="auto"/>
              <w:left w:val="single" w:sz="4" w:space="0" w:color="auto"/>
              <w:bottom w:val="single" w:sz="4" w:space="0" w:color="auto"/>
              <w:right w:val="single" w:sz="4" w:space="0" w:color="auto"/>
            </w:tcBorders>
            <w:vAlign w:val="center"/>
          </w:tcPr>
          <w:p w14:paraId="1B3245BE"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1088" w:type="dxa"/>
            <w:tcBorders>
              <w:top w:val="single" w:sz="4" w:space="0" w:color="auto"/>
              <w:left w:val="nil"/>
              <w:bottom w:val="single" w:sz="4" w:space="0" w:color="auto"/>
              <w:right w:val="single" w:sz="4" w:space="0" w:color="auto"/>
            </w:tcBorders>
            <w:vAlign w:val="center"/>
          </w:tcPr>
          <w:p w14:paraId="72AA4B6F"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597" w:type="dxa"/>
            <w:tcBorders>
              <w:top w:val="single" w:sz="4" w:space="0" w:color="auto"/>
              <w:left w:val="nil"/>
              <w:bottom w:val="single" w:sz="4" w:space="0" w:color="auto"/>
              <w:right w:val="single" w:sz="4" w:space="0" w:color="auto"/>
            </w:tcBorders>
            <w:vAlign w:val="center"/>
          </w:tcPr>
          <w:p w14:paraId="0A1CD11F"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245" w:type="dxa"/>
            <w:tcBorders>
              <w:top w:val="single" w:sz="4" w:space="0" w:color="auto"/>
              <w:left w:val="nil"/>
              <w:bottom w:val="single" w:sz="4" w:space="0" w:color="auto"/>
              <w:right w:val="single" w:sz="4" w:space="0" w:color="auto"/>
            </w:tcBorders>
            <w:vAlign w:val="center"/>
          </w:tcPr>
          <w:p w14:paraId="0E8F460A"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258" w:type="dxa"/>
            <w:tcBorders>
              <w:top w:val="single" w:sz="4" w:space="0" w:color="auto"/>
              <w:left w:val="nil"/>
              <w:bottom w:val="single" w:sz="4" w:space="0" w:color="auto"/>
              <w:right w:val="single" w:sz="4" w:space="0" w:color="auto"/>
            </w:tcBorders>
            <w:vAlign w:val="center"/>
          </w:tcPr>
          <w:p w14:paraId="297EB4D1"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14:paraId="7F71FFAE" w14:textId="77777777">
        <w:trPr>
          <w:cantSplit/>
          <w:trHeight w:val="354"/>
          <w:jc w:val="center"/>
        </w:trPr>
        <w:tc>
          <w:tcPr>
            <w:tcW w:w="738" w:type="dxa"/>
            <w:vMerge w:val="restart"/>
            <w:tcBorders>
              <w:top w:val="single" w:sz="4" w:space="0" w:color="auto"/>
              <w:left w:val="single" w:sz="4" w:space="0" w:color="auto"/>
              <w:right w:val="single" w:sz="4" w:space="0" w:color="auto"/>
            </w:tcBorders>
            <w:vAlign w:val="center"/>
          </w:tcPr>
          <w:p w14:paraId="716D811A"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技术评</w:t>
            </w:r>
            <w:r>
              <w:rPr>
                <w:rFonts w:ascii="Times New Roman" w:hAnsi="Times New Roman" w:hint="eastAsia"/>
                <w:kern w:val="0"/>
                <w:szCs w:val="21"/>
              </w:rPr>
              <w:t>分</w:t>
            </w:r>
          </w:p>
        </w:tc>
        <w:tc>
          <w:tcPr>
            <w:tcW w:w="1088" w:type="dxa"/>
            <w:vMerge w:val="restart"/>
            <w:tcBorders>
              <w:top w:val="single" w:sz="4" w:space="0" w:color="auto"/>
              <w:left w:val="single" w:sz="4" w:space="0" w:color="auto"/>
              <w:right w:val="single" w:sz="4" w:space="0" w:color="auto"/>
            </w:tcBorders>
            <w:vAlign w:val="center"/>
          </w:tcPr>
          <w:p w14:paraId="10FEA67A"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40</w:t>
            </w:r>
            <w:r>
              <w:rPr>
                <w:rFonts w:ascii="Times New Roman" w:hAnsi="Times New Roman"/>
                <w:kern w:val="0"/>
                <w:szCs w:val="21"/>
              </w:rPr>
              <w:t>分</w:t>
            </w:r>
          </w:p>
        </w:tc>
        <w:tc>
          <w:tcPr>
            <w:tcW w:w="1597" w:type="dxa"/>
            <w:tcBorders>
              <w:top w:val="single" w:sz="4" w:space="0" w:color="auto"/>
              <w:left w:val="single" w:sz="4" w:space="0" w:color="auto"/>
              <w:bottom w:val="single" w:sz="4" w:space="0" w:color="auto"/>
              <w:right w:val="single" w:sz="4" w:space="0" w:color="auto"/>
            </w:tcBorders>
            <w:vAlign w:val="center"/>
          </w:tcPr>
          <w:p w14:paraId="14455CAE" w14:textId="77777777" w:rsidR="00BB4402" w:rsidRDefault="00E255AE">
            <w:pPr>
              <w:widowControl/>
              <w:jc w:val="center"/>
              <w:rPr>
                <w:rFonts w:ascii="Times New Roman" w:hAnsi="Times New Roman"/>
                <w:kern w:val="0"/>
                <w:szCs w:val="21"/>
              </w:rPr>
            </w:pPr>
            <w:r>
              <w:rPr>
                <w:rFonts w:ascii="Times New Roman" w:hAnsi="Times New Roman"/>
                <w:szCs w:val="21"/>
              </w:rPr>
              <w:t>项目研究基础和内容</w:t>
            </w:r>
          </w:p>
        </w:tc>
        <w:tc>
          <w:tcPr>
            <w:tcW w:w="1245" w:type="dxa"/>
            <w:tcBorders>
              <w:top w:val="single" w:sz="4" w:space="0" w:color="auto"/>
              <w:left w:val="single" w:sz="4" w:space="0" w:color="auto"/>
              <w:bottom w:val="single" w:sz="4" w:space="0" w:color="auto"/>
              <w:right w:val="single" w:sz="4" w:space="0" w:color="auto"/>
            </w:tcBorders>
            <w:vAlign w:val="center"/>
          </w:tcPr>
          <w:p w14:paraId="44014831" w14:textId="77777777" w:rsidR="00BB4402" w:rsidRDefault="00E255AE">
            <w:pPr>
              <w:widowControl/>
              <w:spacing w:line="340" w:lineRule="exact"/>
              <w:jc w:val="center"/>
              <w:rPr>
                <w:rFonts w:ascii="Times New Roman" w:hAnsi="Times New Roman"/>
                <w:kern w:val="0"/>
                <w:szCs w:val="21"/>
              </w:rPr>
            </w:pPr>
            <w:r>
              <w:rPr>
                <w:rFonts w:ascii="Times New Roman" w:hAnsi="Times New Roman"/>
                <w:kern w:val="0"/>
                <w:szCs w:val="21"/>
              </w:rPr>
              <w:t>8</w:t>
            </w:r>
          </w:p>
        </w:tc>
        <w:tc>
          <w:tcPr>
            <w:tcW w:w="4258" w:type="dxa"/>
            <w:tcBorders>
              <w:top w:val="single" w:sz="4" w:space="0" w:color="auto"/>
              <w:left w:val="single" w:sz="4" w:space="0" w:color="auto"/>
              <w:bottom w:val="single" w:sz="4" w:space="0" w:color="auto"/>
              <w:right w:val="single" w:sz="4" w:space="0" w:color="auto"/>
            </w:tcBorders>
            <w:vAlign w:val="center"/>
          </w:tcPr>
          <w:p w14:paraId="003B567F" w14:textId="77777777" w:rsidR="00BB4402" w:rsidRDefault="00E255AE">
            <w:pPr>
              <w:widowControl/>
              <w:snapToGrid w:val="0"/>
              <w:spacing w:line="360" w:lineRule="exact"/>
              <w:rPr>
                <w:rFonts w:ascii="Times New Roman" w:hAnsi="Times New Roman"/>
                <w:kern w:val="0"/>
                <w:szCs w:val="21"/>
              </w:rPr>
            </w:pPr>
            <w:r>
              <w:rPr>
                <w:rFonts w:ascii="Times New Roman" w:hAnsi="Times New Roman"/>
                <w:szCs w:val="21"/>
              </w:rPr>
              <w:t>研究基础扎实且密切得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分，研究基础较好且较密切得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14:paraId="42DF4213" w14:textId="77777777">
        <w:trPr>
          <w:cantSplit/>
          <w:trHeight w:val="354"/>
          <w:jc w:val="center"/>
        </w:trPr>
        <w:tc>
          <w:tcPr>
            <w:tcW w:w="738" w:type="dxa"/>
            <w:vMerge/>
            <w:tcBorders>
              <w:left w:val="single" w:sz="4" w:space="0" w:color="auto"/>
              <w:right w:val="single" w:sz="4" w:space="0" w:color="auto"/>
            </w:tcBorders>
            <w:vAlign w:val="center"/>
          </w:tcPr>
          <w:p w14:paraId="536AA33B" w14:textId="77777777"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14:paraId="3D0501C0" w14:textId="77777777"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14:paraId="0420EB22" w14:textId="77777777" w:rsidR="00BB4402" w:rsidRDefault="00E255AE">
            <w:pPr>
              <w:widowControl/>
              <w:jc w:val="center"/>
              <w:rPr>
                <w:rFonts w:ascii="Times New Roman" w:hAnsi="Times New Roman"/>
                <w:szCs w:val="21"/>
              </w:rPr>
            </w:pPr>
            <w:r>
              <w:rPr>
                <w:rFonts w:ascii="Times New Roman" w:hAnsi="Times New Roman"/>
                <w:szCs w:val="21"/>
              </w:rPr>
              <w:t>项目研究</w:t>
            </w:r>
          </w:p>
          <w:p w14:paraId="7DE93CA8" w14:textId="77777777" w:rsidR="00BB4402" w:rsidRDefault="00E255AE">
            <w:pPr>
              <w:widowControl/>
              <w:jc w:val="center"/>
              <w:rPr>
                <w:rFonts w:ascii="Times New Roman" w:hAnsi="Times New Roman"/>
              </w:rPr>
            </w:pPr>
            <w:r>
              <w:rPr>
                <w:rFonts w:ascii="Times New Roman" w:hAnsi="Times New Roman"/>
                <w:szCs w:val="21"/>
              </w:rPr>
              <w:t>目标</w:t>
            </w:r>
          </w:p>
        </w:tc>
        <w:tc>
          <w:tcPr>
            <w:tcW w:w="1245" w:type="dxa"/>
            <w:tcBorders>
              <w:top w:val="single" w:sz="4" w:space="0" w:color="auto"/>
              <w:left w:val="single" w:sz="4" w:space="0" w:color="auto"/>
              <w:bottom w:val="single" w:sz="4" w:space="0" w:color="auto"/>
              <w:right w:val="single" w:sz="4" w:space="0" w:color="auto"/>
            </w:tcBorders>
            <w:vAlign w:val="center"/>
          </w:tcPr>
          <w:p w14:paraId="77C8F9E8" w14:textId="77777777" w:rsidR="00BB4402" w:rsidRDefault="00E255AE">
            <w:pPr>
              <w:widowControl/>
              <w:spacing w:line="340" w:lineRule="exact"/>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14:paraId="7428234D" w14:textId="77777777" w:rsidR="00BB4402" w:rsidRDefault="00E255AE">
            <w:pPr>
              <w:widowControl/>
              <w:snapToGrid w:val="0"/>
              <w:spacing w:line="360" w:lineRule="exact"/>
              <w:rPr>
                <w:rFonts w:ascii="Times New Roman" w:hAnsi="Times New Roman"/>
              </w:rPr>
            </w:pPr>
            <w:r>
              <w:rPr>
                <w:rFonts w:ascii="Times New Roman" w:hAnsi="Times New Roman"/>
                <w:szCs w:val="21"/>
              </w:rPr>
              <w:t>项目研究目标。研究目标的明确性、合理性、针对性，合理得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14:paraId="06AE4455" w14:textId="77777777">
        <w:trPr>
          <w:cantSplit/>
          <w:trHeight w:val="354"/>
          <w:jc w:val="center"/>
        </w:trPr>
        <w:tc>
          <w:tcPr>
            <w:tcW w:w="738" w:type="dxa"/>
            <w:vMerge/>
            <w:tcBorders>
              <w:left w:val="single" w:sz="4" w:space="0" w:color="auto"/>
              <w:right w:val="single" w:sz="4" w:space="0" w:color="auto"/>
            </w:tcBorders>
            <w:vAlign w:val="center"/>
          </w:tcPr>
          <w:p w14:paraId="09F6AB8C" w14:textId="77777777"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14:paraId="571FC8C3" w14:textId="77777777"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14:paraId="7965D5CD" w14:textId="77777777" w:rsidR="00BB4402" w:rsidRDefault="00E255AE">
            <w:pPr>
              <w:widowControl/>
              <w:jc w:val="center"/>
              <w:rPr>
                <w:rFonts w:ascii="Times New Roman" w:hAnsi="Times New Roman"/>
                <w:szCs w:val="21"/>
              </w:rPr>
            </w:pPr>
            <w:r>
              <w:rPr>
                <w:rFonts w:ascii="Times New Roman" w:hAnsi="Times New Roman"/>
                <w:szCs w:val="21"/>
              </w:rPr>
              <w:t>项目技术路线与实施</w:t>
            </w:r>
          </w:p>
          <w:p w14:paraId="52C80811" w14:textId="77777777" w:rsidR="00BB4402" w:rsidRDefault="00E255AE">
            <w:pPr>
              <w:widowControl/>
              <w:jc w:val="center"/>
              <w:rPr>
                <w:rFonts w:ascii="Times New Roman" w:hAnsi="Times New Roman"/>
              </w:rPr>
            </w:pPr>
            <w:r>
              <w:rPr>
                <w:rFonts w:ascii="Times New Roman" w:hAnsi="Times New Roman"/>
                <w:szCs w:val="21"/>
              </w:rPr>
              <w:t>方案</w:t>
            </w:r>
          </w:p>
        </w:tc>
        <w:tc>
          <w:tcPr>
            <w:tcW w:w="1245" w:type="dxa"/>
            <w:tcBorders>
              <w:top w:val="single" w:sz="4" w:space="0" w:color="auto"/>
              <w:left w:val="single" w:sz="4" w:space="0" w:color="auto"/>
              <w:bottom w:val="single" w:sz="4" w:space="0" w:color="auto"/>
              <w:right w:val="single" w:sz="4" w:space="0" w:color="auto"/>
            </w:tcBorders>
            <w:vAlign w:val="center"/>
          </w:tcPr>
          <w:p w14:paraId="5EEA51E9" w14:textId="77777777" w:rsidR="00BB4402" w:rsidRDefault="00E255AE">
            <w:pPr>
              <w:widowControl/>
              <w:spacing w:line="340" w:lineRule="exact"/>
              <w:jc w:val="center"/>
              <w:rPr>
                <w:rFonts w:ascii="Times New Roman" w:hAnsi="Times New Roman"/>
              </w:rPr>
            </w:pPr>
            <w:r>
              <w:rPr>
                <w:rFonts w:ascii="Times New Roman" w:hAnsi="Times New Roman"/>
              </w:rPr>
              <w:t>16</w:t>
            </w:r>
          </w:p>
        </w:tc>
        <w:tc>
          <w:tcPr>
            <w:tcW w:w="4258" w:type="dxa"/>
            <w:tcBorders>
              <w:top w:val="single" w:sz="4" w:space="0" w:color="auto"/>
              <w:left w:val="single" w:sz="4" w:space="0" w:color="auto"/>
              <w:bottom w:val="single" w:sz="4" w:space="0" w:color="auto"/>
              <w:right w:val="single" w:sz="4" w:space="0" w:color="auto"/>
            </w:tcBorders>
            <w:vAlign w:val="center"/>
          </w:tcPr>
          <w:p w14:paraId="5E553A66" w14:textId="77777777" w:rsidR="00BB4402" w:rsidRDefault="00E255AE">
            <w:pPr>
              <w:widowControl/>
              <w:snapToGrid w:val="0"/>
              <w:spacing w:line="360" w:lineRule="exact"/>
              <w:rPr>
                <w:rFonts w:ascii="Times New Roman" w:hAnsi="Times New Roman"/>
              </w:rPr>
            </w:pPr>
            <w:r>
              <w:rPr>
                <w:rFonts w:ascii="Times New Roman" w:hAnsi="Times New Roman"/>
                <w:kern w:val="0"/>
                <w:szCs w:val="21"/>
              </w:rPr>
              <w:t>关键技术解决措施、研究技术路线、实施方案的科学性和可行性、先进性：</w:t>
            </w:r>
            <w:r>
              <w:rPr>
                <w:rFonts w:ascii="Times New Roman" w:hAnsi="Times New Roman"/>
                <w:szCs w:val="21"/>
              </w:rPr>
              <w:t>合理得</w:t>
            </w:r>
            <w:r>
              <w:rPr>
                <w:rFonts w:ascii="Times New Roman" w:hAnsi="Times New Roman" w:hint="eastAsia"/>
                <w:szCs w:val="21"/>
              </w:rPr>
              <w:t>15</w:t>
            </w:r>
            <w:r>
              <w:rPr>
                <w:rFonts w:ascii="Times New Roman" w:hAnsi="Times New Roman"/>
                <w:szCs w:val="21"/>
              </w:rPr>
              <w:t>-16</w:t>
            </w:r>
            <w:r>
              <w:rPr>
                <w:rFonts w:ascii="Times New Roman" w:hAnsi="Times New Roman"/>
                <w:szCs w:val="21"/>
              </w:rPr>
              <w:t>分，较合理</w:t>
            </w:r>
            <w:r>
              <w:rPr>
                <w:rFonts w:ascii="Times New Roman" w:hAnsi="Times New Roman" w:hint="eastAsia"/>
                <w:szCs w:val="21"/>
              </w:rPr>
              <w:t>14.1-14.9</w:t>
            </w:r>
            <w:r>
              <w:rPr>
                <w:rFonts w:ascii="Times New Roman" w:hAnsi="Times New Roman"/>
                <w:szCs w:val="21"/>
              </w:rPr>
              <w:t>分，一般</w:t>
            </w:r>
            <w:r>
              <w:rPr>
                <w:rFonts w:ascii="Times New Roman" w:hAnsi="Times New Roman" w:hint="eastAsia"/>
                <w:szCs w:val="21"/>
              </w:rPr>
              <w:t>14</w:t>
            </w:r>
            <w:r>
              <w:rPr>
                <w:rFonts w:ascii="Times New Roman" w:hAnsi="Times New Roman"/>
                <w:szCs w:val="21"/>
              </w:rPr>
              <w:t>分。</w:t>
            </w:r>
          </w:p>
        </w:tc>
      </w:tr>
      <w:tr w:rsidR="00BB4402" w14:paraId="2EAA555A" w14:textId="77777777">
        <w:trPr>
          <w:cantSplit/>
          <w:trHeight w:val="354"/>
          <w:jc w:val="center"/>
        </w:trPr>
        <w:tc>
          <w:tcPr>
            <w:tcW w:w="738" w:type="dxa"/>
            <w:vMerge/>
            <w:tcBorders>
              <w:left w:val="single" w:sz="4" w:space="0" w:color="auto"/>
              <w:bottom w:val="single" w:sz="4" w:space="0" w:color="auto"/>
              <w:right w:val="single" w:sz="4" w:space="0" w:color="auto"/>
            </w:tcBorders>
            <w:vAlign w:val="center"/>
          </w:tcPr>
          <w:p w14:paraId="66802C38" w14:textId="77777777" w:rsidR="00BB4402" w:rsidRDefault="00BB4402">
            <w:pPr>
              <w:widowControl/>
              <w:spacing w:line="360" w:lineRule="auto"/>
              <w:jc w:val="center"/>
              <w:rPr>
                <w:rFonts w:ascii="Times New Roman" w:hAnsi="Times New Roman"/>
              </w:rPr>
            </w:pPr>
          </w:p>
        </w:tc>
        <w:tc>
          <w:tcPr>
            <w:tcW w:w="1088" w:type="dxa"/>
            <w:vMerge/>
            <w:tcBorders>
              <w:left w:val="single" w:sz="4" w:space="0" w:color="auto"/>
              <w:bottom w:val="single" w:sz="4" w:space="0" w:color="auto"/>
              <w:right w:val="single" w:sz="4" w:space="0" w:color="auto"/>
            </w:tcBorders>
            <w:vAlign w:val="center"/>
          </w:tcPr>
          <w:p w14:paraId="5E2D5B26" w14:textId="77777777"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14:paraId="0D0EB5D9" w14:textId="77777777" w:rsidR="00BB4402" w:rsidRDefault="00E255AE">
            <w:pPr>
              <w:widowControl/>
              <w:jc w:val="center"/>
              <w:rPr>
                <w:rFonts w:ascii="Times New Roman" w:hAnsi="Times New Roman"/>
                <w:szCs w:val="21"/>
              </w:rPr>
            </w:pPr>
            <w:r>
              <w:rPr>
                <w:rFonts w:ascii="Times New Roman" w:hAnsi="Times New Roman"/>
                <w:szCs w:val="21"/>
              </w:rPr>
              <w:t>项目进度</w:t>
            </w:r>
          </w:p>
          <w:p w14:paraId="0862EEAC" w14:textId="77777777" w:rsidR="00BB4402" w:rsidRDefault="00E255AE">
            <w:pPr>
              <w:widowControl/>
              <w:jc w:val="center"/>
              <w:rPr>
                <w:rFonts w:ascii="Times New Roman" w:hAnsi="Times New Roman"/>
              </w:rPr>
            </w:pPr>
            <w:r>
              <w:rPr>
                <w:rFonts w:ascii="Times New Roman" w:hAnsi="Times New Roman"/>
                <w:szCs w:val="21"/>
              </w:rPr>
              <w:t>计划</w:t>
            </w:r>
          </w:p>
        </w:tc>
        <w:tc>
          <w:tcPr>
            <w:tcW w:w="1245" w:type="dxa"/>
            <w:tcBorders>
              <w:top w:val="single" w:sz="4" w:space="0" w:color="auto"/>
              <w:left w:val="single" w:sz="4" w:space="0" w:color="auto"/>
              <w:bottom w:val="single" w:sz="4" w:space="0" w:color="auto"/>
              <w:right w:val="single" w:sz="4" w:space="0" w:color="auto"/>
            </w:tcBorders>
            <w:vAlign w:val="center"/>
          </w:tcPr>
          <w:p w14:paraId="566AEFBC" w14:textId="77777777" w:rsidR="00BB4402" w:rsidRDefault="00E255AE">
            <w:pPr>
              <w:widowControl/>
              <w:spacing w:line="360" w:lineRule="auto"/>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14:paraId="5F7BE26D" w14:textId="77777777" w:rsidR="00BB4402" w:rsidRDefault="00E255AE">
            <w:pPr>
              <w:widowControl/>
              <w:snapToGrid w:val="0"/>
              <w:spacing w:line="360" w:lineRule="exact"/>
              <w:jc w:val="left"/>
              <w:rPr>
                <w:rFonts w:ascii="Times New Roman" w:hAnsi="Times New Roman"/>
              </w:rPr>
            </w:pPr>
            <w:r>
              <w:rPr>
                <w:rFonts w:ascii="Times New Roman" w:hAnsi="Times New Roman"/>
                <w:szCs w:val="21"/>
              </w:rPr>
              <w:t>项目进度安排。项目进度安排与工程需求的匹配程度和总体合理性。合理得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bl>
    <w:p w14:paraId="57992ACC" w14:textId="77777777" w:rsidR="001E12FD" w:rsidRDefault="001E12FD">
      <w:pPr>
        <w:spacing w:line="360" w:lineRule="auto"/>
        <w:ind w:firstLineChars="200" w:firstLine="480"/>
        <w:jc w:val="center"/>
        <w:rPr>
          <w:rFonts w:ascii="Times New Roman" w:hAnsi="Times New Roman"/>
          <w:bCs/>
          <w:sz w:val="24"/>
        </w:rPr>
      </w:pPr>
    </w:p>
    <w:p w14:paraId="2A0BAA6E" w14:textId="77777777"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（三）</w:t>
      </w:r>
      <w:r>
        <w:rPr>
          <w:rFonts w:ascii="Times New Roman" w:hAnsi="Times New Roman" w:hint="eastAsia"/>
          <w:bCs/>
          <w:sz w:val="24"/>
        </w:rPr>
        <w:t>报价</w:t>
      </w:r>
      <w:r>
        <w:rPr>
          <w:rFonts w:ascii="Times New Roman" w:hAnsi="Times New Roman"/>
          <w:bCs/>
          <w:sz w:val="24"/>
        </w:rPr>
        <w:t>评审主要内容和分值范围如下（</w:t>
      </w:r>
      <w:r>
        <w:rPr>
          <w:rFonts w:ascii="Times New Roman" w:hAnsi="Times New Roman"/>
          <w:bCs/>
          <w:sz w:val="24"/>
        </w:rPr>
        <w:t>1</w:t>
      </w:r>
      <w:r>
        <w:rPr>
          <w:rFonts w:ascii="Times New Roman" w:hAnsi="Times New Roman" w:hint="eastAsia"/>
          <w:bCs/>
          <w:sz w:val="24"/>
        </w:rPr>
        <w:t>5</w:t>
      </w:r>
      <w:r>
        <w:rPr>
          <w:rFonts w:ascii="Times New Roman" w:hAnsi="Times New Roman"/>
          <w:bCs/>
          <w:sz w:val="24"/>
        </w:rPr>
        <w:t>分）</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930"/>
        <w:gridCol w:w="1488"/>
        <w:gridCol w:w="4210"/>
      </w:tblGrid>
      <w:tr w:rsidR="00BB4402" w14:paraId="014E2A5F" w14:textId="77777777">
        <w:trPr>
          <w:trHeight w:val="1156"/>
          <w:jc w:val="center"/>
        </w:trPr>
        <w:tc>
          <w:tcPr>
            <w:tcW w:w="2473" w:type="dxa"/>
            <w:vAlign w:val="center"/>
          </w:tcPr>
          <w:p w14:paraId="1C95FB08"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Align w:val="center"/>
          </w:tcPr>
          <w:p w14:paraId="40CC16CE"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488" w:type="dxa"/>
            <w:vAlign w:val="center"/>
          </w:tcPr>
          <w:p w14:paraId="7093BFD0"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4210" w:type="dxa"/>
            <w:vAlign w:val="center"/>
          </w:tcPr>
          <w:p w14:paraId="6F328CBD" w14:textId="77777777"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14:paraId="223F4ACE" w14:textId="77777777">
        <w:trPr>
          <w:trHeight w:val="468"/>
          <w:jc w:val="center"/>
        </w:trPr>
        <w:tc>
          <w:tcPr>
            <w:tcW w:w="2473" w:type="dxa"/>
            <w:vAlign w:val="center"/>
          </w:tcPr>
          <w:p w14:paraId="2EBC2DCB"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评标价</w:t>
            </w:r>
          </w:p>
        </w:tc>
        <w:tc>
          <w:tcPr>
            <w:tcW w:w="930" w:type="dxa"/>
            <w:vAlign w:val="center"/>
          </w:tcPr>
          <w:p w14:paraId="04358FD4"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分</w:t>
            </w:r>
          </w:p>
        </w:tc>
        <w:tc>
          <w:tcPr>
            <w:tcW w:w="1488" w:type="dxa"/>
            <w:vAlign w:val="center"/>
          </w:tcPr>
          <w:p w14:paraId="15DB7725" w14:textId="77777777"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报价函</w:t>
            </w:r>
          </w:p>
        </w:tc>
        <w:tc>
          <w:tcPr>
            <w:tcW w:w="4210" w:type="dxa"/>
            <w:vAlign w:val="center"/>
          </w:tcPr>
          <w:p w14:paraId="1F768E56" w14:textId="77777777" w:rsidR="00BB4402" w:rsidRDefault="00C56D5C" w:rsidP="00C56D5C">
            <w:pPr>
              <w:pStyle w:val="TableParagraph"/>
              <w:spacing w:before="34" w:line="314" w:lineRule="auto"/>
              <w:ind w:right="68"/>
              <w:jc w:val="left"/>
              <w:rPr>
                <w:rFonts w:ascii="Times New Roman" w:hAnsi="Times New Roman"/>
                <w:kern w:val="0"/>
                <w:szCs w:val="21"/>
              </w:rPr>
            </w:pPr>
            <w:r w:rsidRPr="00C56D5C">
              <w:rPr>
                <w:rFonts w:ascii="Times New Roman" w:hAnsi="Times New Roman" w:hint="eastAsia"/>
                <w:szCs w:val="21"/>
              </w:rPr>
              <w:t>以本次有效的最低投标报价为基准价，其价格分为满分。其他投标人的价格分统一按照下列公式计算：投标报价得分</w:t>
            </w:r>
            <w:r w:rsidRPr="00C56D5C">
              <w:rPr>
                <w:rFonts w:ascii="Times New Roman" w:hAnsi="Times New Roman" w:hint="eastAsia"/>
                <w:szCs w:val="21"/>
              </w:rPr>
              <w:t>=(</w:t>
            </w:r>
            <w:r w:rsidRPr="00C56D5C">
              <w:rPr>
                <w:rFonts w:ascii="Times New Roman" w:hAnsi="Times New Roman" w:hint="eastAsia"/>
                <w:szCs w:val="21"/>
              </w:rPr>
              <w:t>评标基准价</w:t>
            </w:r>
            <w:r w:rsidRPr="00C56D5C">
              <w:rPr>
                <w:rFonts w:ascii="Times New Roman" w:hAnsi="Times New Roman" w:hint="eastAsia"/>
                <w:szCs w:val="21"/>
              </w:rPr>
              <w:t>/</w:t>
            </w:r>
            <w:r w:rsidRPr="00C56D5C">
              <w:rPr>
                <w:rFonts w:ascii="Times New Roman" w:hAnsi="Times New Roman" w:hint="eastAsia"/>
                <w:szCs w:val="21"/>
              </w:rPr>
              <w:t>投标报价）×</w:t>
            </w:r>
            <w:r w:rsidRPr="00C56D5C">
              <w:rPr>
                <w:rFonts w:ascii="Times New Roman" w:hAnsi="Times New Roman" w:hint="eastAsia"/>
                <w:szCs w:val="21"/>
              </w:rPr>
              <w:t>100</w:t>
            </w:r>
            <w:r w:rsidRPr="00C56D5C">
              <w:rPr>
                <w:rFonts w:ascii="Times New Roman" w:hAnsi="Times New Roman" w:hint="eastAsia"/>
                <w:szCs w:val="21"/>
              </w:rPr>
              <w:t>×</w:t>
            </w:r>
            <w:r>
              <w:rPr>
                <w:rFonts w:ascii="Times New Roman" w:hAnsi="Times New Roman" w:hint="eastAsia"/>
                <w:szCs w:val="21"/>
              </w:rPr>
              <w:t>15</w:t>
            </w:r>
            <w:r w:rsidRPr="00C56D5C">
              <w:rPr>
                <w:rFonts w:ascii="Times New Roman" w:hAnsi="Times New Roman" w:hint="eastAsia"/>
                <w:szCs w:val="21"/>
              </w:rPr>
              <w:t>%</w:t>
            </w:r>
            <w:r w:rsidRPr="00C56D5C">
              <w:rPr>
                <w:rFonts w:ascii="Times New Roman" w:hAnsi="Times New Roman" w:hint="eastAsia"/>
                <w:szCs w:val="21"/>
              </w:rPr>
              <w:t>。</w:t>
            </w:r>
          </w:p>
        </w:tc>
      </w:tr>
    </w:tbl>
    <w:p w14:paraId="71257C97" w14:textId="77777777" w:rsidR="00BB4402" w:rsidRDefault="00B66611">
      <w:pPr>
        <w:autoSpaceDE w:val="0"/>
        <w:autoSpaceDN w:val="0"/>
        <w:spacing w:line="360" w:lineRule="auto"/>
        <w:ind w:firstLineChars="200" w:firstLine="482"/>
        <w:rPr>
          <w:rFonts w:ascii="宋体" w:hAnsi="宋体"/>
          <w:b/>
          <w:sz w:val="24"/>
        </w:rPr>
      </w:pPr>
      <w:r>
        <w:rPr>
          <w:rFonts w:ascii="宋体" w:hAnsi="宋体" w:hint="eastAsia"/>
          <w:b/>
          <w:sz w:val="24"/>
        </w:rPr>
        <w:lastRenderedPageBreak/>
        <w:t>7</w:t>
      </w:r>
      <w:r w:rsidR="00E255AE">
        <w:rPr>
          <w:rFonts w:ascii="宋体" w:hAnsi="宋体" w:hint="eastAsia"/>
          <w:b/>
          <w:sz w:val="24"/>
        </w:rPr>
        <w:t xml:space="preserve"> 评标结果 </w:t>
      </w:r>
    </w:p>
    <w:p w14:paraId="46299472" w14:textId="77777777" w:rsidR="00BB4402" w:rsidRDefault="00B66611" w:rsidP="00BD5F70">
      <w:pPr>
        <w:autoSpaceDE w:val="0"/>
        <w:autoSpaceDN w:val="0"/>
        <w:spacing w:line="360" w:lineRule="auto"/>
        <w:ind w:firstLineChars="200" w:firstLine="482"/>
        <w:rPr>
          <w:rFonts w:ascii="宋体" w:hAnsi="宋体"/>
          <w:sz w:val="24"/>
        </w:rPr>
      </w:pPr>
      <w:r w:rsidRPr="00BD5F70">
        <w:rPr>
          <w:rFonts w:ascii="宋体" w:hAnsi="宋体" w:hint="eastAsia"/>
          <w:b/>
          <w:sz w:val="24"/>
        </w:rPr>
        <w:t>7</w:t>
      </w:r>
      <w:r w:rsidR="00E255AE" w:rsidRPr="00BD5F70">
        <w:rPr>
          <w:rFonts w:ascii="宋体" w:hAnsi="宋体" w:hint="eastAsia"/>
          <w:b/>
          <w:sz w:val="24"/>
        </w:rPr>
        <w:t>.1</w:t>
      </w:r>
      <w:r w:rsidR="00E255AE">
        <w:rPr>
          <w:rFonts w:ascii="宋体" w:hAnsi="宋体" w:hint="eastAsia"/>
          <w:sz w:val="24"/>
        </w:rPr>
        <w:t>评标委员会完成评标后，应当向招标人提出书面评标报告。评标报告应当如实记载以下内容</w:t>
      </w:r>
      <w:r>
        <w:rPr>
          <w:rFonts w:ascii="宋体" w:hAnsi="宋体" w:hint="eastAsia"/>
          <w:sz w:val="24"/>
        </w:rPr>
        <w:t>：</w:t>
      </w:r>
    </w:p>
    <w:p w14:paraId="4430A4B8"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（1）</w:t>
      </w:r>
      <w:r w:rsidR="00E255AE">
        <w:rPr>
          <w:rFonts w:ascii="宋体" w:hAnsi="宋体" w:hint="eastAsia"/>
          <w:sz w:val="24"/>
        </w:rPr>
        <w:t>评标委员会成员名单</w:t>
      </w:r>
      <w:r>
        <w:rPr>
          <w:rFonts w:ascii="宋体" w:hAnsi="宋体" w:hint="eastAsia"/>
          <w:sz w:val="24"/>
        </w:rPr>
        <w:t>；</w:t>
      </w:r>
    </w:p>
    <w:p w14:paraId="192BEF61"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（2）</w:t>
      </w:r>
      <w:r w:rsidR="00E255AE">
        <w:rPr>
          <w:rFonts w:ascii="宋体" w:hAnsi="宋体" w:hint="eastAsia"/>
          <w:sz w:val="24"/>
        </w:rPr>
        <w:t>无效标情况说明</w:t>
      </w:r>
      <w:r>
        <w:rPr>
          <w:rFonts w:ascii="宋体" w:hAnsi="宋体" w:hint="eastAsia"/>
          <w:sz w:val="24"/>
        </w:rPr>
        <w:t>；</w:t>
      </w:r>
    </w:p>
    <w:p w14:paraId="458B091F"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（3）</w:t>
      </w:r>
      <w:r w:rsidR="00E255AE">
        <w:rPr>
          <w:rFonts w:ascii="宋体" w:hAnsi="宋体" w:hint="eastAsia"/>
          <w:sz w:val="24"/>
        </w:rPr>
        <w:t>资格审查评审表</w:t>
      </w:r>
      <w:r>
        <w:rPr>
          <w:rFonts w:ascii="宋体" w:hAnsi="宋体" w:hint="eastAsia"/>
          <w:sz w:val="24"/>
        </w:rPr>
        <w:t>；</w:t>
      </w:r>
    </w:p>
    <w:p w14:paraId="01E9BC89"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（4）</w:t>
      </w:r>
      <w:r w:rsidR="00E255AE">
        <w:rPr>
          <w:rFonts w:ascii="宋体" w:hAnsi="宋体" w:hint="eastAsia"/>
          <w:sz w:val="24"/>
        </w:rPr>
        <w:t>初步评审表</w:t>
      </w:r>
      <w:r>
        <w:rPr>
          <w:rFonts w:ascii="宋体" w:hAnsi="宋体" w:hint="eastAsia"/>
          <w:sz w:val="24"/>
        </w:rPr>
        <w:t>；</w:t>
      </w:r>
    </w:p>
    <w:p w14:paraId="7EF2982D"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（5）</w:t>
      </w:r>
      <w:r w:rsidR="00E255AE">
        <w:rPr>
          <w:rFonts w:ascii="宋体" w:hAnsi="宋体" w:hint="eastAsia"/>
          <w:sz w:val="24"/>
        </w:rPr>
        <w:t>详细评审表</w:t>
      </w:r>
      <w:r>
        <w:rPr>
          <w:rFonts w:ascii="宋体" w:hAnsi="宋体" w:hint="eastAsia"/>
          <w:sz w:val="24"/>
        </w:rPr>
        <w:t>；</w:t>
      </w:r>
    </w:p>
    <w:p w14:paraId="3BC4F055"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（6）</w:t>
      </w:r>
      <w:r w:rsidR="00E255AE">
        <w:rPr>
          <w:rFonts w:ascii="宋体" w:hAnsi="宋体" w:hint="eastAsia"/>
          <w:sz w:val="24"/>
        </w:rPr>
        <w:t>经评审的投标人排序</w:t>
      </w:r>
      <w:r>
        <w:rPr>
          <w:rFonts w:ascii="宋体" w:hAnsi="宋体" w:hint="eastAsia"/>
          <w:sz w:val="24"/>
        </w:rPr>
        <w:t>；</w:t>
      </w:r>
    </w:p>
    <w:p w14:paraId="0D44D2B6"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（7）</w:t>
      </w:r>
      <w:r w:rsidR="00E255AE">
        <w:rPr>
          <w:rFonts w:ascii="宋体" w:hAnsi="宋体" w:hint="eastAsia"/>
          <w:sz w:val="24"/>
        </w:rPr>
        <w:t>评审报告</w:t>
      </w:r>
      <w:r>
        <w:rPr>
          <w:rFonts w:ascii="宋体" w:hAnsi="宋体" w:hint="eastAsia"/>
          <w:sz w:val="24"/>
        </w:rPr>
        <w:t>；</w:t>
      </w:r>
    </w:p>
    <w:p w14:paraId="24543DD3" w14:textId="77777777"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（8）</w:t>
      </w:r>
      <w:r w:rsidR="00E255AE">
        <w:rPr>
          <w:rFonts w:ascii="宋体" w:hAnsi="宋体" w:hint="eastAsia"/>
          <w:sz w:val="24"/>
        </w:rPr>
        <w:t>澄清、说明、补正事项纪要（如果需要）。</w:t>
      </w:r>
    </w:p>
    <w:p w14:paraId="4ED499D9"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.2</w:t>
      </w:r>
      <w:r w:rsidR="00E255AE">
        <w:rPr>
          <w:rFonts w:ascii="宋体" w:hAnsi="宋体" w:hint="eastAsia"/>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D1EFDA3"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.3</w:t>
      </w:r>
      <w:r w:rsidR="00E255AE">
        <w:rPr>
          <w:rFonts w:ascii="宋体" w:hAnsi="宋体" w:hint="eastAsia"/>
          <w:sz w:val="24"/>
        </w:rPr>
        <w:t>评标委员会评定的中标候选人应当限定在一至三人，并标明排列顺序。评标排序原则：应选择得分最高投标人作为第一中标候选人，排名顺序以此类推。</w:t>
      </w:r>
    </w:p>
    <w:p w14:paraId="38F52DF5"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.4</w:t>
      </w:r>
      <w:r w:rsidR="00E255AE">
        <w:rPr>
          <w:rFonts w:ascii="宋体" w:hAnsi="宋体" w:hint="eastAsia"/>
          <w:sz w:val="24"/>
        </w:rPr>
        <w:t>评标委员会应当确定排名第一的中标候选人为中标人；排名第一的中标候选人放弃中标，或者招标文件规定应当提交履约保证金而在规定的期限内未能提交的，招标人可以确定排名第二的中标候选人为中标人，也可以重新进行招标。排名第二的中标候选人因前款规定的同样原因不能签订合同的，招标人可以确定排名第三的中标候选人为中标人，也可以重新进行招标。</w:t>
      </w:r>
    </w:p>
    <w:p w14:paraId="30F0DE61"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.5</w:t>
      </w:r>
      <w:r w:rsidR="00E255AE">
        <w:rPr>
          <w:rFonts w:ascii="宋体" w:hAnsi="宋体" w:hint="eastAsia"/>
          <w:sz w:val="24"/>
        </w:rPr>
        <w:t>中标人确定后，招标人应当向中标人发出工作通知单，同时通知中标人，并与中标人在15个工作日之内签订合同。</w:t>
      </w:r>
    </w:p>
    <w:p w14:paraId="239008EE"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.6</w:t>
      </w:r>
      <w:r w:rsidR="00E255AE">
        <w:rPr>
          <w:rFonts w:ascii="宋体" w:hAnsi="宋体" w:hint="eastAsia"/>
          <w:sz w:val="24"/>
        </w:rPr>
        <w:t>工作通知单对招标人和中标人具有法律约束力。工作通知单发出后，招标人改变中标结果或者中标人放弃中标的，应当承担法律责任。</w:t>
      </w:r>
      <w:r w:rsidR="001C7521">
        <w:rPr>
          <w:rFonts w:ascii="宋体" w:hAnsi="宋体" w:hint="eastAsia"/>
          <w:sz w:val="24"/>
        </w:rPr>
        <w:t xml:space="preserve">                                                                                                                                                                                                                                                                                                                                                                                                                                                                                                                                                                                                                                                                                                                                                                                                                                                                                                                                                                                                                                                                                                                                                                                                                                                                                                                                                                                                                                                                                                                                                                                                                                                                                                                                                                                                                                                                                                                                                                                                                                                                                                                                                                                                                                                                                                                                                                                                                                                                                                                                                                                                                                                                                                                                                                                                                                                                                                                                                                                                                                                                                                                                                                                                                                                                                                                                                                                                                                                                                                                                                                                                                                                                                                                                                                                                                                                                                                                                                                                                                                                                                                                                                                                                                                                                                                                                                                                                                                                                                                                                                                                                                                                                                                                                              </w:t>
      </w:r>
    </w:p>
    <w:p w14:paraId="67B35632" w14:textId="77777777"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.7</w:t>
      </w:r>
      <w:r w:rsidR="00E255AE">
        <w:rPr>
          <w:rFonts w:ascii="宋体" w:hAnsi="宋体" w:hint="eastAsia"/>
          <w:sz w:val="24"/>
        </w:rPr>
        <w:t>招标人应当与中标人按照招标文件和中标人的投标文件订立书面合同。</w:t>
      </w:r>
    </w:p>
    <w:p w14:paraId="65FE9DCB" w14:textId="77777777"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招标人与中标人不得再行订立背离合同实质性内容的其他协议。</w:t>
      </w:r>
    </w:p>
    <w:p w14:paraId="73F86895" w14:textId="77777777" w:rsidR="00BB4402" w:rsidRDefault="00E255AE">
      <w:pPr>
        <w:rPr>
          <w:rFonts w:ascii="Times New Roman" w:hAnsi="Times New Roman"/>
        </w:rPr>
      </w:pPr>
      <w:r>
        <w:rPr>
          <w:rFonts w:ascii="Times New Roman" w:hAnsi="Times New Roman"/>
        </w:rPr>
        <w:br w:type="page"/>
      </w:r>
    </w:p>
    <w:p w14:paraId="1BD1154A" w14:textId="77777777" w:rsidR="00BB4402" w:rsidRDefault="00BB4402">
      <w:pPr>
        <w:rPr>
          <w:rFonts w:ascii="Times New Roman" w:hAnsi="Times New Roman"/>
        </w:rPr>
      </w:pPr>
    </w:p>
    <w:p w14:paraId="3F2A86C8" w14:textId="77777777" w:rsidR="00BB4402" w:rsidRDefault="00BB4402">
      <w:pPr>
        <w:rPr>
          <w:rFonts w:ascii="Times New Roman" w:hAnsi="Times New Roman"/>
        </w:rPr>
      </w:pPr>
    </w:p>
    <w:p w14:paraId="5D818AC2" w14:textId="77777777" w:rsidR="00BB4402" w:rsidRDefault="00BB4402">
      <w:pPr>
        <w:rPr>
          <w:rFonts w:ascii="Times New Roman" w:hAnsi="Times New Roman"/>
        </w:rPr>
      </w:pPr>
    </w:p>
    <w:p w14:paraId="4DB52817" w14:textId="77777777" w:rsidR="00BB4402" w:rsidRDefault="00BB4402">
      <w:pPr>
        <w:rPr>
          <w:rFonts w:ascii="Times New Roman" w:hAnsi="Times New Roman"/>
        </w:rPr>
      </w:pPr>
    </w:p>
    <w:p w14:paraId="39CFDE9C" w14:textId="77777777" w:rsidR="00BB4402" w:rsidRDefault="00BB4402">
      <w:pPr>
        <w:rPr>
          <w:rFonts w:ascii="Times New Roman" w:hAnsi="Times New Roman"/>
        </w:rPr>
      </w:pPr>
    </w:p>
    <w:p w14:paraId="769BE1DB" w14:textId="77777777" w:rsidR="00BB4402" w:rsidRDefault="00BB4402">
      <w:pPr>
        <w:rPr>
          <w:rFonts w:ascii="Times New Roman" w:hAnsi="Times New Roman"/>
        </w:rPr>
      </w:pPr>
    </w:p>
    <w:p w14:paraId="553490EF" w14:textId="77777777" w:rsidR="00BB4402" w:rsidRDefault="00BB4402">
      <w:pPr>
        <w:rPr>
          <w:rFonts w:ascii="Times New Roman" w:hAnsi="Times New Roman"/>
        </w:rPr>
      </w:pPr>
    </w:p>
    <w:p w14:paraId="5CA8FCC3" w14:textId="77777777" w:rsidR="00BB4402" w:rsidRDefault="00BB4402">
      <w:pPr>
        <w:rPr>
          <w:rFonts w:ascii="Times New Roman" w:hAnsi="Times New Roman"/>
        </w:rPr>
      </w:pPr>
    </w:p>
    <w:p w14:paraId="59F599CF" w14:textId="77777777" w:rsidR="00BB4402" w:rsidRDefault="00BB4402">
      <w:pPr>
        <w:rPr>
          <w:rFonts w:ascii="Times New Roman" w:hAnsi="Times New Roman"/>
        </w:rPr>
      </w:pPr>
    </w:p>
    <w:p w14:paraId="3E1A734A" w14:textId="77777777" w:rsidR="00BB4402" w:rsidRDefault="00BB4402">
      <w:pPr>
        <w:rPr>
          <w:rFonts w:ascii="Times New Roman" w:hAnsi="Times New Roman"/>
        </w:rPr>
      </w:pPr>
    </w:p>
    <w:p w14:paraId="17C5B69A" w14:textId="77777777" w:rsidR="00BB4402" w:rsidRDefault="00BB4402">
      <w:pPr>
        <w:rPr>
          <w:rFonts w:ascii="Times New Roman" w:hAnsi="Times New Roman"/>
        </w:rPr>
      </w:pPr>
    </w:p>
    <w:p w14:paraId="16FAE7D2" w14:textId="77777777" w:rsidR="00BB4402" w:rsidRDefault="00BB4402">
      <w:pPr>
        <w:rPr>
          <w:rFonts w:ascii="Times New Roman" w:hAnsi="Times New Roman"/>
        </w:rPr>
      </w:pPr>
    </w:p>
    <w:p w14:paraId="329C2DC5" w14:textId="77777777" w:rsidR="00BB4402" w:rsidRDefault="00BB4402">
      <w:pPr>
        <w:rPr>
          <w:rFonts w:ascii="Times New Roman" w:hAnsi="Times New Roman"/>
        </w:rPr>
      </w:pPr>
    </w:p>
    <w:p w14:paraId="2C94A72C" w14:textId="77777777" w:rsidR="00BB4402" w:rsidRDefault="00BB4402">
      <w:pPr>
        <w:rPr>
          <w:rFonts w:ascii="Times New Roman" w:hAnsi="Times New Roman"/>
        </w:rPr>
      </w:pPr>
    </w:p>
    <w:p w14:paraId="5DDE1D32" w14:textId="77777777" w:rsidR="00BB4402" w:rsidRDefault="00BB4402">
      <w:pPr>
        <w:rPr>
          <w:rFonts w:ascii="Times New Roman" w:hAnsi="Times New Roman"/>
        </w:rPr>
      </w:pPr>
    </w:p>
    <w:p w14:paraId="2D12FBAE" w14:textId="77777777" w:rsidR="00BB4402" w:rsidRDefault="00BB4402">
      <w:pPr>
        <w:rPr>
          <w:rFonts w:ascii="Times New Roman" w:hAnsi="Times New Roman"/>
        </w:rPr>
      </w:pPr>
    </w:p>
    <w:p w14:paraId="4C4E06FF" w14:textId="77777777" w:rsidR="00BB4402" w:rsidRDefault="00BB4402">
      <w:pPr>
        <w:rPr>
          <w:rFonts w:ascii="Times New Roman" w:hAnsi="Times New Roman"/>
        </w:rPr>
      </w:pPr>
    </w:p>
    <w:p w14:paraId="686F34BC" w14:textId="77777777" w:rsidR="00BB4402" w:rsidRDefault="00BB4402">
      <w:pPr>
        <w:rPr>
          <w:rFonts w:ascii="Times New Roman" w:hAnsi="Times New Roman"/>
        </w:rPr>
      </w:pPr>
    </w:p>
    <w:p w14:paraId="0D46F0CF" w14:textId="77777777" w:rsidR="00BB4402" w:rsidRDefault="00BB4402">
      <w:pPr>
        <w:rPr>
          <w:rFonts w:ascii="Times New Roman" w:hAnsi="Times New Roman"/>
        </w:rPr>
      </w:pPr>
    </w:p>
    <w:p w14:paraId="7590E6E0" w14:textId="77777777" w:rsidR="00BB4402" w:rsidRDefault="00E255AE">
      <w:pPr>
        <w:pStyle w:val="1"/>
        <w:jc w:val="center"/>
        <w:rPr>
          <w:rFonts w:ascii="Times New Roman" w:hAnsi="Times New Roman"/>
        </w:rPr>
      </w:pPr>
      <w:r>
        <w:rPr>
          <w:rFonts w:ascii="Times New Roman" w:hAnsi="Times New Roman" w:hint="eastAsia"/>
        </w:rPr>
        <w:t>第四</w:t>
      </w:r>
      <w:r w:rsidR="001C7C9E">
        <w:rPr>
          <w:rFonts w:ascii="Times New Roman" w:hAnsi="Times New Roman" w:hint="eastAsia"/>
        </w:rPr>
        <w:t>章</w:t>
      </w:r>
      <w:r>
        <w:rPr>
          <w:rFonts w:ascii="Times New Roman" w:hAnsi="Times New Roman" w:hint="eastAsia"/>
        </w:rPr>
        <w:t xml:space="preserve"> </w:t>
      </w:r>
      <w:r>
        <w:rPr>
          <w:rFonts w:ascii="Times New Roman" w:hAnsi="Times New Roman"/>
        </w:rPr>
        <w:t xml:space="preserve"> </w:t>
      </w:r>
      <w:r>
        <w:rPr>
          <w:rFonts w:ascii="Times New Roman" w:hAnsi="Times New Roman"/>
        </w:rPr>
        <w:t>合同格式</w:t>
      </w:r>
    </w:p>
    <w:p w14:paraId="52F6099F" w14:textId="77777777" w:rsidR="00BB4402" w:rsidRDefault="00E255AE">
      <w:pPr>
        <w:spacing w:beforeLines="100" w:before="240" w:afterLines="100" w:after="240"/>
        <w:rPr>
          <w:rFonts w:ascii="Times New Roman" w:eastAsia="黑体" w:hAnsi="Times New Roman"/>
          <w:sz w:val="24"/>
        </w:rPr>
      </w:pPr>
      <w:r>
        <w:rPr>
          <w:rFonts w:ascii="Times New Roman" w:hAnsi="Times New Roman"/>
          <w:highlight w:val="yellow"/>
        </w:rPr>
        <w:br w:type="page"/>
      </w:r>
      <w:r>
        <w:rPr>
          <w:rFonts w:ascii="Times New Roman" w:eastAsia="黑体" w:hAnsi="Times New Roman" w:hint="eastAsia"/>
          <w:sz w:val="24"/>
        </w:rPr>
        <w:lastRenderedPageBreak/>
        <w:t>合同格式自拟，内容包括：</w:t>
      </w:r>
    </w:p>
    <w:p w14:paraId="43DC087B" w14:textId="77777777" w:rsidR="00BB4402" w:rsidRDefault="00BB4402">
      <w:pPr>
        <w:spacing w:beforeLines="100" w:before="240" w:afterLines="100" w:after="240"/>
        <w:rPr>
          <w:rFonts w:ascii="Times New Roman" w:eastAsia="黑体" w:hAnsi="Times New Roman"/>
          <w:sz w:val="24"/>
        </w:rPr>
      </w:pPr>
    </w:p>
    <w:p w14:paraId="6B3E29DA"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1</w:t>
      </w:r>
      <w:r>
        <w:rPr>
          <w:rFonts w:ascii="Times New Roman" w:eastAsia="黑体" w:hAnsi="Times New Roman" w:hint="eastAsia"/>
          <w:sz w:val="24"/>
        </w:rPr>
        <w:t>）合同协议书</w:t>
      </w:r>
    </w:p>
    <w:p w14:paraId="4AD881DC"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2</w:t>
      </w:r>
      <w:r>
        <w:rPr>
          <w:rFonts w:ascii="Times New Roman" w:eastAsia="黑体" w:hAnsi="Times New Roman" w:hint="eastAsia"/>
          <w:sz w:val="24"/>
        </w:rPr>
        <w:t>）中标通知书</w:t>
      </w:r>
    </w:p>
    <w:p w14:paraId="6EFAC3E3"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3</w:t>
      </w:r>
      <w:r>
        <w:rPr>
          <w:rFonts w:ascii="Times New Roman" w:eastAsia="黑体" w:hAnsi="Times New Roman" w:hint="eastAsia"/>
          <w:sz w:val="24"/>
        </w:rPr>
        <w:t>）委托人要求</w:t>
      </w:r>
    </w:p>
    <w:p w14:paraId="2539DC0B"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4</w:t>
      </w:r>
      <w:r>
        <w:rPr>
          <w:rFonts w:ascii="Times New Roman" w:eastAsia="黑体" w:hAnsi="Times New Roman" w:hint="eastAsia"/>
          <w:sz w:val="24"/>
        </w:rPr>
        <w:t>）安全生产合同</w:t>
      </w:r>
    </w:p>
    <w:p w14:paraId="37BB6026"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5</w:t>
      </w:r>
      <w:r>
        <w:rPr>
          <w:rFonts w:ascii="Times New Roman" w:eastAsia="黑体" w:hAnsi="Times New Roman" w:hint="eastAsia"/>
          <w:sz w:val="24"/>
        </w:rPr>
        <w:t>）廉政合同</w:t>
      </w:r>
    </w:p>
    <w:p w14:paraId="2A645697"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6</w:t>
      </w:r>
      <w:r>
        <w:rPr>
          <w:rFonts w:ascii="Times New Roman" w:eastAsia="黑体" w:hAnsi="Times New Roman" w:hint="eastAsia"/>
          <w:sz w:val="24"/>
        </w:rPr>
        <w:t>）招标文件（另册）</w:t>
      </w:r>
    </w:p>
    <w:p w14:paraId="665AAEF4"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7</w:t>
      </w:r>
      <w:r>
        <w:rPr>
          <w:rFonts w:ascii="Times New Roman" w:eastAsia="黑体" w:hAnsi="Times New Roman" w:hint="eastAsia"/>
          <w:sz w:val="24"/>
        </w:rPr>
        <w:t>）投标文件（另册）</w:t>
      </w:r>
    </w:p>
    <w:p w14:paraId="3FF6A726"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8</w:t>
      </w:r>
      <w:r>
        <w:rPr>
          <w:rFonts w:ascii="Times New Roman" w:eastAsia="黑体" w:hAnsi="Times New Roman" w:hint="eastAsia"/>
          <w:sz w:val="24"/>
        </w:rPr>
        <w:t>）投标报价清单</w:t>
      </w:r>
    </w:p>
    <w:p w14:paraId="747734D8" w14:textId="77777777" w:rsidR="00BB4402" w:rsidRDefault="00BB4402">
      <w:pPr>
        <w:pStyle w:val="af0"/>
        <w:outlineLvl w:val="9"/>
        <w:rPr>
          <w:highlight w:val="yellow"/>
        </w:rPr>
      </w:pPr>
    </w:p>
    <w:p w14:paraId="1C332CB8" w14:textId="77777777" w:rsidR="00BB4402" w:rsidRDefault="00BB4402">
      <w:pPr>
        <w:widowControl/>
        <w:spacing w:line="360" w:lineRule="auto"/>
        <w:rPr>
          <w:rFonts w:ascii="Times New Roman" w:hAnsi="Times New Roman"/>
          <w:sz w:val="24"/>
          <w:szCs w:val="20"/>
        </w:rPr>
      </w:pPr>
    </w:p>
    <w:p w14:paraId="72475832" w14:textId="77777777" w:rsidR="00BB4402" w:rsidRDefault="00BB4402">
      <w:pPr>
        <w:rPr>
          <w:rFonts w:ascii="Times New Roman" w:hAnsi="Times New Roman"/>
          <w:b/>
          <w:bCs/>
          <w:kern w:val="44"/>
          <w:sz w:val="24"/>
        </w:rPr>
      </w:pPr>
    </w:p>
    <w:p w14:paraId="360F6FB3" w14:textId="77777777" w:rsidR="00BB4402" w:rsidRDefault="00BB4402">
      <w:pPr>
        <w:rPr>
          <w:rFonts w:ascii="Times New Roman" w:hAnsi="Times New Roman"/>
          <w:b/>
          <w:bCs/>
          <w:kern w:val="44"/>
          <w:sz w:val="24"/>
        </w:rPr>
      </w:pPr>
    </w:p>
    <w:p w14:paraId="093CF17C" w14:textId="77777777" w:rsidR="00BB4402" w:rsidRDefault="00BB4402">
      <w:pPr>
        <w:rPr>
          <w:rFonts w:ascii="Times New Roman" w:hAnsi="Times New Roman"/>
          <w:b/>
          <w:bCs/>
          <w:kern w:val="44"/>
          <w:sz w:val="24"/>
        </w:rPr>
      </w:pPr>
    </w:p>
    <w:p w14:paraId="0208D228" w14:textId="77777777" w:rsidR="00BB4402" w:rsidRDefault="00BB4402">
      <w:pPr>
        <w:rPr>
          <w:rFonts w:ascii="Times New Roman" w:hAnsi="Times New Roman"/>
          <w:b/>
          <w:bCs/>
          <w:kern w:val="44"/>
          <w:sz w:val="24"/>
        </w:rPr>
      </w:pPr>
    </w:p>
    <w:p w14:paraId="2772ED2C" w14:textId="77777777" w:rsidR="00BB4402" w:rsidRDefault="00BB4402">
      <w:pPr>
        <w:rPr>
          <w:rFonts w:ascii="Times New Roman" w:hAnsi="Times New Roman"/>
          <w:b/>
          <w:bCs/>
          <w:kern w:val="44"/>
          <w:sz w:val="24"/>
        </w:rPr>
      </w:pPr>
    </w:p>
    <w:p w14:paraId="7F018401" w14:textId="77777777" w:rsidR="00BB4402" w:rsidRDefault="00BB4402">
      <w:pPr>
        <w:rPr>
          <w:rFonts w:ascii="Times New Roman" w:hAnsi="Times New Roman"/>
          <w:b/>
          <w:bCs/>
          <w:kern w:val="44"/>
          <w:sz w:val="24"/>
        </w:rPr>
      </w:pPr>
    </w:p>
    <w:p w14:paraId="78321518" w14:textId="77777777" w:rsidR="00BB4402" w:rsidRDefault="00BB4402">
      <w:pPr>
        <w:rPr>
          <w:rFonts w:ascii="Times New Roman" w:hAnsi="Times New Roman"/>
          <w:b/>
          <w:bCs/>
          <w:kern w:val="44"/>
          <w:sz w:val="24"/>
        </w:rPr>
      </w:pPr>
    </w:p>
    <w:p w14:paraId="346027F0" w14:textId="77777777" w:rsidR="00BB4402" w:rsidRDefault="00BB4402">
      <w:pPr>
        <w:rPr>
          <w:rFonts w:ascii="Times New Roman" w:hAnsi="Times New Roman"/>
          <w:b/>
          <w:bCs/>
          <w:kern w:val="44"/>
          <w:sz w:val="24"/>
        </w:rPr>
      </w:pPr>
    </w:p>
    <w:p w14:paraId="67E90384" w14:textId="77777777" w:rsidR="00BB4402" w:rsidRDefault="00E255AE">
      <w:pPr>
        <w:rPr>
          <w:rFonts w:ascii="Times New Roman" w:hAnsi="Times New Roman"/>
        </w:rPr>
      </w:pPr>
      <w:r>
        <w:rPr>
          <w:rFonts w:ascii="Times New Roman" w:hAnsi="Times New Roman"/>
          <w:b/>
          <w:bCs/>
          <w:kern w:val="44"/>
          <w:sz w:val="44"/>
          <w:szCs w:val="44"/>
        </w:rPr>
        <w:br w:type="page"/>
      </w:r>
      <w:bookmarkStart w:id="8" w:name="_Toc257187570"/>
    </w:p>
    <w:p w14:paraId="7138DD48" w14:textId="77777777" w:rsidR="00BB4402" w:rsidRDefault="00BB4402">
      <w:pPr>
        <w:rPr>
          <w:rFonts w:ascii="Times New Roman" w:hAnsi="Times New Roman"/>
        </w:rPr>
      </w:pPr>
    </w:p>
    <w:p w14:paraId="2D8DF670" w14:textId="77777777" w:rsidR="00BB4402" w:rsidRDefault="00BB4402">
      <w:pPr>
        <w:rPr>
          <w:rFonts w:ascii="Times New Roman" w:hAnsi="Times New Roman"/>
        </w:rPr>
      </w:pPr>
    </w:p>
    <w:p w14:paraId="3A33F417" w14:textId="77777777" w:rsidR="00BB4402" w:rsidRDefault="00BB4402">
      <w:pPr>
        <w:rPr>
          <w:rFonts w:ascii="Times New Roman" w:hAnsi="Times New Roman"/>
        </w:rPr>
      </w:pPr>
    </w:p>
    <w:p w14:paraId="7627E22E" w14:textId="77777777" w:rsidR="00BB4402" w:rsidRDefault="00BB4402">
      <w:pPr>
        <w:rPr>
          <w:rFonts w:ascii="Times New Roman" w:hAnsi="Times New Roman"/>
        </w:rPr>
      </w:pPr>
    </w:p>
    <w:p w14:paraId="731CF804" w14:textId="77777777" w:rsidR="00BB4402" w:rsidRDefault="00BB4402">
      <w:pPr>
        <w:rPr>
          <w:rFonts w:ascii="Times New Roman" w:hAnsi="Times New Roman"/>
        </w:rPr>
      </w:pPr>
    </w:p>
    <w:p w14:paraId="3963B4A7" w14:textId="77777777" w:rsidR="00BB4402" w:rsidRDefault="00BB4402">
      <w:pPr>
        <w:rPr>
          <w:rFonts w:ascii="Times New Roman" w:hAnsi="Times New Roman"/>
        </w:rPr>
      </w:pPr>
    </w:p>
    <w:p w14:paraId="4116469B" w14:textId="77777777" w:rsidR="00BB4402" w:rsidRDefault="00BB4402">
      <w:pPr>
        <w:rPr>
          <w:rFonts w:ascii="Times New Roman" w:hAnsi="Times New Roman"/>
        </w:rPr>
      </w:pPr>
    </w:p>
    <w:p w14:paraId="0E9F7D48" w14:textId="77777777" w:rsidR="00BB4402" w:rsidRDefault="00BB4402">
      <w:pPr>
        <w:rPr>
          <w:rFonts w:ascii="Times New Roman" w:hAnsi="Times New Roman"/>
        </w:rPr>
      </w:pPr>
    </w:p>
    <w:p w14:paraId="1795E5E3" w14:textId="77777777" w:rsidR="00BB4402" w:rsidRDefault="00BB4402">
      <w:pPr>
        <w:rPr>
          <w:rFonts w:ascii="Times New Roman" w:hAnsi="Times New Roman"/>
        </w:rPr>
      </w:pPr>
    </w:p>
    <w:p w14:paraId="6CA0E7D0" w14:textId="77777777" w:rsidR="00BB4402" w:rsidRDefault="00BB4402">
      <w:pPr>
        <w:rPr>
          <w:rFonts w:ascii="Times New Roman" w:hAnsi="Times New Roman"/>
        </w:rPr>
      </w:pPr>
    </w:p>
    <w:p w14:paraId="73EA1929" w14:textId="77777777" w:rsidR="00BB4402" w:rsidRDefault="00BB4402">
      <w:pPr>
        <w:rPr>
          <w:rFonts w:ascii="Times New Roman" w:hAnsi="Times New Roman"/>
        </w:rPr>
      </w:pPr>
    </w:p>
    <w:p w14:paraId="76D42ACF" w14:textId="77777777" w:rsidR="00BB4402" w:rsidRDefault="00BB4402">
      <w:pPr>
        <w:rPr>
          <w:rFonts w:ascii="Times New Roman" w:hAnsi="Times New Roman"/>
        </w:rPr>
      </w:pPr>
    </w:p>
    <w:p w14:paraId="447B3D36" w14:textId="77777777" w:rsidR="00BB4402" w:rsidRDefault="00BB4402">
      <w:pPr>
        <w:rPr>
          <w:rFonts w:ascii="Times New Roman" w:hAnsi="Times New Roman"/>
        </w:rPr>
      </w:pPr>
    </w:p>
    <w:p w14:paraId="46E81DC1" w14:textId="77777777" w:rsidR="00BB4402" w:rsidRDefault="00BB4402">
      <w:pPr>
        <w:rPr>
          <w:rFonts w:ascii="Times New Roman" w:hAnsi="Times New Roman"/>
        </w:rPr>
      </w:pPr>
    </w:p>
    <w:p w14:paraId="51CA467C" w14:textId="77777777" w:rsidR="00BB4402" w:rsidRDefault="00BB4402">
      <w:pPr>
        <w:rPr>
          <w:rFonts w:ascii="Times New Roman" w:hAnsi="Times New Roman"/>
        </w:rPr>
      </w:pPr>
    </w:p>
    <w:p w14:paraId="57FEE6ED" w14:textId="77777777" w:rsidR="00BB4402" w:rsidRDefault="00BB4402">
      <w:pPr>
        <w:rPr>
          <w:rFonts w:ascii="Times New Roman" w:hAnsi="Times New Roman"/>
        </w:rPr>
      </w:pPr>
    </w:p>
    <w:p w14:paraId="68EDF0CE" w14:textId="77777777" w:rsidR="00BB4402" w:rsidRDefault="00BB4402">
      <w:pPr>
        <w:rPr>
          <w:rFonts w:ascii="Times New Roman" w:hAnsi="Times New Roman"/>
        </w:rPr>
      </w:pPr>
    </w:p>
    <w:p w14:paraId="0B3BFF75" w14:textId="77777777" w:rsidR="00BB4402" w:rsidRDefault="00BB4402">
      <w:pPr>
        <w:rPr>
          <w:rFonts w:ascii="Times New Roman" w:hAnsi="Times New Roman"/>
        </w:rPr>
      </w:pPr>
    </w:p>
    <w:p w14:paraId="17C3DF35" w14:textId="77777777" w:rsidR="00BB4402" w:rsidRDefault="00BB4402">
      <w:pPr>
        <w:rPr>
          <w:rFonts w:ascii="Times New Roman" w:hAnsi="Times New Roman"/>
        </w:rPr>
      </w:pPr>
    </w:p>
    <w:p w14:paraId="5056B477" w14:textId="77777777" w:rsidR="00BB4402" w:rsidRDefault="00BB4402">
      <w:pPr>
        <w:rPr>
          <w:rFonts w:ascii="Times New Roman" w:hAnsi="Times New Roman"/>
        </w:rPr>
      </w:pPr>
    </w:p>
    <w:bookmarkEnd w:id="8"/>
    <w:p w14:paraId="29562C9F" w14:textId="77777777" w:rsidR="00BB4402" w:rsidRDefault="00E255AE">
      <w:pPr>
        <w:pStyle w:val="1"/>
        <w:jc w:val="center"/>
        <w:rPr>
          <w:rFonts w:ascii="Times New Roman" w:hAnsi="Times New Roman"/>
        </w:rPr>
      </w:pPr>
      <w:r>
        <w:rPr>
          <w:rFonts w:ascii="Times New Roman" w:hAnsi="Times New Roman" w:hint="eastAsia"/>
        </w:rPr>
        <w:t>第五</w:t>
      </w:r>
      <w:r w:rsidR="001C7C9E">
        <w:rPr>
          <w:rFonts w:ascii="Times New Roman" w:hAnsi="Times New Roman" w:hint="eastAsia"/>
        </w:rPr>
        <w:t>章</w:t>
      </w:r>
      <w:r>
        <w:rPr>
          <w:rFonts w:ascii="Times New Roman" w:hAnsi="Times New Roman" w:hint="eastAsia"/>
        </w:rPr>
        <w:t xml:space="preserve">  </w:t>
      </w:r>
      <w:r>
        <w:rPr>
          <w:rFonts w:ascii="Times New Roman" w:hAnsi="Times New Roman"/>
        </w:rPr>
        <w:t>委托人要求</w:t>
      </w:r>
    </w:p>
    <w:p w14:paraId="69FA9F1C" w14:textId="77777777" w:rsidR="00BB4402" w:rsidRDefault="00E255AE">
      <w:pPr>
        <w:pStyle w:val="1"/>
        <w:spacing w:line="240" w:lineRule="auto"/>
        <w:rPr>
          <w:rFonts w:ascii="宋体" w:hAnsi="宋体"/>
          <w:bCs w:val="0"/>
          <w:color w:val="000000"/>
          <w:sz w:val="24"/>
        </w:rPr>
      </w:pPr>
      <w:r>
        <w:rPr>
          <w:rFonts w:ascii="Times New Roman" w:hAnsi="Times New Roman"/>
        </w:rPr>
        <w:br w:type="page"/>
      </w:r>
      <w:r>
        <w:rPr>
          <w:rFonts w:ascii="Times New Roman" w:hAnsi="Times New Roman" w:hint="eastAsia"/>
          <w:color w:val="000000"/>
          <w:kern w:val="2"/>
          <w:sz w:val="24"/>
          <w:szCs w:val="24"/>
        </w:rPr>
        <w:lastRenderedPageBreak/>
        <w:t>一、项目依托工程</w:t>
      </w:r>
    </w:p>
    <w:p w14:paraId="4EB6DCB9" w14:textId="77777777"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天府新区经眉山至乐山高速公路项目路线起于成都市双流区正兴街道（天府新区范围），接国道</w:t>
      </w:r>
      <w:r>
        <w:rPr>
          <w:rFonts w:ascii="Times New Roman" w:hAnsi="Times New Roman"/>
          <w:bCs/>
          <w:color w:val="000000"/>
          <w:sz w:val="24"/>
        </w:rPr>
        <w:t>108</w:t>
      </w:r>
      <w:r>
        <w:rPr>
          <w:rFonts w:ascii="Times New Roman" w:hAnsi="Times New Roman"/>
          <w:bCs/>
          <w:color w:val="000000"/>
          <w:sz w:val="24"/>
        </w:rPr>
        <w:t>并设置正兴枢纽互通，经天府新区、双流区、眉山市仁寿县、彭山区、东坡区、青神县，止于乐山市市中区牟子镇，接乐山绕城高速公路，路线长度</w:t>
      </w:r>
      <w:r>
        <w:rPr>
          <w:rFonts w:ascii="Times New Roman" w:hAnsi="Times New Roman"/>
          <w:bCs/>
          <w:color w:val="000000"/>
          <w:sz w:val="24"/>
        </w:rPr>
        <w:t>94.496</w:t>
      </w:r>
      <w:r>
        <w:rPr>
          <w:rFonts w:ascii="Times New Roman" w:hAnsi="Times New Roman"/>
          <w:bCs/>
          <w:color w:val="000000"/>
          <w:sz w:val="24"/>
        </w:rPr>
        <w:t>公里。主线共设置桥梁</w:t>
      </w:r>
      <w:r>
        <w:rPr>
          <w:rFonts w:ascii="Times New Roman" w:hAnsi="Times New Roman"/>
          <w:bCs/>
          <w:color w:val="000000"/>
          <w:sz w:val="24"/>
        </w:rPr>
        <w:t>46320.55</w:t>
      </w:r>
      <w:r>
        <w:rPr>
          <w:rFonts w:ascii="Times New Roman" w:hAnsi="Times New Roman"/>
          <w:bCs/>
          <w:color w:val="000000"/>
          <w:sz w:val="24"/>
        </w:rPr>
        <w:t>米</w:t>
      </w:r>
      <w:r>
        <w:rPr>
          <w:rFonts w:ascii="Times New Roman" w:hAnsi="Times New Roman"/>
          <w:bCs/>
          <w:color w:val="000000"/>
          <w:sz w:val="24"/>
        </w:rPr>
        <w:t>/106</w:t>
      </w:r>
      <w:r>
        <w:rPr>
          <w:rFonts w:ascii="Times New Roman" w:hAnsi="Times New Roman"/>
          <w:bCs/>
          <w:color w:val="000000"/>
          <w:sz w:val="24"/>
        </w:rPr>
        <w:t>座（包含互通区主线桥），其中特大桥</w:t>
      </w:r>
      <w:r>
        <w:rPr>
          <w:rFonts w:ascii="Times New Roman" w:hAnsi="Times New Roman"/>
          <w:bCs/>
          <w:color w:val="000000"/>
          <w:sz w:val="24"/>
        </w:rPr>
        <w:t>12369.52</w:t>
      </w:r>
      <w:r>
        <w:rPr>
          <w:rFonts w:ascii="Times New Roman" w:hAnsi="Times New Roman"/>
          <w:bCs/>
          <w:color w:val="000000"/>
          <w:sz w:val="24"/>
        </w:rPr>
        <w:t>米</w:t>
      </w:r>
      <w:r>
        <w:rPr>
          <w:rFonts w:ascii="Times New Roman" w:hAnsi="Times New Roman"/>
          <w:bCs/>
          <w:color w:val="000000"/>
          <w:sz w:val="24"/>
        </w:rPr>
        <w:t>/6</w:t>
      </w:r>
      <w:r>
        <w:rPr>
          <w:rFonts w:ascii="Times New Roman" w:hAnsi="Times New Roman"/>
          <w:bCs/>
          <w:color w:val="000000"/>
          <w:sz w:val="24"/>
        </w:rPr>
        <w:t>座，大中桥</w:t>
      </w:r>
      <w:r>
        <w:rPr>
          <w:rFonts w:ascii="Times New Roman" w:hAnsi="Times New Roman"/>
          <w:bCs/>
          <w:color w:val="000000"/>
          <w:sz w:val="24"/>
        </w:rPr>
        <w:t>33951.03</w:t>
      </w:r>
      <w:r>
        <w:rPr>
          <w:rFonts w:ascii="Times New Roman" w:hAnsi="Times New Roman"/>
          <w:bCs/>
          <w:color w:val="000000"/>
          <w:sz w:val="24"/>
        </w:rPr>
        <w:t>米</w:t>
      </w:r>
      <w:r>
        <w:rPr>
          <w:rFonts w:ascii="Times New Roman" w:hAnsi="Times New Roman"/>
          <w:bCs/>
          <w:color w:val="000000"/>
          <w:sz w:val="24"/>
        </w:rPr>
        <w:t>/100</w:t>
      </w:r>
      <w:r>
        <w:rPr>
          <w:rFonts w:ascii="Times New Roman" w:hAnsi="Times New Roman"/>
          <w:bCs/>
          <w:color w:val="000000"/>
          <w:sz w:val="24"/>
        </w:rPr>
        <w:t>座；设置涵洞及通道</w:t>
      </w:r>
      <w:r>
        <w:rPr>
          <w:rFonts w:ascii="Times New Roman" w:hAnsi="Times New Roman"/>
          <w:bCs/>
          <w:color w:val="000000"/>
          <w:sz w:val="24"/>
        </w:rPr>
        <w:t>147</w:t>
      </w:r>
      <w:r>
        <w:rPr>
          <w:rFonts w:ascii="Times New Roman" w:hAnsi="Times New Roman"/>
          <w:bCs/>
          <w:color w:val="000000"/>
          <w:sz w:val="24"/>
        </w:rPr>
        <w:t>道；设置互通式立交</w:t>
      </w:r>
      <w:r>
        <w:rPr>
          <w:rFonts w:ascii="Times New Roman" w:hAnsi="Times New Roman"/>
          <w:bCs/>
          <w:color w:val="000000"/>
          <w:sz w:val="24"/>
        </w:rPr>
        <w:t>15</w:t>
      </w:r>
      <w:r>
        <w:rPr>
          <w:rFonts w:ascii="Times New Roman" w:hAnsi="Times New Roman"/>
          <w:bCs/>
          <w:color w:val="000000"/>
          <w:sz w:val="24"/>
        </w:rPr>
        <w:t>处，其中枢纽互通</w:t>
      </w:r>
      <w:r>
        <w:rPr>
          <w:rFonts w:ascii="Times New Roman" w:hAnsi="Times New Roman"/>
          <w:bCs/>
          <w:color w:val="000000"/>
          <w:sz w:val="24"/>
        </w:rPr>
        <w:t>6</w:t>
      </w:r>
      <w:r>
        <w:rPr>
          <w:rFonts w:ascii="Times New Roman" w:hAnsi="Times New Roman"/>
          <w:bCs/>
          <w:color w:val="000000"/>
          <w:sz w:val="24"/>
        </w:rPr>
        <w:t>处，一般互通</w:t>
      </w:r>
      <w:r>
        <w:rPr>
          <w:rFonts w:ascii="Times New Roman" w:hAnsi="Times New Roman"/>
          <w:bCs/>
          <w:color w:val="000000"/>
          <w:sz w:val="24"/>
        </w:rPr>
        <w:t>9</w:t>
      </w:r>
      <w:r>
        <w:rPr>
          <w:rFonts w:ascii="Times New Roman" w:hAnsi="Times New Roman"/>
          <w:bCs/>
          <w:color w:val="000000"/>
          <w:sz w:val="24"/>
        </w:rPr>
        <w:t>处；设置服务区</w:t>
      </w:r>
      <w:r>
        <w:rPr>
          <w:rFonts w:ascii="Times New Roman" w:hAnsi="Times New Roman"/>
          <w:bCs/>
          <w:color w:val="000000"/>
          <w:sz w:val="24"/>
        </w:rPr>
        <w:t>2</w:t>
      </w:r>
      <w:r>
        <w:rPr>
          <w:rFonts w:ascii="Times New Roman" w:hAnsi="Times New Roman"/>
          <w:bCs/>
          <w:color w:val="000000"/>
          <w:sz w:val="24"/>
        </w:rPr>
        <w:t>处，管理分中心</w:t>
      </w:r>
      <w:r>
        <w:rPr>
          <w:rFonts w:ascii="Times New Roman" w:hAnsi="Times New Roman"/>
          <w:bCs/>
          <w:color w:val="000000"/>
          <w:sz w:val="24"/>
        </w:rPr>
        <w:t>1</w:t>
      </w:r>
      <w:r>
        <w:rPr>
          <w:rFonts w:ascii="Times New Roman" w:hAnsi="Times New Roman"/>
          <w:bCs/>
          <w:color w:val="000000"/>
          <w:sz w:val="24"/>
        </w:rPr>
        <w:t>处，路段管理处</w:t>
      </w:r>
      <w:r>
        <w:rPr>
          <w:rFonts w:ascii="Times New Roman" w:hAnsi="Times New Roman"/>
          <w:bCs/>
          <w:color w:val="000000"/>
          <w:sz w:val="24"/>
        </w:rPr>
        <w:t>1</w:t>
      </w:r>
      <w:r>
        <w:rPr>
          <w:rFonts w:ascii="Times New Roman" w:hAnsi="Times New Roman"/>
          <w:bCs/>
          <w:color w:val="000000"/>
          <w:sz w:val="24"/>
        </w:rPr>
        <w:t>处，监控通信中心</w:t>
      </w:r>
      <w:r>
        <w:rPr>
          <w:rFonts w:ascii="Times New Roman" w:hAnsi="Times New Roman"/>
          <w:bCs/>
          <w:color w:val="000000"/>
          <w:sz w:val="24"/>
        </w:rPr>
        <w:t>1</w:t>
      </w:r>
      <w:r>
        <w:rPr>
          <w:rFonts w:ascii="Times New Roman" w:hAnsi="Times New Roman"/>
          <w:bCs/>
          <w:color w:val="000000"/>
          <w:sz w:val="24"/>
        </w:rPr>
        <w:t>处，养护工区</w:t>
      </w:r>
      <w:r>
        <w:rPr>
          <w:rFonts w:ascii="Times New Roman" w:hAnsi="Times New Roman"/>
          <w:bCs/>
          <w:color w:val="000000"/>
          <w:sz w:val="24"/>
        </w:rPr>
        <w:t>3</w:t>
      </w:r>
      <w:r>
        <w:rPr>
          <w:rFonts w:ascii="Times New Roman" w:hAnsi="Times New Roman"/>
          <w:bCs/>
          <w:color w:val="000000"/>
          <w:sz w:val="24"/>
        </w:rPr>
        <w:t>处；设置主线收费站</w:t>
      </w:r>
      <w:r>
        <w:rPr>
          <w:rFonts w:ascii="Times New Roman" w:hAnsi="Times New Roman"/>
          <w:bCs/>
          <w:color w:val="000000"/>
          <w:sz w:val="24"/>
        </w:rPr>
        <w:t>2</w:t>
      </w:r>
      <w:r>
        <w:rPr>
          <w:rFonts w:ascii="Times New Roman" w:hAnsi="Times New Roman"/>
          <w:bCs/>
          <w:color w:val="000000"/>
          <w:sz w:val="24"/>
        </w:rPr>
        <w:t>处，匝道收费站</w:t>
      </w:r>
      <w:r>
        <w:rPr>
          <w:rFonts w:ascii="Times New Roman" w:hAnsi="Times New Roman"/>
          <w:bCs/>
          <w:color w:val="000000"/>
          <w:sz w:val="24"/>
        </w:rPr>
        <w:t>10</w:t>
      </w:r>
      <w:r>
        <w:rPr>
          <w:rFonts w:ascii="Times New Roman" w:hAnsi="Times New Roman"/>
          <w:bCs/>
          <w:color w:val="000000"/>
          <w:sz w:val="24"/>
        </w:rPr>
        <w:t>处。</w:t>
      </w:r>
    </w:p>
    <w:p w14:paraId="583E8018" w14:textId="77777777"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项目起点至成都主线收费站段采用双向八车道高速公路技术标准，设计速度</w:t>
      </w:r>
      <w:r>
        <w:rPr>
          <w:rFonts w:ascii="Times New Roman" w:hAnsi="Times New Roman"/>
          <w:bCs/>
          <w:color w:val="000000"/>
          <w:sz w:val="24"/>
        </w:rPr>
        <w:t>80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米；成都主线收费站至黄丰枢纽互通段、关庙枢纽互通至牟子枢纽互通段采用双向八车道高速公路技术标准，设计速度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米；黄丰枢纽互通至关庙枢纽互通段采用双向六车道高速公路技术标准，设计速度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34.5</w:t>
      </w:r>
      <w:r>
        <w:rPr>
          <w:rFonts w:ascii="Times New Roman" w:hAnsi="Times New Roman"/>
          <w:bCs/>
          <w:color w:val="000000"/>
          <w:sz w:val="24"/>
        </w:rPr>
        <w:t>米。</w:t>
      </w:r>
    </w:p>
    <w:p w14:paraId="70C4FF38"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二、研究内容和考核指标</w:t>
      </w:r>
    </w:p>
    <w:p w14:paraId="507FF3C4" w14:textId="77777777" w:rsidR="00BB4402" w:rsidRDefault="00E255AE">
      <w:pPr>
        <w:keepNext/>
        <w:keepLines/>
        <w:spacing w:before="100" w:after="100"/>
        <w:jc w:val="center"/>
        <w:rPr>
          <w:rFonts w:ascii="宋体" w:hAnsi="宋体"/>
          <w:b/>
          <w:bCs/>
          <w:color w:val="000000"/>
          <w:sz w:val="28"/>
          <w:szCs w:val="48"/>
        </w:rPr>
      </w:pPr>
      <w:r>
        <w:rPr>
          <w:rFonts w:ascii="宋体" w:hAnsi="宋体" w:hint="eastAsia"/>
          <w:b/>
          <w:bCs/>
          <w:color w:val="000000"/>
          <w:sz w:val="28"/>
          <w:szCs w:val="48"/>
        </w:rPr>
        <w:t>西南山区公路交通全生命周期碳捕捉和封存利用关键技术研究</w:t>
      </w:r>
    </w:p>
    <w:p w14:paraId="57B779BF" w14:textId="77777777" w:rsidR="00BB4402" w:rsidRDefault="00E255AE">
      <w:pPr>
        <w:widowControl/>
        <w:spacing w:line="360" w:lineRule="auto"/>
        <w:ind w:firstLineChars="200" w:firstLine="480"/>
        <w:outlineLvl w:val="1"/>
        <w:rPr>
          <w:rFonts w:ascii="宋体" w:hAnsi="宋体"/>
          <w:bCs/>
          <w:color w:val="000000"/>
          <w:kern w:val="44"/>
          <w:sz w:val="24"/>
          <w:szCs w:val="44"/>
        </w:rPr>
      </w:pPr>
      <w:r>
        <w:rPr>
          <w:rFonts w:ascii="宋体" w:hAnsi="宋体" w:hint="eastAsia"/>
          <w:bCs/>
          <w:color w:val="000000"/>
          <w:kern w:val="44"/>
          <w:sz w:val="24"/>
          <w:szCs w:val="44"/>
        </w:rPr>
        <w:t>1、</w:t>
      </w:r>
      <w:r>
        <w:rPr>
          <w:rFonts w:ascii="Times New Roman" w:hAnsi="Times New Roman" w:hint="eastAsia"/>
          <w:bCs/>
          <w:sz w:val="24"/>
          <w:szCs w:val="20"/>
        </w:rPr>
        <w:t>研究</w:t>
      </w:r>
      <w:r>
        <w:rPr>
          <w:rFonts w:ascii="宋体" w:hAnsi="宋体" w:hint="eastAsia"/>
          <w:bCs/>
          <w:color w:val="000000"/>
          <w:kern w:val="44"/>
          <w:sz w:val="24"/>
          <w:szCs w:val="44"/>
        </w:rPr>
        <w:t>内容</w:t>
      </w:r>
    </w:p>
    <w:p w14:paraId="34C68288"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）公路移动碳源捕捉</w:t>
      </w:r>
      <w:r>
        <w:rPr>
          <w:rFonts w:ascii="Times New Roman" w:hAnsi="Times New Roman"/>
          <w:bCs/>
          <w:sz w:val="24"/>
          <w:szCs w:val="20"/>
        </w:rPr>
        <w:t>-</w:t>
      </w:r>
      <w:r>
        <w:rPr>
          <w:rFonts w:ascii="Times New Roman" w:hAnsi="Times New Roman"/>
          <w:bCs/>
          <w:sz w:val="24"/>
          <w:szCs w:val="20"/>
        </w:rPr>
        <w:t>吸附试验</w:t>
      </w:r>
    </w:p>
    <w:p w14:paraId="3E8A75B2"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开展山区公路移动碳源排放量测试，并沿线开展移动碳源的捕捉</w:t>
      </w:r>
      <w:r>
        <w:rPr>
          <w:rFonts w:ascii="Times New Roman" w:hAnsi="Times New Roman"/>
          <w:bCs/>
          <w:sz w:val="24"/>
          <w:szCs w:val="20"/>
        </w:rPr>
        <w:t>-</w:t>
      </w:r>
      <w:r>
        <w:rPr>
          <w:rFonts w:ascii="Times New Roman" w:hAnsi="Times New Roman"/>
          <w:bCs/>
          <w:sz w:val="24"/>
          <w:szCs w:val="20"/>
        </w:rPr>
        <w:t>吸附现场试验。</w:t>
      </w:r>
    </w:p>
    <w:p w14:paraId="60D202C8"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流体</w:t>
      </w:r>
      <w:r>
        <w:rPr>
          <w:rFonts w:ascii="Times New Roman" w:hAnsi="Times New Roman"/>
          <w:bCs/>
          <w:sz w:val="24"/>
          <w:szCs w:val="20"/>
        </w:rPr>
        <w:t>-</w:t>
      </w:r>
      <w:r>
        <w:rPr>
          <w:rFonts w:ascii="Times New Roman" w:hAnsi="Times New Roman"/>
          <w:bCs/>
          <w:sz w:val="24"/>
          <w:szCs w:val="20"/>
        </w:rPr>
        <w:t>储层岩石长期相互作用大尺寸模型实验</w:t>
      </w:r>
    </w:p>
    <w:p w14:paraId="73C199AE"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与岩石的渗流</w:t>
      </w:r>
      <w:r>
        <w:rPr>
          <w:rFonts w:ascii="Times New Roman" w:hAnsi="Times New Roman" w:hint="eastAsia"/>
          <w:bCs/>
          <w:sz w:val="24"/>
          <w:szCs w:val="20"/>
        </w:rPr>
        <w:t>—</w:t>
      </w:r>
      <w:r>
        <w:rPr>
          <w:rFonts w:ascii="Times New Roman" w:hAnsi="Times New Roman"/>
          <w:bCs/>
          <w:sz w:val="24"/>
          <w:szCs w:val="20"/>
        </w:rPr>
        <w:t>传热</w:t>
      </w:r>
      <w:r>
        <w:rPr>
          <w:rFonts w:ascii="Times New Roman" w:hAnsi="Times New Roman" w:hint="eastAsia"/>
          <w:bCs/>
          <w:sz w:val="24"/>
          <w:szCs w:val="20"/>
        </w:rPr>
        <w:t>—</w:t>
      </w:r>
      <w:r>
        <w:rPr>
          <w:rFonts w:ascii="Times New Roman" w:hAnsi="Times New Roman"/>
          <w:bCs/>
          <w:sz w:val="24"/>
          <w:szCs w:val="20"/>
        </w:rPr>
        <w:t>矿化反应室内实验，模拟</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封存过程岩石孔隙度、渗透率等演变规律，测试岩石矿物成分改变，确定封存过程的矿化反应类型等。</w:t>
      </w:r>
    </w:p>
    <w:p w14:paraId="65319F0C"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）盖层岩层气体逃逸突破压力精细化测试</w:t>
      </w:r>
    </w:p>
    <w:p w14:paraId="3BAF6C7F"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针对</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灌注示范区盖层泥岩进行泥岩盖层微观封闭性研究，重点对比研究泥被</w:t>
      </w:r>
      <w:r>
        <w:rPr>
          <w:rFonts w:ascii="Times New Roman" w:hAnsi="Times New Roman"/>
          <w:bCs/>
          <w:sz w:val="24"/>
          <w:szCs w:val="20"/>
        </w:rPr>
        <w:t>CO2</w:t>
      </w:r>
      <w:r>
        <w:rPr>
          <w:rFonts w:ascii="Times New Roman" w:hAnsi="Times New Roman"/>
          <w:bCs/>
          <w:sz w:val="24"/>
          <w:szCs w:val="20"/>
        </w:rPr>
        <w:t>突破前后的参数变化；搜集国内外泥岩突破压力测试资料，用以研究岩石各项性质参数与突破压力之间的关系并对泥岩突破压力进行预测。</w:t>
      </w:r>
    </w:p>
    <w:p w14:paraId="53E21582"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）典型工点封存潜力、风险性评估</w:t>
      </w:r>
    </w:p>
    <w:p w14:paraId="2360001C"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优选</w:t>
      </w:r>
      <w:r>
        <w:rPr>
          <w:rFonts w:ascii="Times New Roman" w:hAnsi="Times New Roman"/>
          <w:bCs/>
          <w:sz w:val="24"/>
          <w:szCs w:val="20"/>
        </w:rPr>
        <w:t>3</w:t>
      </w:r>
      <w:r>
        <w:rPr>
          <w:rFonts w:ascii="Times New Roman" w:hAnsi="Times New Roman"/>
          <w:bCs/>
          <w:sz w:val="24"/>
          <w:szCs w:val="20"/>
        </w:rPr>
        <w:t>个封存靶区并开展详细场地调查</w:t>
      </w:r>
      <w:r>
        <w:rPr>
          <w:rFonts w:ascii="Times New Roman" w:hAnsi="Times New Roman"/>
          <w:bCs/>
          <w:sz w:val="24"/>
          <w:szCs w:val="20"/>
        </w:rPr>
        <w:t>/</w:t>
      </w:r>
      <w:r>
        <w:rPr>
          <w:rFonts w:ascii="Times New Roman" w:hAnsi="Times New Roman"/>
          <w:bCs/>
          <w:sz w:val="24"/>
          <w:szCs w:val="20"/>
        </w:rPr>
        <w:t>现场测试，给出碳捕捉和封存处理的优选方案，定量化分析封存潜力、风险及其效益等。</w:t>
      </w:r>
    </w:p>
    <w:p w14:paraId="34F0EA85" w14:textId="77777777"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2</w:t>
      </w:r>
      <w:r>
        <w:rPr>
          <w:rFonts w:ascii="Times New Roman" w:hAnsi="Times New Roman" w:hint="eastAsia"/>
          <w:bCs/>
          <w:sz w:val="24"/>
          <w:szCs w:val="20"/>
        </w:rPr>
        <w:t>、工作内容</w:t>
      </w:r>
    </w:p>
    <w:p w14:paraId="1961BA93"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lastRenderedPageBreak/>
        <w:t>除完成以上研究任务外，还应开展以下工作：</w:t>
      </w:r>
    </w:p>
    <w:p w14:paraId="553F4D1A"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w:t>
      </w:r>
      <w:r>
        <w:rPr>
          <w:rFonts w:ascii="Times New Roman" w:hAnsi="Times New Roman" w:hint="eastAsia"/>
          <w:bCs/>
          <w:sz w:val="24"/>
          <w:szCs w:val="20"/>
        </w:rPr>
        <w:t>）参与</w:t>
      </w:r>
      <w:r>
        <w:rPr>
          <w:rFonts w:ascii="Times New Roman" w:hAnsi="Times New Roman"/>
          <w:bCs/>
          <w:sz w:val="24"/>
          <w:szCs w:val="20"/>
        </w:rPr>
        <w:t>《</w:t>
      </w:r>
      <w:r>
        <w:rPr>
          <w:rFonts w:ascii="Times New Roman" w:hAnsi="Times New Roman" w:hint="eastAsia"/>
          <w:bCs/>
          <w:color w:val="000000"/>
          <w:sz w:val="24"/>
        </w:rPr>
        <w:t>西南山区公路交通全生命周期碳捕捉和封存利用关键技术研究</w:t>
      </w:r>
      <w:r>
        <w:rPr>
          <w:rFonts w:ascii="Times New Roman" w:hAnsi="Times New Roman"/>
          <w:bCs/>
          <w:sz w:val="24"/>
          <w:szCs w:val="20"/>
        </w:rPr>
        <w:t>》项目相关的日常事务性工作，包括协助组织召开科研工作会、组织科研课题的</w:t>
      </w:r>
      <w:r>
        <w:rPr>
          <w:rFonts w:ascii="Times New Roman" w:hAnsi="Times New Roman" w:hint="eastAsia"/>
          <w:bCs/>
          <w:sz w:val="24"/>
          <w:szCs w:val="20"/>
        </w:rPr>
        <w:t>研究大纲</w:t>
      </w:r>
      <w:r>
        <w:rPr>
          <w:rFonts w:ascii="Times New Roman" w:hAnsi="Times New Roman"/>
          <w:bCs/>
          <w:sz w:val="24"/>
          <w:szCs w:val="20"/>
        </w:rPr>
        <w:t>、中期及结题评审、汇报材料等。</w:t>
      </w:r>
    </w:p>
    <w:p w14:paraId="787DC505"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hint="eastAsia"/>
          <w:bCs/>
          <w:sz w:val="24"/>
          <w:szCs w:val="20"/>
        </w:rPr>
        <w:t>）</w:t>
      </w:r>
      <w:r>
        <w:rPr>
          <w:rFonts w:ascii="Times New Roman" w:hAnsi="Times New Roman"/>
          <w:bCs/>
          <w:sz w:val="24"/>
          <w:szCs w:val="20"/>
        </w:rPr>
        <w:t>负责编写《</w:t>
      </w:r>
      <w:r>
        <w:rPr>
          <w:rFonts w:ascii="Times New Roman" w:hAnsi="Times New Roman" w:hint="eastAsia"/>
          <w:bCs/>
          <w:sz w:val="24"/>
          <w:szCs w:val="20"/>
        </w:rPr>
        <w:t>西南山区公路交通全生命周期碳捕捉和封存利用关键技术研究</w:t>
      </w:r>
      <w:r>
        <w:rPr>
          <w:rFonts w:ascii="Times New Roman" w:hAnsi="Times New Roman"/>
          <w:bCs/>
          <w:sz w:val="24"/>
          <w:szCs w:val="20"/>
        </w:rPr>
        <w:t>》研究总报告</w:t>
      </w:r>
      <w:r>
        <w:rPr>
          <w:rFonts w:ascii="Times New Roman" w:hAnsi="Times New Roman" w:hint="eastAsia"/>
          <w:bCs/>
          <w:sz w:val="24"/>
          <w:szCs w:val="20"/>
        </w:rPr>
        <w:t>。</w:t>
      </w:r>
    </w:p>
    <w:p w14:paraId="0BFC4436" w14:textId="77777777"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3</w:t>
      </w:r>
      <w:r>
        <w:rPr>
          <w:rFonts w:ascii="Times New Roman" w:hAnsi="Times New Roman" w:hint="eastAsia"/>
          <w:bCs/>
          <w:sz w:val="24"/>
          <w:szCs w:val="20"/>
        </w:rPr>
        <w:t>、</w:t>
      </w:r>
      <w:r>
        <w:rPr>
          <w:rFonts w:ascii="Times New Roman" w:hAnsi="Times New Roman"/>
          <w:bCs/>
          <w:sz w:val="24"/>
          <w:szCs w:val="20"/>
        </w:rPr>
        <w:t>考核指标</w:t>
      </w:r>
    </w:p>
    <w:p w14:paraId="67D1749A"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）形成研究报告：总报告</w:t>
      </w:r>
      <w:r>
        <w:rPr>
          <w:rFonts w:ascii="Times New Roman" w:hAnsi="Times New Roman"/>
          <w:bCs/>
          <w:sz w:val="24"/>
          <w:szCs w:val="20"/>
        </w:rPr>
        <w:t>1</w:t>
      </w:r>
      <w:r>
        <w:rPr>
          <w:rFonts w:ascii="Times New Roman" w:hAnsi="Times New Roman"/>
          <w:bCs/>
          <w:sz w:val="24"/>
          <w:szCs w:val="20"/>
        </w:rPr>
        <w:t>份、工作报告</w:t>
      </w:r>
      <w:r>
        <w:rPr>
          <w:rFonts w:ascii="Times New Roman" w:hAnsi="Times New Roman"/>
          <w:bCs/>
          <w:sz w:val="24"/>
          <w:szCs w:val="20"/>
        </w:rPr>
        <w:t>1</w:t>
      </w:r>
      <w:r>
        <w:rPr>
          <w:rFonts w:ascii="Times New Roman" w:hAnsi="Times New Roman"/>
          <w:bCs/>
          <w:sz w:val="24"/>
          <w:szCs w:val="20"/>
        </w:rPr>
        <w:t>份；</w:t>
      </w:r>
    </w:p>
    <w:p w14:paraId="69731F7E"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）国内外核心期刊发表论文</w:t>
      </w:r>
      <w:r>
        <w:rPr>
          <w:rFonts w:ascii="Times New Roman" w:hAnsi="Times New Roman"/>
          <w:bCs/>
          <w:sz w:val="24"/>
          <w:szCs w:val="20"/>
        </w:rPr>
        <w:t>6~8</w:t>
      </w:r>
      <w:r>
        <w:rPr>
          <w:rFonts w:ascii="Times New Roman" w:hAnsi="Times New Roman"/>
          <w:bCs/>
          <w:sz w:val="24"/>
          <w:szCs w:val="20"/>
        </w:rPr>
        <w:t>篇，其中</w:t>
      </w:r>
      <w:r>
        <w:rPr>
          <w:rFonts w:ascii="Times New Roman" w:hAnsi="Times New Roman"/>
          <w:bCs/>
          <w:sz w:val="24"/>
          <w:szCs w:val="20"/>
        </w:rPr>
        <w:t>EI</w:t>
      </w:r>
      <w:r>
        <w:rPr>
          <w:rFonts w:ascii="Times New Roman" w:hAnsi="Times New Roman"/>
          <w:bCs/>
          <w:sz w:val="24"/>
          <w:szCs w:val="20"/>
        </w:rPr>
        <w:t>或</w:t>
      </w:r>
      <w:r>
        <w:rPr>
          <w:rFonts w:ascii="Times New Roman" w:hAnsi="Times New Roman"/>
          <w:bCs/>
          <w:sz w:val="24"/>
          <w:szCs w:val="20"/>
        </w:rPr>
        <w:t>SCI</w:t>
      </w:r>
      <w:r>
        <w:rPr>
          <w:rFonts w:ascii="Times New Roman" w:hAnsi="Times New Roman"/>
          <w:bCs/>
          <w:sz w:val="24"/>
          <w:szCs w:val="20"/>
        </w:rPr>
        <w:t>收录</w:t>
      </w:r>
      <w:r>
        <w:rPr>
          <w:rFonts w:ascii="Times New Roman" w:hAnsi="Times New Roman"/>
          <w:bCs/>
          <w:sz w:val="24"/>
          <w:szCs w:val="20"/>
        </w:rPr>
        <w:t>3~5</w:t>
      </w:r>
      <w:r>
        <w:rPr>
          <w:rFonts w:ascii="Times New Roman" w:hAnsi="Times New Roman"/>
          <w:bCs/>
          <w:sz w:val="24"/>
          <w:szCs w:val="20"/>
        </w:rPr>
        <w:t>篇；</w:t>
      </w:r>
    </w:p>
    <w:p w14:paraId="008C2607"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）申请专利</w:t>
      </w:r>
      <w:r>
        <w:rPr>
          <w:rFonts w:ascii="Times New Roman" w:hAnsi="Times New Roman"/>
          <w:bCs/>
          <w:sz w:val="24"/>
          <w:szCs w:val="20"/>
        </w:rPr>
        <w:t>3</w:t>
      </w:r>
      <w:r>
        <w:rPr>
          <w:rFonts w:ascii="Times New Roman" w:hAnsi="Times New Roman"/>
          <w:bCs/>
          <w:sz w:val="24"/>
          <w:szCs w:val="20"/>
        </w:rPr>
        <w:t>项（授权实用新型</w:t>
      </w:r>
      <w:r>
        <w:rPr>
          <w:rFonts w:ascii="Times New Roman" w:hAnsi="Times New Roman"/>
          <w:bCs/>
          <w:sz w:val="24"/>
          <w:szCs w:val="20"/>
        </w:rPr>
        <w:t>2</w:t>
      </w:r>
      <w:r>
        <w:rPr>
          <w:rFonts w:ascii="Times New Roman" w:hAnsi="Times New Roman"/>
          <w:bCs/>
          <w:sz w:val="24"/>
          <w:szCs w:val="20"/>
        </w:rPr>
        <w:t>项、申请发明专利</w:t>
      </w:r>
      <w:r>
        <w:rPr>
          <w:rFonts w:ascii="Times New Roman" w:hAnsi="Times New Roman"/>
          <w:bCs/>
          <w:sz w:val="24"/>
          <w:szCs w:val="20"/>
        </w:rPr>
        <w:t>1~2</w:t>
      </w:r>
      <w:r>
        <w:rPr>
          <w:rFonts w:ascii="Times New Roman" w:hAnsi="Times New Roman"/>
          <w:bCs/>
          <w:sz w:val="24"/>
          <w:szCs w:val="20"/>
        </w:rPr>
        <w:t>项）；</w:t>
      </w:r>
    </w:p>
    <w:p w14:paraId="1B9B9AAF" w14:textId="77777777"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）授权软件著作权</w:t>
      </w:r>
      <w:r>
        <w:rPr>
          <w:rFonts w:ascii="Times New Roman" w:hAnsi="Times New Roman"/>
          <w:bCs/>
          <w:sz w:val="24"/>
          <w:szCs w:val="20"/>
        </w:rPr>
        <w:t>3~5</w:t>
      </w:r>
      <w:r>
        <w:rPr>
          <w:rFonts w:ascii="Times New Roman" w:hAnsi="Times New Roman"/>
          <w:bCs/>
          <w:sz w:val="24"/>
          <w:szCs w:val="20"/>
        </w:rPr>
        <w:t>项。</w:t>
      </w:r>
    </w:p>
    <w:p w14:paraId="3B89F1A2"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三、研究目标</w:t>
      </w:r>
    </w:p>
    <w:p w14:paraId="3607B2D3" w14:textId="77777777"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以西南山区公路交通为研究对象，通过实地考察等厘清公路沿线</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排放源，并估算公路全生命周期内</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排放量为后续碳封存利用提供依据。针对排放量大、集中的区段，开展</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地质封存，并围绕复杂地质条件下</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关键技术，以现场调查、数值模拟法作为主要的研究手段，建立多尺度多维度数值模型，通过钻探、测井和地震资料的综合分析，获得封存场地地质构造及地层物性细节特征，查明研究区储层、盖层的空间展布特征，评估储层封存潜力；并对封存场地三维地质特征进行描述，为碳封存的安全性及环境效益评估提供理论模型。</w:t>
      </w:r>
    </w:p>
    <w:p w14:paraId="60641813"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四、研究进度计划安排</w:t>
      </w:r>
    </w:p>
    <w:p w14:paraId="7AFC7F6B" w14:textId="77777777" w:rsidR="00BB4402" w:rsidRDefault="00E255AE">
      <w:pPr>
        <w:widowControl/>
        <w:spacing w:line="360" w:lineRule="auto"/>
        <w:ind w:firstLineChars="200" w:firstLine="480"/>
        <w:rPr>
          <w:rFonts w:ascii="Times New Roman" w:hAnsi="Times New Roman"/>
          <w:bCs/>
          <w:sz w:val="24"/>
        </w:rPr>
      </w:pPr>
      <w:r w:rsidRPr="001E12FD">
        <w:rPr>
          <w:rFonts w:ascii="Times New Roman" w:hAnsi="Times New Roman"/>
          <w:bCs/>
          <w:sz w:val="24"/>
        </w:rPr>
        <w:t>研究工作时间从接到中标通知书起至</w:t>
      </w:r>
      <w:r w:rsidRPr="001E12FD">
        <w:rPr>
          <w:rFonts w:ascii="Times New Roman" w:hAnsi="Times New Roman"/>
          <w:bCs/>
          <w:sz w:val="24"/>
        </w:rPr>
        <w:t>2024</w:t>
      </w:r>
      <w:r w:rsidRPr="001E12FD">
        <w:rPr>
          <w:rFonts w:ascii="Times New Roman" w:hAnsi="Times New Roman"/>
          <w:bCs/>
          <w:sz w:val="24"/>
        </w:rPr>
        <w:t>年</w:t>
      </w:r>
      <w:r w:rsidRPr="001E12FD">
        <w:rPr>
          <w:rFonts w:ascii="Times New Roman" w:hAnsi="Times New Roman"/>
          <w:bCs/>
          <w:sz w:val="24"/>
        </w:rPr>
        <w:t>1</w:t>
      </w:r>
      <w:r w:rsidR="00C56D5C" w:rsidRPr="001E12FD">
        <w:rPr>
          <w:rFonts w:ascii="Times New Roman" w:hAnsi="Times New Roman" w:hint="eastAsia"/>
          <w:bCs/>
          <w:sz w:val="24"/>
        </w:rPr>
        <w:t>0</w:t>
      </w:r>
      <w:r w:rsidRPr="001E12FD">
        <w:rPr>
          <w:rFonts w:ascii="Times New Roman" w:hAnsi="Times New Roman"/>
          <w:bCs/>
          <w:sz w:val="24"/>
        </w:rPr>
        <w:t>月</w:t>
      </w:r>
      <w:r w:rsidRPr="001E12FD">
        <w:rPr>
          <w:rFonts w:ascii="Times New Roman" w:hAnsi="Times New Roman"/>
          <w:bCs/>
          <w:sz w:val="24"/>
        </w:rPr>
        <w:t>31</w:t>
      </w:r>
      <w:r w:rsidRPr="001E12FD">
        <w:rPr>
          <w:rFonts w:ascii="Times New Roman" w:hAnsi="Times New Roman"/>
          <w:bCs/>
          <w:sz w:val="24"/>
        </w:rPr>
        <w:t>日止，乙方应按以下进度节点及要求开展此次科研工作：</w:t>
      </w:r>
    </w:p>
    <w:p w14:paraId="43B12900"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）签订合同后一个月内上报实施方案。</w:t>
      </w:r>
    </w:p>
    <w:p w14:paraId="7E7ECC06" w14:textId="77777777" w:rsidR="00BB4402" w:rsidRDefault="00E255AE">
      <w:pPr>
        <w:widowControl/>
        <w:spacing w:line="360" w:lineRule="auto"/>
        <w:ind w:firstLineChars="200" w:firstLine="480"/>
        <w:rPr>
          <w:rFonts w:ascii="Times New Roman" w:hAnsi="Times New Roman"/>
          <w:bCs/>
          <w:sz w:val="24"/>
        </w:rPr>
      </w:pPr>
      <w:r w:rsidRPr="00C51410">
        <w:rPr>
          <w:rFonts w:ascii="Times New Roman" w:hAnsi="Times New Roman"/>
          <w:bCs/>
          <w:sz w:val="24"/>
        </w:rPr>
        <w:t>（</w:t>
      </w:r>
      <w:r w:rsidRPr="00C51410">
        <w:rPr>
          <w:rFonts w:ascii="Times New Roman" w:hAnsi="Times New Roman"/>
          <w:bCs/>
          <w:sz w:val="24"/>
        </w:rPr>
        <w:t>2</w:t>
      </w:r>
      <w:r w:rsidRPr="00C51410">
        <w:rPr>
          <w:rFonts w:ascii="Times New Roman" w:hAnsi="Times New Roman"/>
          <w:bCs/>
          <w:sz w:val="24"/>
        </w:rPr>
        <w:t>）初定</w:t>
      </w:r>
      <w:r w:rsidRPr="00C51410">
        <w:rPr>
          <w:rFonts w:ascii="Times New Roman" w:hAnsi="Times New Roman"/>
          <w:bCs/>
          <w:sz w:val="24"/>
        </w:rPr>
        <w:t>202</w:t>
      </w:r>
      <w:r w:rsidR="00F86265" w:rsidRPr="00C51410">
        <w:rPr>
          <w:rFonts w:ascii="Times New Roman" w:hAnsi="Times New Roman" w:hint="eastAsia"/>
          <w:bCs/>
          <w:sz w:val="24"/>
        </w:rPr>
        <w:t>4</w:t>
      </w:r>
      <w:r w:rsidRPr="00C51410">
        <w:rPr>
          <w:rFonts w:ascii="Times New Roman" w:hAnsi="Times New Roman"/>
          <w:bCs/>
          <w:sz w:val="24"/>
        </w:rPr>
        <w:t>年</w:t>
      </w:r>
      <w:r w:rsidR="00C51410" w:rsidRPr="00C51410">
        <w:rPr>
          <w:rFonts w:ascii="Times New Roman" w:hAnsi="Times New Roman" w:hint="eastAsia"/>
          <w:bCs/>
          <w:sz w:val="24"/>
        </w:rPr>
        <w:t>6</w:t>
      </w:r>
      <w:r w:rsidRPr="00C51410">
        <w:rPr>
          <w:rFonts w:ascii="Times New Roman" w:hAnsi="Times New Roman"/>
          <w:bCs/>
          <w:sz w:val="24"/>
        </w:rPr>
        <w:t>月前完成中期评审。</w:t>
      </w:r>
    </w:p>
    <w:p w14:paraId="6165F904"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w:t>
      </w:r>
      <w:r>
        <w:rPr>
          <w:rFonts w:ascii="Times New Roman" w:hAnsi="Times New Roman"/>
          <w:bCs/>
          <w:sz w:val="24"/>
        </w:rPr>
        <w:t>2024</w:t>
      </w:r>
      <w:r>
        <w:rPr>
          <w:rFonts w:ascii="Times New Roman" w:hAnsi="Times New Roman"/>
          <w:bCs/>
          <w:sz w:val="24"/>
        </w:rPr>
        <w:t>年</w:t>
      </w:r>
      <w:r>
        <w:rPr>
          <w:rFonts w:ascii="Times New Roman" w:hAnsi="Times New Roman"/>
          <w:bCs/>
          <w:sz w:val="24"/>
        </w:rPr>
        <w:t>1</w:t>
      </w:r>
      <w:r w:rsidR="001F0CC6">
        <w:rPr>
          <w:rFonts w:ascii="Times New Roman" w:hAnsi="Times New Roman" w:hint="eastAsia"/>
          <w:bCs/>
          <w:sz w:val="24"/>
        </w:rPr>
        <w:t>0</w:t>
      </w:r>
      <w:r>
        <w:rPr>
          <w:rFonts w:ascii="Times New Roman" w:hAnsi="Times New Roman"/>
          <w:bCs/>
          <w:sz w:val="24"/>
        </w:rPr>
        <w:t>月</w:t>
      </w:r>
      <w:r>
        <w:rPr>
          <w:rFonts w:ascii="Times New Roman" w:hAnsi="Times New Roman"/>
          <w:bCs/>
          <w:sz w:val="24"/>
        </w:rPr>
        <w:t>31</w:t>
      </w:r>
      <w:r>
        <w:rPr>
          <w:rFonts w:ascii="Times New Roman" w:hAnsi="Times New Roman"/>
          <w:bCs/>
          <w:sz w:val="24"/>
        </w:rPr>
        <w:t>日前完成全部研究工作，提交研究报告及其他成果文件，组织开展技术成果验收评审。</w:t>
      </w:r>
    </w:p>
    <w:p w14:paraId="200EEB97"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提交的各阶段研究成果报告应以正式装订的文件形式提交，具体份数以甲方要求为准。</w:t>
      </w:r>
    </w:p>
    <w:p w14:paraId="7770D139"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lastRenderedPageBreak/>
        <w:t>五、技术研究成果的归属和技术保密</w:t>
      </w:r>
    </w:p>
    <w:p w14:paraId="3E1781F3" w14:textId="77777777"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1</w:t>
      </w:r>
      <w:r>
        <w:rPr>
          <w:rFonts w:ascii="Times New Roman" w:hAnsi="Times New Roman"/>
          <w:bCs/>
          <w:sz w:val="24"/>
        </w:rPr>
        <w:t>、技术</w:t>
      </w:r>
      <w:r>
        <w:rPr>
          <w:rFonts w:ascii="Times New Roman" w:hAnsi="Times New Roman"/>
          <w:bCs/>
          <w:sz w:val="24"/>
          <w:szCs w:val="20"/>
        </w:rPr>
        <w:t>研究</w:t>
      </w:r>
      <w:r>
        <w:rPr>
          <w:rFonts w:ascii="Times New Roman" w:hAnsi="Times New Roman"/>
          <w:bCs/>
          <w:sz w:val="24"/>
        </w:rPr>
        <w:t>成果的产权归属</w:t>
      </w:r>
    </w:p>
    <w:p w14:paraId="26E12610" w14:textId="77777777" w:rsidR="00BB4402" w:rsidRDefault="00E255AE">
      <w:pPr>
        <w:widowControl/>
        <w:spacing w:line="360" w:lineRule="auto"/>
        <w:ind w:firstLineChars="196" w:firstLine="470"/>
        <w:rPr>
          <w:rFonts w:ascii="Times New Roman" w:hAnsi="Times New Roman"/>
          <w:bCs/>
          <w:sz w:val="24"/>
          <w:szCs w:val="20"/>
        </w:rPr>
      </w:pPr>
      <w:r>
        <w:rPr>
          <w:rFonts w:ascii="Times New Roman" w:hAnsi="Times New Roman"/>
          <w:bCs/>
          <w:sz w:val="24"/>
        </w:rPr>
        <w:t>（</w:t>
      </w:r>
      <w:r>
        <w:rPr>
          <w:rFonts w:ascii="Times New Roman" w:hAnsi="Times New Roman"/>
          <w:bCs/>
          <w:sz w:val="24"/>
        </w:rPr>
        <w:t>1</w:t>
      </w:r>
      <w:r>
        <w:rPr>
          <w:rFonts w:ascii="Times New Roman" w:hAnsi="Times New Roman"/>
          <w:bCs/>
          <w:sz w:val="24"/>
        </w:rPr>
        <w:t>）</w:t>
      </w:r>
      <w:r>
        <w:rPr>
          <w:rFonts w:ascii="Times New Roman" w:hAnsi="Times New Roman"/>
          <w:bCs/>
          <w:sz w:val="24"/>
          <w:szCs w:val="20"/>
        </w:rPr>
        <w:t>项目经鉴定后，所获成果的知识产权归甲方所有。</w:t>
      </w:r>
    </w:p>
    <w:p w14:paraId="267E0509"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）乙方应保证提交给甲方的所有研究成果不得侵犯任何第三方的合法权益，如发生第三人指控侵犯其技术成果，由乙方承担相应责任。</w:t>
      </w:r>
    </w:p>
    <w:p w14:paraId="4B940036"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）乙方应保证在向甲方交付研究成果前，不得自行将研究成果转让给第三人。</w:t>
      </w:r>
    </w:p>
    <w:p w14:paraId="07D8FE93"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）乙方依托本项目所取得的专著、论文、专利等知识产权，所署第一作者或通讯作者须为甲方</w:t>
      </w:r>
      <w:r>
        <w:rPr>
          <w:rFonts w:ascii="Times New Roman" w:hAnsi="Times New Roman" w:hint="eastAsia"/>
          <w:bCs/>
          <w:sz w:val="24"/>
        </w:rPr>
        <w:t>或其母公司</w:t>
      </w:r>
      <w:r>
        <w:rPr>
          <w:rFonts w:ascii="Times New Roman" w:hAnsi="Times New Roman"/>
          <w:bCs/>
          <w:sz w:val="24"/>
        </w:rPr>
        <w:t>人员，所署第一单位或通讯单位为</w:t>
      </w:r>
      <w:r>
        <w:rPr>
          <w:rFonts w:ascii="Times New Roman" w:hAnsi="Times New Roman" w:hint="eastAsia"/>
          <w:bCs/>
          <w:sz w:val="24"/>
        </w:rPr>
        <w:t>甲方或其母公司</w:t>
      </w:r>
      <w:r>
        <w:rPr>
          <w:rFonts w:ascii="Times New Roman" w:hAnsi="Times New Roman"/>
          <w:bCs/>
          <w:sz w:val="24"/>
        </w:rPr>
        <w:t>。</w:t>
      </w:r>
    </w:p>
    <w:p w14:paraId="2AAAF08C"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）乙方未经过甲方书面同意，不得擅自对依托本项目所开展并取得的成果进行奖项的申报。</w:t>
      </w:r>
    </w:p>
    <w:p w14:paraId="7ADAE59A" w14:textId="77777777"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bCs/>
          <w:sz w:val="24"/>
          <w:szCs w:val="20"/>
        </w:rPr>
        <w:t>保密</w:t>
      </w:r>
      <w:r>
        <w:rPr>
          <w:rFonts w:ascii="Times New Roman" w:hAnsi="Times New Roman"/>
          <w:bCs/>
          <w:sz w:val="24"/>
        </w:rPr>
        <w:t>义务</w:t>
      </w:r>
    </w:p>
    <w:p w14:paraId="3AA72E5F"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双方约定因履行本合同应遵守保密义务如下：</w:t>
      </w:r>
    </w:p>
    <w:p w14:paraId="3AAABBDE"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）保密内容：所有用于本技术研究项目的技术资料及经营信息等；</w:t>
      </w:r>
    </w:p>
    <w:p w14:paraId="42F606D2"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）涉密人员范围：所有参与本技术研究项目的人员；</w:t>
      </w:r>
    </w:p>
    <w:p w14:paraId="73707197"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）保密期限：项目验收完成后五年；</w:t>
      </w:r>
    </w:p>
    <w:p w14:paraId="3BC29CC0" w14:textId="77777777"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）泄密责任：承担泄密后造成的所有损失。</w:t>
      </w:r>
    </w:p>
    <w:p w14:paraId="340444FF"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六、研究经费及其支付方式</w:t>
      </w:r>
    </w:p>
    <w:p w14:paraId="22D7BCE9" w14:textId="77777777"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合同费用</w:t>
      </w:r>
    </w:p>
    <w:p w14:paraId="4976FB0E" w14:textId="77777777" w:rsidR="00BB4402" w:rsidRDefault="00E255AE">
      <w:pPr>
        <w:widowControl/>
        <w:adjustRightInd w:val="0"/>
        <w:snapToGrid w:val="0"/>
        <w:spacing w:line="360" w:lineRule="auto"/>
        <w:ind w:firstLineChars="200" w:firstLine="480"/>
        <w:rPr>
          <w:rFonts w:ascii="Times New Roman" w:hAnsi="Times New Roman"/>
          <w:bCs/>
          <w:sz w:val="24"/>
          <w:szCs w:val="20"/>
        </w:rPr>
      </w:pPr>
      <w:r>
        <w:rPr>
          <w:rFonts w:ascii="Times New Roman" w:hAnsi="Times New Roman"/>
          <w:bCs/>
          <w:sz w:val="24"/>
          <w:szCs w:val="20"/>
        </w:rPr>
        <w:t>该合同价款是固定包干总价，甲方不再向乙方支付其它任何费用。</w:t>
      </w:r>
    </w:p>
    <w:p w14:paraId="748A1BB4" w14:textId="77777777"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2</w:t>
      </w:r>
      <w:r>
        <w:rPr>
          <w:rFonts w:ascii="Times New Roman" w:hAnsi="Times New Roman"/>
          <w:bCs/>
          <w:sz w:val="24"/>
        </w:rPr>
        <w:t>、支付方式</w:t>
      </w:r>
    </w:p>
    <w:p w14:paraId="7155BD80"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合同生效后</w:t>
      </w:r>
      <w:r>
        <w:rPr>
          <w:rFonts w:ascii="Times New Roman" w:hAnsi="Times New Roman"/>
          <w:bCs/>
          <w:sz w:val="24"/>
        </w:rPr>
        <w:t>15</w:t>
      </w:r>
      <w:r>
        <w:rPr>
          <w:rFonts w:ascii="Times New Roman" w:hAnsi="Times New Roman"/>
          <w:bCs/>
          <w:sz w:val="24"/>
        </w:rPr>
        <w:t>天内，甲方支付合同金额的</w:t>
      </w:r>
      <w:r>
        <w:rPr>
          <w:rFonts w:ascii="Times New Roman" w:hAnsi="Times New Roman" w:hint="eastAsia"/>
          <w:bCs/>
          <w:sz w:val="24"/>
        </w:rPr>
        <w:t>3</w:t>
      </w:r>
      <w:r>
        <w:rPr>
          <w:rFonts w:ascii="Times New Roman" w:hAnsi="Times New Roman"/>
          <w:bCs/>
          <w:sz w:val="24"/>
        </w:rPr>
        <w:t>0%</w:t>
      </w:r>
      <w:r>
        <w:rPr>
          <w:rFonts w:ascii="Times New Roman" w:hAnsi="Times New Roman"/>
          <w:bCs/>
          <w:sz w:val="24"/>
        </w:rPr>
        <w:t>。</w:t>
      </w:r>
    </w:p>
    <w:p w14:paraId="0153D41C"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w:t>
      </w:r>
      <w:r>
        <w:rPr>
          <w:rFonts w:ascii="Times New Roman" w:hAnsi="Times New Roman"/>
          <w:bCs/>
          <w:sz w:val="24"/>
        </w:rPr>
        <w:t>乙方按合同计划完成科研工作任务，完成中期报告，通过中期评审后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14:paraId="07FCEC59"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w:t>
      </w:r>
      <w:r>
        <w:rPr>
          <w:rFonts w:ascii="Times New Roman" w:hAnsi="Times New Roman"/>
          <w:bCs/>
          <w:sz w:val="24"/>
        </w:rPr>
        <w:t>乙方按合同计划完成科研工作任务及相关成果，提交结题验收材料后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14:paraId="0D03D253" w14:textId="77777777" w:rsidR="00BB4402" w:rsidRDefault="00E255AE">
      <w:pPr>
        <w:widowControl/>
        <w:adjustRightInd w:val="0"/>
        <w:snapToGrid w:val="0"/>
        <w:spacing w:line="360" w:lineRule="auto"/>
        <w:ind w:firstLineChars="200" w:firstLine="480"/>
        <w:rPr>
          <w:rFonts w:ascii="Times New Roman" w:hAnsi="Times New Roman"/>
          <w:bCs/>
          <w:sz w:val="24"/>
        </w:rPr>
      </w:pPr>
      <w:r w:rsidRPr="001E12FD">
        <w:rPr>
          <w:rFonts w:ascii="Times New Roman" w:hAnsi="Times New Roman" w:hint="eastAsia"/>
          <w:bCs/>
          <w:sz w:val="24"/>
        </w:rPr>
        <w:t>（</w:t>
      </w:r>
      <w:r w:rsidR="001E12FD" w:rsidRPr="001E12FD">
        <w:rPr>
          <w:rFonts w:ascii="Times New Roman" w:hAnsi="Times New Roman" w:hint="eastAsia"/>
          <w:bCs/>
          <w:sz w:val="24"/>
        </w:rPr>
        <w:t>4</w:t>
      </w:r>
      <w:r w:rsidRPr="001E12FD">
        <w:rPr>
          <w:rFonts w:ascii="Times New Roman" w:hAnsi="Times New Roman" w:hint="eastAsia"/>
          <w:bCs/>
          <w:sz w:val="24"/>
        </w:rPr>
        <w:t>）</w:t>
      </w:r>
      <w:r w:rsidRPr="001E12FD">
        <w:rPr>
          <w:rFonts w:ascii="Times New Roman" w:hAnsi="Times New Roman"/>
          <w:bCs/>
          <w:sz w:val="24"/>
        </w:rPr>
        <w:t>乙方配合</w:t>
      </w:r>
      <w:r w:rsidRPr="001E12FD">
        <w:rPr>
          <w:rFonts w:ascii="Times New Roman" w:hAnsi="Times New Roman" w:hint="eastAsia"/>
          <w:bCs/>
          <w:sz w:val="24"/>
        </w:rPr>
        <w:t>甲方</w:t>
      </w:r>
      <w:r w:rsidRPr="001E12FD">
        <w:rPr>
          <w:rFonts w:ascii="Times New Roman" w:hAnsi="Times New Roman"/>
          <w:bCs/>
          <w:sz w:val="24"/>
        </w:rPr>
        <w:t>单位完成《</w:t>
      </w:r>
      <w:r w:rsidRPr="001E12FD">
        <w:rPr>
          <w:rFonts w:ascii="Times New Roman" w:hAnsi="Times New Roman" w:hint="eastAsia"/>
          <w:bCs/>
          <w:color w:val="000000"/>
          <w:sz w:val="24"/>
        </w:rPr>
        <w:t>西南山区公路交通全生命周期碳捕捉和封存利用关键技术研究</w:t>
      </w:r>
      <w:r w:rsidRPr="001E12FD">
        <w:rPr>
          <w:rFonts w:ascii="Times New Roman" w:hAnsi="Times New Roman"/>
          <w:bCs/>
          <w:sz w:val="24"/>
        </w:rPr>
        <w:t>》项目</w:t>
      </w:r>
      <w:r w:rsidRPr="001E12FD">
        <w:rPr>
          <w:rFonts w:ascii="Times New Roman" w:hAnsi="Times New Roman" w:hint="eastAsia"/>
          <w:bCs/>
          <w:sz w:val="24"/>
        </w:rPr>
        <w:t>通过四川省交通勘察设计研究院有限公司</w:t>
      </w:r>
      <w:r w:rsidRPr="001E12FD">
        <w:rPr>
          <w:rFonts w:ascii="Times New Roman" w:hAnsi="Times New Roman"/>
          <w:bCs/>
          <w:sz w:val="24"/>
        </w:rPr>
        <w:t>验收后</w:t>
      </w:r>
      <w:r w:rsidRPr="001E12FD">
        <w:rPr>
          <w:rFonts w:ascii="Times New Roman" w:hAnsi="Times New Roman" w:hint="eastAsia"/>
          <w:bCs/>
          <w:sz w:val="24"/>
        </w:rPr>
        <w:t>15</w:t>
      </w:r>
      <w:r w:rsidRPr="001E12FD">
        <w:rPr>
          <w:rFonts w:ascii="Times New Roman" w:hAnsi="Times New Roman"/>
          <w:bCs/>
          <w:sz w:val="24"/>
        </w:rPr>
        <w:t>个工作日内，甲方向乙方支付本合同价款总额的</w:t>
      </w:r>
      <w:r w:rsidR="001E12FD" w:rsidRPr="001E12FD">
        <w:rPr>
          <w:rFonts w:ascii="Times New Roman" w:hAnsi="Times New Roman" w:hint="eastAsia"/>
          <w:bCs/>
          <w:sz w:val="24"/>
        </w:rPr>
        <w:t>10</w:t>
      </w:r>
      <w:r w:rsidRPr="001E12FD">
        <w:rPr>
          <w:rFonts w:ascii="Times New Roman" w:hAnsi="Times New Roman"/>
          <w:bCs/>
          <w:sz w:val="24"/>
        </w:rPr>
        <w:t>%</w:t>
      </w:r>
      <w:r w:rsidRPr="001E12FD">
        <w:rPr>
          <w:rFonts w:ascii="Times New Roman" w:hAnsi="Times New Roman"/>
          <w:bCs/>
          <w:sz w:val="24"/>
        </w:rPr>
        <w:t>。</w:t>
      </w:r>
    </w:p>
    <w:p w14:paraId="66A87DC6"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lastRenderedPageBreak/>
        <w:t>（</w:t>
      </w:r>
      <w:r w:rsidR="001E12FD">
        <w:rPr>
          <w:rFonts w:ascii="Times New Roman" w:hAnsi="Times New Roman" w:hint="eastAsia"/>
          <w:bCs/>
          <w:sz w:val="24"/>
        </w:rPr>
        <w:t>5</w:t>
      </w:r>
      <w:r>
        <w:rPr>
          <w:rFonts w:ascii="Times New Roman" w:hAnsi="Times New Roman" w:hint="eastAsia"/>
          <w:bCs/>
          <w:sz w:val="24"/>
        </w:rPr>
        <w:t>）</w:t>
      </w:r>
      <w:r>
        <w:rPr>
          <w:rFonts w:ascii="Times New Roman" w:hAnsi="Times New Roman"/>
          <w:bCs/>
          <w:sz w:val="24"/>
        </w:rPr>
        <w:t>乙方应在甲方支付每期费用前提供正式合法、有效的发票给甲方，否则甲方有权延迟或拒绝付款。</w:t>
      </w:r>
    </w:p>
    <w:p w14:paraId="68EDFF4A"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6</w:t>
      </w:r>
      <w:r>
        <w:rPr>
          <w:rFonts w:ascii="Times New Roman" w:hAnsi="Times New Roman" w:hint="eastAsia"/>
          <w:bCs/>
          <w:sz w:val="24"/>
        </w:rPr>
        <w:t>）课题结余资金在</w:t>
      </w:r>
      <w:r>
        <w:rPr>
          <w:rFonts w:ascii="Times New Roman" w:hAnsi="Times New Roman" w:hint="eastAsia"/>
          <w:bCs/>
          <w:sz w:val="24"/>
        </w:rPr>
        <w:t>2</w:t>
      </w:r>
      <w:r>
        <w:rPr>
          <w:rFonts w:ascii="Times New Roman" w:hAnsi="Times New Roman" w:hint="eastAsia"/>
          <w:bCs/>
          <w:sz w:val="24"/>
        </w:rPr>
        <w:t>年内由协研单位按有关规定统筹安排，若</w:t>
      </w:r>
      <w:r>
        <w:rPr>
          <w:rFonts w:ascii="Times New Roman" w:hAnsi="Times New Roman" w:hint="eastAsia"/>
          <w:bCs/>
          <w:sz w:val="24"/>
        </w:rPr>
        <w:t>2</w:t>
      </w:r>
      <w:r>
        <w:rPr>
          <w:rFonts w:ascii="Times New Roman" w:hAnsi="Times New Roman" w:hint="eastAsia"/>
          <w:bCs/>
          <w:sz w:val="24"/>
        </w:rPr>
        <w:t>年后结余资金仍有剩余的，应当按原渠道退回招标人。</w:t>
      </w:r>
    </w:p>
    <w:p w14:paraId="0D67A0B0"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7</w:t>
      </w:r>
      <w:r>
        <w:rPr>
          <w:rFonts w:ascii="Times New Roman" w:hAnsi="Times New Roman" w:hint="eastAsia"/>
          <w:bCs/>
          <w:sz w:val="24"/>
        </w:rPr>
        <w:t>）经费必须实行专款专用专账管理，凡是研究专项经费（不含自筹经费）大于等于</w:t>
      </w:r>
      <w:r>
        <w:rPr>
          <w:rFonts w:ascii="Times New Roman" w:hAnsi="Times New Roman" w:hint="eastAsia"/>
          <w:bCs/>
          <w:sz w:val="24"/>
        </w:rPr>
        <w:t>100</w:t>
      </w:r>
      <w:r>
        <w:rPr>
          <w:rFonts w:ascii="Times New Roman" w:hAnsi="Times New Roman" w:hint="eastAsia"/>
          <w:bCs/>
          <w:sz w:val="24"/>
        </w:rPr>
        <w:t>万的，结题验收前，研究单位应当选择符合要求的会计师事务所进行财务审计，财务审计报告是财务验收的重要依据。</w:t>
      </w:r>
    </w:p>
    <w:p w14:paraId="5B8C3B81"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8</w:t>
      </w:r>
      <w:r>
        <w:rPr>
          <w:rFonts w:ascii="Times New Roman" w:hAnsi="Times New Roman" w:hint="eastAsia"/>
          <w:bCs/>
          <w:sz w:val="24"/>
        </w:rPr>
        <w:t>）在科研项目研究过程中，如果招标人发现科研单位未按合同要求履行研究工作，有权扣减科研经费，或终止合同。</w:t>
      </w:r>
    </w:p>
    <w:p w14:paraId="2DD3AD37" w14:textId="77777777"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9</w:t>
      </w:r>
      <w:r>
        <w:rPr>
          <w:rFonts w:ascii="Times New Roman" w:hAnsi="Times New Roman" w:hint="eastAsia"/>
          <w:bCs/>
          <w:sz w:val="24"/>
        </w:rPr>
        <w:t>）研究人及其工作人员应按国家相关规定管理和使用研究费。研究费的使用和管理，接受财政、审计等部门的监督检查。</w:t>
      </w:r>
    </w:p>
    <w:p w14:paraId="2CA8D94B" w14:textId="77777777" w:rsidR="00BB4402" w:rsidRDefault="00E255AE" w:rsidP="00ED227D">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sidR="001E12FD">
        <w:rPr>
          <w:rFonts w:ascii="Times New Roman" w:hAnsi="Times New Roman" w:hint="eastAsia"/>
          <w:bCs/>
          <w:sz w:val="24"/>
        </w:rPr>
        <w:t>0</w:t>
      </w:r>
      <w:r>
        <w:rPr>
          <w:rFonts w:ascii="Times New Roman" w:hAnsi="Times New Roman" w:hint="eastAsia"/>
          <w:bCs/>
          <w:sz w:val="24"/>
        </w:rPr>
        <w:t>）课题实施过程中，研究单位必须遵循招标人及其上级公司的科研管理办法。</w:t>
      </w:r>
    </w:p>
    <w:p w14:paraId="64A4E291"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七、研究各方职责分工</w:t>
      </w:r>
    </w:p>
    <w:p w14:paraId="2494CA17" w14:textId="77777777"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Ⅰ</w:t>
      </w:r>
      <w:r>
        <w:rPr>
          <w:rFonts w:ascii="Times New Roman" w:hAnsi="Times New Roman"/>
          <w:sz w:val="24"/>
          <w:szCs w:val="20"/>
        </w:rPr>
        <w:t>、甲方的职责</w:t>
      </w:r>
    </w:p>
    <w:p w14:paraId="7B19A008"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）负责对乙方承担的工作内容总体把关，对乙方提供的文件、报告进行终审。</w:t>
      </w:r>
    </w:p>
    <w:p w14:paraId="211D3E48"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szCs w:val="20"/>
        </w:rPr>
        <w:t>协调安排试验路段的实施，</w:t>
      </w:r>
      <w:r>
        <w:rPr>
          <w:rFonts w:ascii="Times New Roman" w:hAnsi="Times New Roman"/>
          <w:sz w:val="24"/>
        </w:rPr>
        <w:t>及时向乙方提供有关资料，并保证上述资料的准确性和完整性。</w:t>
      </w:r>
    </w:p>
    <w:p w14:paraId="79EB0EDE"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）按本协议约定向乙方支付技术研究费用。</w:t>
      </w:r>
    </w:p>
    <w:p w14:paraId="49A65C20"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）对乙方工作进行指导，当乙方工作明显滞后约定期限时，有权要求乙方调整工作计划，使其在本协议约定的时间内完成工作内容。</w:t>
      </w:r>
    </w:p>
    <w:p w14:paraId="0E290CAC" w14:textId="77777777" w:rsidR="00BB4402" w:rsidRDefault="00E255AE">
      <w:pPr>
        <w:widowControl/>
        <w:spacing w:line="360" w:lineRule="auto"/>
        <w:ind w:firstLineChars="200" w:firstLine="480"/>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5</w:t>
      </w:r>
      <w:r>
        <w:rPr>
          <w:rFonts w:ascii="Times New Roman" w:hAnsi="Times New Roman"/>
          <w:sz w:val="24"/>
          <w:szCs w:val="20"/>
        </w:rPr>
        <w:t>）组织项目实施方案评审、中期评审、验收（鉴定）工作。</w:t>
      </w:r>
    </w:p>
    <w:p w14:paraId="57D7DC2E" w14:textId="77777777"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Ⅱ</w:t>
      </w:r>
      <w:r>
        <w:rPr>
          <w:rFonts w:ascii="Times New Roman" w:hAnsi="Times New Roman"/>
          <w:sz w:val="24"/>
          <w:szCs w:val="20"/>
        </w:rPr>
        <w:t>、乙方的职责</w:t>
      </w:r>
    </w:p>
    <w:p w14:paraId="0F26A54F"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）项目开始前须编制研究大纲，经甲方审查批准后实施。</w:t>
      </w:r>
    </w:p>
    <w:p w14:paraId="58A07DF2"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）成立专门的研究小组，按时完成项目研究大纲中的各项研究工作。</w:t>
      </w:r>
    </w:p>
    <w:p w14:paraId="200C9A3D"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）按照项目工作大纲的时间进度及时向甲方提交各项工作成果。</w:t>
      </w:r>
    </w:p>
    <w:p w14:paraId="1E85CA2A"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）确保各项工作成果质量，接受甲方组织的审查。对成果文件的质量负责，承担由于自身原因造成的工作成果质量问题引起返工或未按期提交工作成果而给甲方造成的损失。</w:t>
      </w:r>
    </w:p>
    <w:p w14:paraId="0DA962FC"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）乙方的工作进度没有达到甲方要求时，应增加相关设备和技术人员的投入以满足甲方提出的要求。</w:t>
      </w:r>
    </w:p>
    <w:p w14:paraId="36471A17"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）在本合同履行过程中，未经甲方同意，乙方不得单方面对外宣传、发表与本项目有关的论文、著作，不得引用本项目研究的全部或部分成果，不得将权利和义务转让给第三方。</w:t>
      </w:r>
    </w:p>
    <w:p w14:paraId="60C0B534" w14:textId="77777777"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）乙方应负责在本研究进行过程中所有参与人员的人身安全、财产安全等一切安全问题，甲方对此不承担任何责任和义务。</w:t>
      </w:r>
    </w:p>
    <w:p w14:paraId="5BF4655B" w14:textId="77777777" w:rsidR="00BB4402" w:rsidRDefault="00E255AE">
      <w:pPr>
        <w:widowControl/>
        <w:spacing w:line="360" w:lineRule="auto"/>
        <w:ind w:firstLineChars="200" w:firstLine="480"/>
        <w:rPr>
          <w:rFonts w:ascii="Times New Roman" w:eastAsia="黑体" w:hAnsi="Times New Roman"/>
          <w:b/>
          <w:spacing w:val="20"/>
          <w:sz w:val="24"/>
        </w:rPr>
      </w:pPr>
      <w:r>
        <w:rPr>
          <w:rFonts w:ascii="Times New Roman" w:hAnsi="Times New Roman"/>
          <w:sz w:val="24"/>
        </w:rPr>
        <w:t>（</w:t>
      </w:r>
      <w:r>
        <w:rPr>
          <w:rFonts w:ascii="Times New Roman" w:hAnsi="Times New Roman"/>
          <w:sz w:val="24"/>
        </w:rPr>
        <w:t>8</w:t>
      </w:r>
      <w:r>
        <w:rPr>
          <w:rFonts w:ascii="Times New Roman" w:hAnsi="Times New Roman"/>
          <w:sz w:val="24"/>
        </w:rPr>
        <w:t>）协助配合《</w:t>
      </w:r>
      <w:r>
        <w:rPr>
          <w:rFonts w:ascii="Times New Roman" w:hAnsi="Times New Roman" w:hint="eastAsia"/>
          <w:bCs/>
          <w:color w:val="000000"/>
          <w:sz w:val="24"/>
        </w:rPr>
        <w:t>西南山区公路交通全生命周期碳捕捉和封存利用关键技术研究</w:t>
      </w:r>
      <w:r>
        <w:rPr>
          <w:rFonts w:ascii="Times New Roman" w:hAnsi="Times New Roman"/>
          <w:sz w:val="24"/>
        </w:rPr>
        <w:t>》项目的报奖工作。</w:t>
      </w:r>
    </w:p>
    <w:p w14:paraId="49E12940"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八、验收标准和方式</w:t>
      </w:r>
    </w:p>
    <w:p w14:paraId="5DF86A3E" w14:textId="77777777"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、技术成果交付载体：</w:t>
      </w:r>
    </w:p>
    <w:p w14:paraId="1E10BF3E"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研究报告及相关研究附件等各</w:t>
      </w:r>
      <w:r>
        <w:rPr>
          <w:rFonts w:ascii="Times New Roman" w:hAnsi="Times New Roman"/>
          <w:sz w:val="24"/>
          <w:szCs w:val="20"/>
        </w:rPr>
        <w:t>15</w:t>
      </w:r>
      <w:r>
        <w:rPr>
          <w:rFonts w:ascii="Times New Roman" w:hAnsi="Times New Roman"/>
          <w:sz w:val="24"/>
          <w:szCs w:val="20"/>
        </w:rPr>
        <w:t>套，电子文本</w:t>
      </w:r>
      <w:r>
        <w:rPr>
          <w:rFonts w:ascii="Times New Roman" w:hAnsi="Times New Roman"/>
          <w:sz w:val="24"/>
          <w:szCs w:val="20"/>
        </w:rPr>
        <w:t>1</w:t>
      </w:r>
      <w:r>
        <w:rPr>
          <w:rFonts w:ascii="Times New Roman" w:hAnsi="Times New Roman"/>
          <w:sz w:val="24"/>
          <w:szCs w:val="20"/>
        </w:rPr>
        <w:t>套。</w:t>
      </w:r>
    </w:p>
    <w:p w14:paraId="03856486"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论文发表</w:t>
      </w:r>
      <w:r>
        <w:rPr>
          <w:rFonts w:ascii="Times New Roman" w:hAnsi="Times New Roman" w:hint="eastAsia"/>
          <w:sz w:val="24"/>
          <w:szCs w:val="20"/>
        </w:rPr>
        <w:t>/</w:t>
      </w:r>
      <w:r>
        <w:rPr>
          <w:rFonts w:ascii="Times New Roman" w:hAnsi="Times New Roman" w:hint="eastAsia"/>
          <w:sz w:val="24"/>
          <w:szCs w:val="20"/>
        </w:rPr>
        <w:t>录用证明、专利授权</w:t>
      </w:r>
      <w:r>
        <w:rPr>
          <w:rFonts w:ascii="Times New Roman" w:hAnsi="Times New Roman" w:hint="eastAsia"/>
          <w:sz w:val="24"/>
          <w:szCs w:val="20"/>
        </w:rPr>
        <w:t>/</w:t>
      </w:r>
      <w:r>
        <w:rPr>
          <w:rFonts w:ascii="Times New Roman" w:hAnsi="Times New Roman" w:hint="eastAsia"/>
          <w:sz w:val="24"/>
          <w:szCs w:val="20"/>
        </w:rPr>
        <w:t>申请证书、软件著作权证书等各</w:t>
      </w:r>
      <w:r>
        <w:rPr>
          <w:rFonts w:ascii="Times New Roman" w:hAnsi="Times New Roman" w:hint="eastAsia"/>
          <w:sz w:val="24"/>
          <w:szCs w:val="20"/>
        </w:rPr>
        <w:t>1</w:t>
      </w:r>
      <w:r>
        <w:rPr>
          <w:rFonts w:ascii="Times New Roman" w:hAnsi="Times New Roman" w:hint="eastAsia"/>
          <w:sz w:val="24"/>
          <w:szCs w:val="20"/>
        </w:rPr>
        <w:t>份，电子文本</w:t>
      </w:r>
      <w:r>
        <w:rPr>
          <w:rFonts w:ascii="Times New Roman" w:hAnsi="Times New Roman" w:hint="eastAsia"/>
          <w:sz w:val="24"/>
          <w:szCs w:val="20"/>
        </w:rPr>
        <w:t>1</w:t>
      </w:r>
      <w:r>
        <w:rPr>
          <w:rFonts w:ascii="Times New Roman" w:hAnsi="Times New Roman" w:hint="eastAsia"/>
          <w:sz w:val="24"/>
          <w:szCs w:val="20"/>
        </w:rPr>
        <w:t>份。</w:t>
      </w:r>
    </w:p>
    <w:p w14:paraId="2F6E2898" w14:textId="77777777" w:rsidR="00BB4402" w:rsidRPr="001E12FD" w:rsidRDefault="00E255AE">
      <w:pPr>
        <w:widowControl/>
        <w:spacing w:line="360" w:lineRule="auto"/>
        <w:ind w:firstLineChars="200" w:firstLine="480"/>
        <w:outlineLvl w:val="1"/>
        <w:rPr>
          <w:rFonts w:ascii="Times New Roman" w:hAnsi="Times New Roman"/>
          <w:sz w:val="24"/>
          <w:szCs w:val="20"/>
        </w:rPr>
      </w:pPr>
      <w:r w:rsidRPr="001E12FD">
        <w:rPr>
          <w:rFonts w:ascii="Times New Roman" w:hAnsi="Times New Roman"/>
          <w:sz w:val="24"/>
          <w:szCs w:val="20"/>
        </w:rPr>
        <w:t>2</w:t>
      </w:r>
      <w:r w:rsidRPr="001E12FD">
        <w:rPr>
          <w:rFonts w:ascii="Times New Roman" w:hAnsi="Times New Roman"/>
          <w:sz w:val="24"/>
          <w:szCs w:val="20"/>
        </w:rPr>
        <w:t>、技术成果交付时间、地点：</w:t>
      </w:r>
    </w:p>
    <w:p w14:paraId="301826BC" w14:textId="77777777" w:rsidR="00BB4402" w:rsidRDefault="00E255AE">
      <w:pPr>
        <w:widowControl/>
        <w:snapToGrid w:val="0"/>
        <w:spacing w:line="360" w:lineRule="auto"/>
        <w:ind w:firstLineChars="200" w:firstLine="480"/>
        <w:rPr>
          <w:rFonts w:ascii="Times New Roman" w:hAnsi="Times New Roman"/>
          <w:sz w:val="24"/>
          <w:szCs w:val="20"/>
          <w:highlight w:val="cyan"/>
        </w:rPr>
      </w:pPr>
      <w:r w:rsidRPr="001E12FD">
        <w:rPr>
          <w:rFonts w:ascii="Times New Roman" w:hAnsi="Times New Roman"/>
          <w:sz w:val="24"/>
          <w:szCs w:val="20"/>
        </w:rPr>
        <w:t>2024</w:t>
      </w:r>
      <w:r w:rsidRPr="001E12FD">
        <w:rPr>
          <w:rFonts w:ascii="Times New Roman" w:hAnsi="Times New Roman"/>
          <w:sz w:val="24"/>
          <w:szCs w:val="20"/>
        </w:rPr>
        <w:t>年</w:t>
      </w:r>
      <w:r w:rsidRPr="001E12FD">
        <w:rPr>
          <w:rFonts w:ascii="Times New Roman" w:hAnsi="Times New Roman"/>
          <w:sz w:val="24"/>
          <w:szCs w:val="20"/>
        </w:rPr>
        <w:t>1</w:t>
      </w:r>
      <w:r w:rsidR="00C56D5C" w:rsidRPr="001E12FD">
        <w:rPr>
          <w:rFonts w:ascii="Times New Roman" w:hAnsi="Times New Roman" w:hint="eastAsia"/>
          <w:sz w:val="24"/>
          <w:szCs w:val="20"/>
        </w:rPr>
        <w:t>0</w:t>
      </w:r>
      <w:r w:rsidRPr="001E12FD">
        <w:rPr>
          <w:rFonts w:ascii="Times New Roman" w:hAnsi="Times New Roman"/>
          <w:sz w:val="24"/>
          <w:szCs w:val="20"/>
        </w:rPr>
        <w:t>月</w:t>
      </w:r>
      <w:r w:rsidR="00C56D5C" w:rsidRPr="001E12FD">
        <w:rPr>
          <w:rFonts w:ascii="Times New Roman" w:hAnsi="Times New Roman"/>
          <w:sz w:val="24"/>
          <w:szCs w:val="20"/>
        </w:rPr>
        <w:t>底</w:t>
      </w:r>
      <w:r w:rsidRPr="001E12FD">
        <w:rPr>
          <w:rFonts w:ascii="Times New Roman" w:hAnsi="Times New Roman"/>
          <w:sz w:val="24"/>
          <w:szCs w:val="20"/>
        </w:rPr>
        <w:t>，于成都交付。</w:t>
      </w:r>
    </w:p>
    <w:p w14:paraId="2992DA22" w14:textId="77777777"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、验收标准和方式：</w:t>
      </w:r>
    </w:p>
    <w:p w14:paraId="01C70A0B"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按照四川省交通运输厅相关要求</w:t>
      </w:r>
      <w:r>
        <w:rPr>
          <w:rFonts w:ascii="Times New Roman" w:hAnsi="Times New Roman"/>
          <w:sz w:val="24"/>
          <w:szCs w:val="20"/>
        </w:rPr>
        <w:t>鉴定验收。</w:t>
      </w:r>
    </w:p>
    <w:p w14:paraId="4BD90A9B"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九、违约责任</w:t>
      </w:r>
    </w:p>
    <w:p w14:paraId="6078C881"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违反本合同约定，违约方应当按照《中华人民共和国民法典》有关条款的规定承担违约责任。</w:t>
      </w:r>
    </w:p>
    <w:p w14:paraId="14B0F8CC"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w:t>
      </w:r>
      <w:r>
        <w:rPr>
          <w:rFonts w:ascii="Times New Roman" w:hAnsi="Times New Roman" w:hint="eastAsia"/>
          <w:sz w:val="24"/>
          <w:szCs w:val="20"/>
        </w:rPr>
        <w:t>甲方未按期支付合同款的，经乙方书面催款后</w:t>
      </w:r>
      <w:r>
        <w:rPr>
          <w:rFonts w:ascii="Times New Roman" w:hAnsi="Times New Roman" w:hint="eastAsia"/>
          <w:sz w:val="24"/>
          <w:szCs w:val="20"/>
        </w:rPr>
        <w:t>60</w:t>
      </w:r>
      <w:r>
        <w:rPr>
          <w:rFonts w:ascii="Times New Roman" w:hAnsi="Times New Roman" w:hint="eastAsia"/>
          <w:sz w:val="24"/>
          <w:szCs w:val="20"/>
        </w:rPr>
        <w:t>日内仍未付款的，则从第</w:t>
      </w:r>
      <w:r>
        <w:rPr>
          <w:rFonts w:ascii="Times New Roman" w:hAnsi="Times New Roman" w:hint="eastAsia"/>
          <w:sz w:val="24"/>
          <w:szCs w:val="20"/>
        </w:rPr>
        <w:t>61</w:t>
      </w:r>
      <w:r>
        <w:rPr>
          <w:rFonts w:ascii="Times New Roman" w:hAnsi="Times New Roman" w:hint="eastAsia"/>
          <w:sz w:val="24"/>
          <w:szCs w:val="20"/>
        </w:rPr>
        <w:t>日起按照一年期贷款市场报价利率支付违约金。</w:t>
      </w:r>
    </w:p>
    <w:p w14:paraId="64456E38"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、若因乙方原因造成不能按进度计划履行，甲方将视进度迟延时间要求乙方向甲方支付合同总额</w:t>
      </w:r>
      <w:r>
        <w:rPr>
          <w:rFonts w:ascii="Times New Roman" w:hAnsi="Times New Roman"/>
          <w:sz w:val="24"/>
          <w:szCs w:val="20"/>
        </w:rPr>
        <w:t>10%</w:t>
      </w:r>
      <w:r>
        <w:rPr>
          <w:rFonts w:ascii="Times New Roman" w:hAnsi="Times New Roman"/>
          <w:sz w:val="24"/>
          <w:szCs w:val="20"/>
        </w:rPr>
        <w:t>～</w:t>
      </w:r>
      <w:r>
        <w:rPr>
          <w:rFonts w:ascii="Times New Roman" w:hAnsi="Times New Roman"/>
          <w:sz w:val="24"/>
          <w:szCs w:val="20"/>
        </w:rPr>
        <w:t>20%</w:t>
      </w:r>
      <w:r>
        <w:rPr>
          <w:rFonts w:ascii="Times New Roman" w:hAnsi="Times New Roman"/>
          <w:sz w:val="24"/>
          <w:szCs w:val="20"/>
        </w:rPr>
        <w:t>的违约金。</w:t>
      </w:r>
    </w:p>
    <w:p w14:paraId="56A23874"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3</w:t>
      </w:r>
      <w:r>
        <w:rPr>
          <w:rFonts w:ascii="Times New Roman" w:hAnsi="Times New Roman" w:hint="eastAsia"/>
          <w:sz w:val="24"/>
          <w:szCs w:val="20"/>
        </w:rPr>
        <w:t>、因乙方违约导致合同解除的，乙方应退还甲方全部费用，并额外支付合同总金额</w:t>
      </w:r>
      <w:r>
        <w:rPr>
          <w:rFonts w:ascii="Times New Roman" w:hAnsi="Times New Roman" w:hint="eastAsia"/>
          <w:sz w:val="24"/>
          <w:szCs w:val="20"/>
        </w:rPr>
        <w:t>20%</w:t>
      </w:r>
      <w:r>
        <w:rPr>
          <w:rFonts w:ascii="Times New Roman" w:hAnsi="Times New Roman" w:hint="eastAsia"/>
          <w:sz w:val="24"/>
          <w:szCs w:val="20"/>
        </w:rPr>
        <w:t>的违约金。</w:t>
      </w:r>
    </w:p>
    <w:p w14:paraId="285C9960" w14:textId="77777777"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4</w:t>
      </w:r>
      <w:r>
        <w:rPr>
          <w:rFonts w:ascii="Times New Roman" w:hAnsi="Times New Roman" w:hint="eastAsia"/>
          <w:sz w:val="24"/>
          <w:szCs w:val="20"/>
        </w:rPr>
        <w:t>、出现其他违约情形的，违约方应赔偿因违约给守约方造成的经济损失。</w:t>
      </w:r>
    </w:p>
    <w:p w14:paraId="0374CC8C" w14:textId="77777777"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lastRenderedPageBreak/>
        <w:t>十、法律法规</w:t>
      </w:r>
    </w:p>
    <w:p w14:paraId="32D7D414" w14:textId="77777777" w:rsidR="00BB4402" w:rsidRDefault="00E255AE">
      <w:pPr>
        <w:autoSpaceDE w:val="0"/>
        <w:autoSpaceDN w:val="0"/>
        <w:spacing w:line="360" w:lineRule="auto"/>
        <w:ind w:firstLineChars="200" w:firstLine="480"/>
        <w:jc w:val="left"/>
        <w:rPr>
          <w:rFonts w:ascii="Times New Roman" w:hAnsi="Times New Roman"/>
          <w:kern w:val="0"/>
          <w:sz w:val="24"/>
        </w:rPr>
      </w:pPr>
      <w:r>
        <w:rPr>
          <w:rFonts w:ascii="Times New Roman" w:hAnsi="Times New Roman"/>
          <w:sz w:val="24"/>
        </w:rPr>
        <w:t>本合同执行必须服从国家现行法律法规</w:t>
      </w:r>
      <w:r>
        <w:rPr>
          <w:rFonts w:ascii="Times New Roman" w:hAnsi="Times New Roman"/>
          <w:kern w:val="0"/>
          <w:sz w:val="24"/>
        </w:rPr>
        <w:t>、发包人及上级主管部门的相关规定。</w:t>
      </w:r>
    </w:p>
    <w:p w14:paraId="1CEFC61B" w14:textId="77777777" w:rsidR="00BB4402" w:rsidRDefault="00E255AE">
      <w:pPr>
        <w:rPr>
          <w:rFonts w:ascii="Times New Roman" w:hAnsi="Times New Roman"/>
        </w:rPr>
      </w:pPr>
      <w:r>
        <w:rPr>
          <w:rFonts w:ascii="Times New Roman" w:hAnsi="Times New Roman"/>
        </w:rPr>
        <w:br w:type="page"/>
      </w:r>
    </w:p>
    <w:p w14:paraId="358FAE2F" w14:textId="77777777" w:rsidR="00BB4402" w:rsidRDefault="00BB4402">
      <w:pPr>
        <w:rPr>
          <w:rFonts w:ascii="Times New Roman" w:hAnsi="Times New Roman"/>
        </w:rPr>
      </w:pPr>
    </w:p>
    <w:p w14:paraId="641A19A3" w14:textId="77777777" w:rsidR="00BB4402" w:rsidRDefault="00BB4402">
      <w:pPr>
        <w:rPr>
          <w:rFonts w:ascii="Times New Roman" w:hAnsi="Times New Roman"/>
        </w:rPr>
      </w:pPr>
    </w:p>
    <w:p w14:paraId="585676E1" w14:textId="77777777" w:rsidR="00BB4402" w:rsidRDefault="00BB4402">
      <w:pPr>
        <w:rPr>
          <w:rFonts w:ascii="Times New Roman" w:hAnsi="Times New Roman"/>
        </w:rPr>
      </w:pPr>
    </w:p>
    <w:p w14:paraId="081B6876" w14:textId="77777777" w:rsidR="00BB4402" w:rsidRDefault="00BB4402">
      <w:pPr>
        <w:rPr>
          <w:rFonts w:ascii="Times New Roman" w:hAnsi="Times New Roman"/>
        </w:rPr>
      </w:pPr>
    </w:p>
    <w:p w14:paraId="1E833EBA" w14:textId="77777777" w:rsidR="00BB4402" w:rsidRDefault="00BB4402">
      <w:pPr>
        <w:rPr>
          <w:rFonts w:ascii="Times New Roman" w:hAnsi="Times New Roman"/>
        </w:rPr>
      </w:pPr>
    </w:p>
    <w:p w14:paraId="2C0A2077" w14:textId="77777777" w:rsidR="00BB4402" w:rsidRDefault="00BB4402">
      <w:pPr>
        <w:rPr>
          <w:rFonts w:ascii="Times New Roman" w:hAnsi="Times New Roman"/>
        </w:rPr>
      </w:pPr>
    </w:p>
    <w:p w14:paraId="1B8C463B" w14:textId="77777777" w:rsidR="00BB4402" w:rsidRDefault="00BB4402">
      <w:pPr>
        <w:rPr>
          <w:rFonts w:ascii="Times New Roman" w:hAnsi="Times New Roman"/>
        </w:rPr>
      </w:pPr>
    </w:p>
    <w:p w14:paraId="6F6F0678" w14:textId="77777777" w:rsidR="00BB4402" w:rsidRDefault="00BB4402">
      <w:pPr>
        <w:rPr>
          <w:rFonts w:ascii="Times New Roman" w:hAnsi="Times New Roman"/>
        </w:rPr>
      </w:pPr>
    </w:p>
    <w:p w14:paraId="11581CE9" w14:textId="77777777" w:rsidR="00BB4402" w:rsidRDefault="00BB4402">
      <w:pPr>
        <w:rPr>
          <w:rFonts w:ascii="Times New Roman" w:hAnsi="Times New Roman"/>
        </w:rPr>
      </w:pPr>
    </w:p>
    <w:p w14:paraId="7C59DF19" w14:textId="77777777" w:rsidR="00BB4402" w:rsidRDefault="00BB4402">
      <w:pPr>
        <w:rPr>
          <w:rFonts w:ascii="Times New Roman" w:hAnsi="Times New Roman"/>
        </w:rPr>
      </w:pPr>
    </w:p>
    <w:p w14:paraId="1ED0B4BA" w14:textId="77777777" w:rsidR="00BB4402" w:rsidRDefault="00BB4402">
      <w:pPr>
        <w:rPr>
          <w:rFonts w:ascii="Times New Roman" w:hAnsi="Times New Roman"/>
        </w:rPr>
      </w:pPr>
    </w:p>
    <w:p w14:paraId="47B1F3C0" w14:textId="77777777" w:rsidR="00BB4402" w:rsidRDefault="00BB4402">
      <w:pPr>
        <w:rPr>
          <w:rFonts w:ascii="Times New Roman" w:hAnsi="Times New Roman"/>
        </w:rPr>
      </w:pPr>
    </w:p>
    <w:p w14:paraId="10E0DEBA" w14:textId="77777777" w:rsidR="00BB4402" w:rsidRDefault="00BB4402">
      <w:pPr>
        <w:rPr>
          <w:rFonts w:ascii="Times New Roman" w:hAnsi="Times New Roman"/>
        </w:rPr>
      </w:pPr>
    </w:p>
    <w:p w14:paraId="1DCD2E1C" w14:textId="77777777" w:rsidR="00BB4402" w:rsidRDefault="00BB4402">
      <w:pPr>
        <w:rPr>
          <w:rFonts w:ascii="Times New Roman" w:hAnsi="Times New Roman"/>
        </w:rPr>
      </w:pPr>
    </w:p>
    <w:p w14:paraId="636EA5E9" w14:textId="77777777" w:rsidR="00BB4402" w:rsidRDefault="00BB4402">
      <w:pPr>
        <w:rPr>
          <w:rFonts w:ascii="Times New Roman" w:hAnsi="Times New Roman"/>
        </w:rPr>
      </w:pPr>
    </w:p>
    <w:p w14:paraId="26DFCF43" w14:textId="77777777" w:rsidR="00BB4402" w:rsidRDefault="00BB4402">
      <w:pPr>
        <w:rPr>
          <w:rFonts w:ascii="Times New Roman" w:hAnsi="Times New Roman"/>
        </w:rPr>
      </w:pPr>
    </w:p>
    <w:p w14:paraId="731EFB3A" w14:textId="77777777" w:rsidR="00BB4402" w:rsidRDefault="00BB4402">
      <w:pPr>
        <w:rPr>
          <w:rFonts w:ascii="Times New Roman" w:hAnsi="Times New Roman"/>
        </w:rPr>
      </w:pPr>
    </w:p>
    <w:p w14:paraId="0698E1A0" w14:textId="77777777" w:rsidR="00BB4402" w:rsidRDefault="00BB4402">
      <w:pPr>
        <w:rPr>
          <w:rFonts w:ascii="Times New Roman" w:hAnsi="Times New Roman"/>
        </w:rPr>
      </w:pPr>
    </w:p>
    <w:p w14:paraId="32146CDA" w14:textId="77777777" w:rsidR="00BB4402" w:rsidRDefault="00BB4402">
      <w:pPr>
        <w:rPr>
          <w:rFonts w:ascii="Times New Roman" w:hAnsi="Times New Roman"/>
        </w:rPr>
      </w:pPr>
    </w:p>
    <w:p w14:paraId="54A0A3BD" w14:textId="77777777" w:rsidR="00BB4402" w:rsidRDefault="00BB4402">
      <w:pPr>
        <w:rPr>
          <w:rFonts w:ascii="Times New Roman" w:hAnsi="Times New Roman"/>
        </w:rPr>
      </w:pPr>
    </w:p>
    <w:p w14:paraId="31B65A82" w14:textId="77777777" w:rsidR="00BB4402" w:rsidRDefault="00BB4402">
      <w:pPr>
        <w:rPr>
          <w:rFonts w:ascii="Times New Roman" w:hAnsi="Times New Roman"/>
        </w:rPr>
      </w:pPr>
    </w:p>
    <w:p w14:paraId="3BBB06B1" w14:textId="77777777" w:rsidR="00BB4402" w:rsidRDefault="00BB4402">
      <w:pPr>
        <w:rPr>
          <w:rFonts w:ascii="Times New Roman" w:hAnsi="Times New Roman"/>
        </w:rPr>
      </w:pPr>
    </w:p>
    <w:p w14:paraId="10FC897F" w14:textId="77777777" w:rsidR="00BB4402" w:rsidRDefault="00E255AE">
      <w:pPr>
        <w:pStyle w:val="1"/>
        <w:jc w:val="center"/>
        <w:rPr>
          <w:rFonts w:ascii="Times New Roman" w:hAnsi="Times New Roman"/>
        </w:rPr>
        <w:sectPr w:rsidR="00BB4402">
          <w:footerReference w:type="default" r:id="rId11"/>
          <w:pgSz w:w="11906" w:h="16838"/>
          <w:pgMar w:top="1418" w:right="1134" w:bottom="1134" w:left="1474" w:header="851" w:footer="851" w:gutter="0"/>
          <w:pgNumType w:fmt="numberInDash"/>
          <w:cols w:space="720"/>
          <w:titlePg/>
          <w:docGrid w:linePitch="312"/>
        </w:sectPr>
      </w:pPr>
      <w:r>
        <w:rPr>
          <w:rFonts w:ascii="Times New Roman" w:hAnsi="Times New Roman"/>
        </w:rPr>
        <w:t>第六</w:t>
      </w:r>
      <w:r w:rsidR="001C7C9E">
        <w:rPr>
          <w:rFonts w:ascii="Times New Roman" w:hAnsi="Times New Roman"/>
        </w:rPr>
        <w:t>章</w:t>
      </w:r>
      <w:r>
        <w:rPr>
          <w:rFonts w:ascii="Times New Roman" w:hAnsi="Times New Roman" w:hint="eastAsia"/>
        </w:rPr>
        <w:t xml:space="preserve">  </w:t>
      </w:r>
      <w:r>
        <w:rPr>
          <w:rFonts w:ascii="Times New Roman" w:hAnsi="Times New Roman"/>
        </w:rPr>
        <w:t>投标文件格式</w:t>
      </w:r>
    </w:p>
    <w:p w14:paraId="433394C5" w14:textId="77777777" w:rsidR="00BB4402" w:rsidRDefault="00BB4402">
      <w:pPr>
        <w:pStyle w:val="a9"/>
        <w:jc w:val="center"/>
        <w:rPr>
          <w:rFonts w:ascii="Times New Roman" w:hAnsi="Times New Roman"/>
        </w:rPr>
      </w:pPr>
    </w:p>
    <w:p w14:paraId="2CDF15EB" w14:textId="77777777" w:rsidR="00BB4402" w:rsidRDefault="00BB4402">
      <w:pPr>
        <w:pStyle w:val="a9"/>
        <w:jc w:val="center"/>
        <w:rPr>
          <w:rFonts w:ascii="Times New Roman" w:hAnsi="Times New Roman"/>
        </w:rPr>
      </w:pPr>
    </w:p>
    <w:p w14:paraId="0558B5BC" w14:textId="77777777" w:rsidR="00BB4402" w:rsidRDefault="00BB4402">
      <w:pPr>
        <w:pStyle w:val="a9"/>
        <w:jc w:val="center"/>
        <w:rPr>
          <w:rFonts w:ascii="Times New Roman" w:hAnsi="Times New Roman"/>
        </w:rPr>
      </w:pPr>
    </w:p>
    <w:p w14:paraId="3740AD36" w14:textId="77777777" w:rsidR="00BB4402" w:rsidRDefault="00E255AE">
      <w:pPr>
        <w:pStyle w:val="a9"/>
        <w:jc w:val="center"/>
        <w:rPr>
          <w:rFonts w:ascii="Times New Roman" w:eastAsia="黑体" w:hAnsi="Times New Roman"/>
          <w:b/>
          <w:w w:val="90"/>
          <w:sz w:val="52"/>
          <w:szCs w:val="52"/>
        </w:rPr>
      </w:pPr>
      <w:r>
        <w:rPr>
          <w:rFonts w:ascii="Times New Roman" w:eastAsia="黑体" w:hAnsi="Times New Roman"/>
          <w:b/>
          <w:w w:val="90"/>
          <w:sz w:val="52"/>
          <w:szCs w:val="52"/>
        </w:rPr>
        <w:t>四川省交通</w:t>
      </w:r>
      <w:r>
        <w:rPr>
          <w:rFonts w:ascii="Times New Roman" w:eastAsia="黑体" w:hAnsi="Times New Roman" w:hint="eastAsia"/>
          <w:b/>
          <w:w w:val="90"/>
          <w:sz w:val="52"/>
          <w:szCs w:val="52"/>
        </w:rPr>
        <w:t>勘察设计研究院有限公司</w:t>
      </w:r>
    </w:p>
    <w:p w14:paraId="4741C822" w14:textId="77777777" w:rsidR="00BB4402" w:rsidRDefault="00E255AE">
      <w:pPr>
        <w:pStyle w:val="a9"/>
        <w:jc w:val="center"/>
        <w:rPr>
          <w:rFonts w:ascii="Times New Roman" w:eastAsia="黑体" w:hAnsi="Times New Roman"/>
          <w:b/>
          <w:w w:val="90"/>
          <w:sz w:val="52"/>
          <w:szCs w:val="52"/>
        </w:rPr>
      </w:pPr>
      <w:r>
        <w:rPr>
          <w:rFonts w:ascii="Times New Roman" w:eastAsia="黑体" w:hAnsi="Times New Roman" w:hint="eastAsia"/>
          <w:b/>
          <w:w w:val="90"/>
          <w:sz w:val="52"/>
          <w:szCs w:val="52"/>
        </w:rPr>
        <w:t>资助</w:t>
      </w:r>
      <w:r>
        <w:rPr>
          <w:rFonts w:ascii="Times New Roman" w:eastAsia="黑体" w:hAnsi="Times New Roman"/>
          <w:b/>
          <w:w w:val="90"/>
          <w:sz w:val="52"/>
          <w:szCs w:val="52"/>
        </w:rPr>
        <w:t>科技项目</w:t>
      </w:r>
    </w:p>
    <w:p w14:paraId="41A7A02F" w14:textId="77777777" w:rsidR="00BB4402" w:rsidRDefault="00BB4402">
      <w:pPr>
        <w:pStyle w:val="a9"/>
        <w:jc w:val="center"/>
        <w:rPr>
          <w:rFonts w:ascii="Times New Roman" w:eastAsia="黑体" w:hAnsi="Times New Roman"/>
          <w:b/>
          <w:spacing w:val="-20"/>
          <w:w w:val="90"/>
          <w:sz w:val="28"/>
          <w:szCs w:val="28"/>
        </w:rPr>
      </w:pPr>
    </w:p>
    <w:p w14:paraId="56B91120" w14:textId="77777777" w:rsidR="00BB4402" w:rsidRDefault="00BB4402">
      <w:pPr>
        <w:pStyle w:val="a9"/>
        <w:jc w:val="center"/>
        <w:rPr>
          <w:rFonts w:ascii="Times New Roman" w:eastAsia="黑体" w:hAnsi="Times New Roman"/>
          <w:b/>
          <w:spacing w:val="-20"/>
          <w:w w:val="90"/>
          <w:sz w:val="18"/>
          <w:szCs w:val="18"/>
        </w:rPr>
      </w:pPr>
    </w:p>
    <w:p w14:paraId="14D2E19A" w14:textId="77777777" w:rsidR="00BB4402" w:rsidRDefault="00E255AE">
      <w:pPr>
        <w:pStyle w:val="a9"/>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西南山区公路交通全生命周期碳捕捉和封存利用</w:t>
      </w:r>
    </w:p>
    <w:p w14:paraId="792596C6" w14:textId="77777777" w:rsidR="00BB4402" w:rsidRDefault="00E255AE">
      <w:pPr>
        <w:pStyle w:val="a9"/>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关键技术研究</w:t>
      </w:r>
    </w:p>
    <w:p w14:paraId="32163539" w14:textId="77777777" w:rsidR="00BB4402" w:rsidRDefault="00BB4402">
      <w:pPr>
        <w:pStyle w:val="a9"/>
        <w:jc w:val="center"/>
        <w:rPr>
          <w:rFonts w:ascii="Times New Roman" w:eastAsia="仿宋_GB2312" w:hAnsi="Times New Roman"/>
          <w:b/>
          <w:spacing w:val="-20"/>
          <w:w w:val="90"/>
          <w:sz w:val="52"/>
          <w:szCs w:val="52"/>
        </w:rPr>
      </w:pPr>
    </w:p>
    <w:p w14:paraId="190498F6" w14:textId="77777777" w:rsidR="00BB4402" w:rsidRDefault="00BB4402">
      <w:pPr>
        <w:pStyle w:val="a9"/>
        <w:jc w:val="center"/>
        <w:rPr>
          <w:rFonts w:ascii="Times New Roman" w:eastAsia="仿宋_GB2312" w:hAnsi="Times New Roman"/>
          <w:b/>
          <w:spacing w:val="-20"/>
          <w:w w:val="90"/>
          <w:sz w:val="52"/>
          <w:szCs w:val="52"/>
        </w:rPr>
      </w:pPr>
    </w:p>
    <w:p w14:paraId="606CD342" w14:textId="77777777" w:rsidR="00BB4402" w:rsidRDefault="00BB4402">
      <w:pPr>
        <w:pStyle w:val="a9"/>
        <w:jc w:val="center"/>
        <w:rPr>
          <w:rFonts w:ascii="Times New Roman" w:eastAsia="仿宋_GB2312" w:hAnsi="Times New Roman"/>
          <w:b/>
          <w:spacing w:val="-20"/>
          <w:w w:val="90"/>
          <w:sz w:val="52"/>
          <w:szCs w:val="52"/>
        </w:rPr>
      </w:pPr>
    </w:p>
    <w:p w14:paraId="49F1662A" w14:textId="77777777" w:rsidR="00BB4402" w:rsidRDefault="00BB4402">
      <w:pPr>
        <w:pStyle w:val="a9"/>
        <w:jc w:val="center"/>
        <w:rPr>
          <w:rFonts w:ascii="Times New Roman" w:eastAsia="仿宋_GB2312" w:hAnsi="Times New Roman"/>
          <w:b/>
          <w:spacing w:val="-20"/>
          <w:w w:val="90"/>
          <w:sz w:val="52"/>
          <w:szCs w:val="52"/>
        </w:rPr>
      </w:pPr>
    </w:p>
    <w:p w14:paraId="4CE93545" w14:textId="77777777" w:rsidR="00BB4402" w:rsidRDefault="00E255AE">
      <w:pPr>
        <w:pStyle w:val="a9"/>
        <w:jc w:val="center"/>
        <w:rPr>
          <w:rFonts w:ascii="Times New Roman" w:eastAsia="仿宋_GB2312" w:hAnsi="Times New Roman"/>
          <w:b/>
          <w:w w:val="90"/>
          <w:sz w:val="110"/>
          <w:szCs w:val="110"/>
        </w:rPr>
      </w:pPr>
      <w:r>
        <w:rPr>
          <w:rFonts w:ascii="Times New Roman" w:eastAsia="仿宋_GB2312" w:hAnsi="Times New Roman"/>
          <w:b/>
          <w:w w:val="90"/>
          <w:sz w:val="110"/>
          <w:szCs w:val="110"/>
        </w:rPr>
        <w:t>投标文件</w:t>
      </w:r>
    </w:p>
    <w:p w14:paraId="29AD7401" w14:textId="77777777" w:rsidR="00BB4402" w:rsidRDefault="00E255AE">
      <w:pPr>
        <w:pStyle w:val="a9"/>
        <w:jc w:val="center"/>
        <w:rPr>
          <w:rFonts w:ascii="Times New Roman" w:eastAsia="仿宋_GB2312" w:hAnsi="Times New Roman"/>
          <w:b/>
          <w:w w:val="90"/>
          <w:sz w:val="28"/>
          <w:szCs w:val="28"/>
        </w:rPr>
      </w:pPr>
      <w:r>
        <w:rPr>
          <w:rFonts w:ascii="Times New Roman" w:eastAsia="仿宋_GB2312" w:hAnsi="Times New Roman"/>
          <w:b/>
          <w:w w:val="90"/>
          <w:sz w:val="28"/>
          <w:szCs w:val="28"/>
        </w:rPr>
        <w:t>(</w:t>
      </w:r>
      <w:r>
        <w:rPr>
          <w:rFonts w:ascii="Times New Roman" w:eastAsia="仿宋_GB2312" w:hAnsi="Times New Roman"/>
          <w:b/>
          <w:w w:val="90"/>
          <w:sz w:val="28"/>
          <w:szCs w:val="28"/>
        </w:rPr>
        <w:t>请在此注明：正本或副本</w:t>
      </w:r>
      <w:r>
        <w:rPr>
          <w:rFonts w:ascii="Times New Roman" w:eastAsia="仿宋_GB2312" w:hAnsi="Times New Roman"/>
          <w:b/>
          <w:w w:val="90"/>
          <w:sz w:val="28"/>
          <w:szCs w:val="28"/>
        </w:rPr>
        <w:t>)</w:t>
      </w:r>
    </w:p>
    <w:p w14:paraId="7E481F54" w14:textId="77777777" w:rsidR="00BB4402" w:rsidRDefault="00BB4402">
      <w:pPr>
        <w:spacing w:line="400" w:lineRule="exact"/>
        <w:rPr>
          <w:rFonts w:ascii="Times New Roman" w:hAnsi="Times New Roman"/>
        </w:rPr>
      </w:pPr>
    </w:p>
    <w:p w14:paraId="2FE6D8F8" w14:textId="77777777" w:rsidR="00BB4402" w:rsidRDefault="00BB4402">
      <w:pPr>
        <w:spacing w:line="400" w:lineRule="exact"/>
        <w:rPr>
          <w:rFonts w:ascii="Times New Roman" w:hAnsi="Times New Roman"/>
        </w:rPr>
      </w:pPr>
    </w:p>
    <w:p w14:paraId="461E7AE2" w14:textId="77777777" w:rsidR="00BB4402" w:rsidRDefault="00BB4402">
      <w:pPr>
        <w:spacing w:line="400" w:lineRule="exact"/>
        <w:rPr>
          <w:rFonts w:ascii="Times New Roman" w:hAnsi="Times New Roman"/>
        </w:rPr>
      </w:pPr>
    </w:p>
    <w:p w14:paraId="1A5D134F" w14:textId="77777777" w:rsidR="00BB4402" w:rsidRDefault="00BB4402">
      <w:pPr>
        <w:spacing w:line="400" w:lineRule="exact"/>
        <w:rPr>
          <w:rFonts w:ascii="Times New Roman" w:hAnsi="Times New Roman"/>
        </w:rPr>
      </w:pPr>
    </w:p>
    <w:p w14:paraId="7FBA840E" w14:textId="77777777" w:rsidR="00BB4402" w:rsidRDefault="00BB4402">
      <w:pPr>
        <w:spacing w:line="400" w:lineRule="exact"/>
        <w:rPr>
          <w:rFonts w:ascii="Times New Roman" w:hAnsi="Times New Roman"/>
        </w:rPr>
      </w:pPr>
    </w:p>
    <w:p w14:paraId="3168FC6E" w14:textId="77777777" w:rsidR="00BB4402" w:rsidRDefault="00BB4402">
      <w:pPr>
        <w:spacing w:line="400" w:lineRule="exact"/>
        <w:rPr>
          <w:rFonts w:ascii="Times New Roman" w:hAnsi="Times New Roman"/>
        </w:rPr>
      </w:pPr>
    </w:p>
    <w:p w14:paraId="23A8DECE" w14:textId="77777777" w:rsidR="00BB4402" w:rsidRDefault="00E255AE">
      <w:pPr>
        <w:spacing w:line="400" w:lineRule="exact"/>
        <w:rPr>
          <w:rFonts w:ascii="Times New Roman" w:hAnsi="Times New Roman"/>
        </w:rPr>
      </w:pPr>
      <w:r>
        <w:rPr>
          <w:rFonts w:ascii="Times New Roman" w:hAnsi="Times New Roman"/>
        </w:rPr>
        <w:t xml:space="preserve"> </w:t>
      </w:r>
    </w:p>
    <w:p w14:paraId="20784C52" w14:textId="77777777" w:rsidR="00BB4402" w:rsidRDefault="00BB4402">
      <w:pPr>
        <w:spacing w:line="400" w:lineRule="exact"/>
        <w:rPr>
          <w:rFonts w:ascii="Times New Roman" w:hAnsi="Times New Roman"/>
          <w:sz w:val="32"/>
          <w:szCs w:val="32"/>
        </w:rPr>
      </w:pPr>
    </w:p>
    <w:p w14:paraId="4214A434" w14:textId="77777777" w:rsidR="00BB4402" w:rsidRDefault="00E255AE">
      <w:pPr>
        <w:jc w:val="center"/>
        <w:rPr>
          <w:rFonts w:ascii="Times New Roman" w:hAnsi="Times New Roman"/>
          <w:b/>
          <w:sz w:val="36"/>
          <w:szCs w:val="36"/>
        </w:rPr>
      </w:pPr>
      <w:r>
        <w:rPr>
          <w:rFonts w:ascii="Times New Roman" w:hAnsi="Times New Roman"/>
          <w:b/>
          <w:sz w:val="36"/>
          <w:szCs w:val="36"/>
        </w:rPr>
        <w:t>投标人：</w:t>
      </w:r>
      <w:r>
        <w:rPr>
          <w:rFonts w:ascii="Times New Roman" w:hAnsi="Times New Roman"/>
          <w:b/>
          <w:sz w:val="36"/>
          <w:szCs w:val="36"/>
          <w:u w:val="single"/>
        </w:rPr>
        <w:t xml:space="preserve">          </w:t>
      </w:r>
      <w:r>
        <w:rPr>
          <w:rFonts w:ascii="Times New Roman" w:hAnsi="Times New Roman"/>
          <w:b/>
          <w:sz w:val="36"/>
          <w:szCs w:val="36"/>
          <w:u w:val="single"/>
        </w:rPr>
        <w:t>（</w:t>
      </w:r>
      <w:r>
        <w:rPr>
          <w:rFonts w:ascii="Times New Roman" w:hAnsi="Times New Roman" w:hint="eastAsia"/>
          <w:b/>
          <w:sz w:val="36"/>
          <w:szCs w:val="36"/>
          <w:u w:val="single"/>
        </w:rPr>
        <w:t>投标</w:t>
      </w:r>
      <w:r>
        <w:rPr>
          <w:rFonts w:ascii="Times New Roman" w:hAnsi="Times New Roman"/>
          <w:b/>
          <w:sz w:val="36"/>
          <w:szCs w:val="36"/>
          <w:u w:val="single"/>
        </w:rPr>
        <w:t>人全称、加盖公章）</w:t>
      </w:r>
    </w:p>
    <w:p w14:paraId="2CEC447F" w14:textId="77777777" w:rsidR="00BB4402" w:rsidRDefault="00E255AE">
      <w:pPr>
        <w:jc w:val="center"/>
        <w:rPr>
          <w:rFonts w:ascii="Times New Roman" w:hAnsi="Times New Roman"/>
          <w:b/>
          <w:sz w:val="36"/>
          <w:szCs w:val="36"/>
        </w:rPr>
      </w:pPr>
      <w:r>
        <w:rPr>
          <w:rFonts w:ascii="Times New Roman" w:hAnsi="Times New Roman"/>
          <w:b/>
          <w:sz w:val="36"/>
          <w:szCs w:val="36"/>
        </w:rPr>
        <w:t xml:space="preserve">        </w:t>
      </w:r>
    </w:p>
    <w:p w14:paraId="7F0C7B4C" w14:textId="77777777" w:rsidR="00BB4402" w:rsidRDefault="00E255AE">
      <w:pPr>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rPr>
        <w:t>年</w:t>
      </w:r>
      <w:r>
        <w:rPr>
          <w:rFonts w:ascii="Times New Roman" w:hAnsi="Times New Roman"/>
          <w:b/>
          <w:sz w:val="36"/>
          <w:szCs w:val="36"/>
        </w:rPr>
        <w:t xml:space="preserve">   </w:t>
      </w:r>
      <w:r>
        <w:rPr>
          <w:rFonts w:ascii="Times New Roman" w:hAnsi="Times New Roman"/>
          <w:b/>
          <w:sz w:val="36"/>
          <w:szCs w:val="36"/>
        </w:rPr>
        <w:t>月</w:t>
      </w:r>
      <w:r>
        <w:rPr>
          <w:rFonts w:ascii="Times New Roman" w:hAnsi="Times New Roman"/>
          <w:b/>
          <w:sz w:val="36"/>
          <w:szCs w:val="36"/>
        </w:rPr>
        <w:t xml:space="preserve">   </w:t>
      </w:r>
      <w:r>
        <w:rPr>
          <w:rFonts w:ascii="Times New Roman" w:hAnsi="Times New Roman"/>
          <w:b/>
          <w:sz w:val="36"/>
          <w:szCs w:val="36"/>
        </w:rPr>
        <w:t>日</w:t>
      </w:r>
    </w:p>
    <w:p w14:paraId="1CE31789" w14:textId="77777777" w:rsidR="00BB4402" w:rsidRDefault="00BB4402">
      <w:pPr>
        <w:jc w:val="center"/>
        <w:rPr>
          <w:rFonts w:ascii="Times New Roman" w:hAnsi="Times New Roman"/>
          <w:b/>
          <w:sz w:val="30"/>
          <w:szCs w:val="30"/>
        </w:rPr>
      </w:pPr>
    </w:p>
    <w:p w14:paraId="4F0A9F3C" w14:textId="77777777" w:rsidR="00BB4402" w:rsidRDefault="00BB4402">
      <w:pPr>
        <w:jc w:val="center"/>
        <w:rPr>
          <w:rFonts w:ascii="Times New Roman" w:hAnsi="Times New Roman"/>
          <w:b/>
          <w:sz w:val="36"/>
          <w:szCs w:val="36"/>
        </w:rPr>
      </w:pPr>
    </w:p>
    <w:p w14:paraId="658BB10A" w14:textId="77777777"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14:paraId="3B13AA38"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目</w:t>
      </w:r>
      <w:r>
        <w:rPr>
          <w:rFonts w:ascii="Times New Roman" w:hAnsi="Times New Roman"/>
          <w:b/>
          <w:bCs/>
          <w:color w:val="000000"/>
          <w:sz w:val="32"/>
        </w:rPr>
        <w:t xml:space="preserve">    </w:t>
      </w:r>
      <w:r>
        <w:rPr>
          <w:rFonts w:ascii="Times New Roman" w:hAnsi="Times New Roman"/>
          <w:b/>
          <w:bCs/>
          <w:color w:val="000000"/>
          <w:sz w:val="32"/>
        </w:rPr>
        <w:t>录</w:t>
      </w:r>
    </w:p>
    <w:p w14:paraId="7C75FB29"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一、投标函</w:t>
      </w:r>
    </w:p>
    <w:p w14:paraId="55314569" w14:textId="77777777" w:rsidR="00BB4402" w:rsidRDefault="00E255AE">
      <w:pPr>
        <w:spacing w:beforeLines="100" w:before="240" w:afterLines="100" w:after="240"/>
      </w:pPr>
      <w:r>
        <w:rPr>
          <w:rFonts w:ascii="Times New Roman" w:eastAsia="黑体" w:hAnsi="Times New Roman"/>
          <w:sz w:val="24"/>
        </w:rPr>
        <w:t>二、投标</w:t>
      </w:r>
      <w:r w:rsidR="00AA0AD9">
        <w:rPr>
          <w:rFonts w:ascii="Times New Roman" w:eastAsia="黑体" w:hAnsi="Times New Roman"/>
          <w:sz w:val="24"/>
        </w:rPr>
        <w:t>分项</w:t>
      </w:r>
      <w:r>
        <w:rPr>
          <w:rFonts w:ascii="Times New Roman" w:eastAsia="黑体" w:hAnsi="Times New Roman"/>
          <w:sz w:val="24"/>
        </w:rPr>
        <w:t>报价清单</w:t>
      </w:r>
    </w:p>
    <w:p w14:paraId="5E40AE2D"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三、法定代表人身份证明或授权委托书</w:t>
      </w:r>
    </w:p>
    <w:p w14:paraId="7266D6CD"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四、投标保证金</w:t>
      </w:r>
    </w:p>
    <w:p w14:paraId="6E4B6A3C"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五、投标人资格审查资料</w:t>
      </w:r>
    </w:p>
    <w:p w14:paraId="5E377210"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六</w:t>
      </w:r>
      <w:r>
        <w:rPr>
          <w:rFonts w:ascii="Times New Roman" w:eastAsia="黑体" w:hAnsi="Times New Roman"/>
          <w:sz w:val="24"/>
        </w:rPr>
        <w:t>、投标人提交的其他资料</w:t>
      </w:r>
    </w:p>
    <w:p w14:paraId="101FA9CE" w14:textId="77777777"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七</w:t>
      </w:r>
      <w:r>
        <w:rPr>
          <w:rFonts w:ascii="Times New Roman" w:eastAsia="黑体" w:hAnsi="Times New Roman"/>
          <w:sz w:val="24"/>
        </w:rPr>
        <w:t>、技术建议书</w:t>
      </w:r>
    </w:p>
    <w:p w14:paraId="29C1FD15" w14:textId="77777777"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14:paraId="1216DFC8"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一、投标函</w:t>
      </w:r>
    </w:p>
    <w:p w14:paraId="1293A445" w14:textId="77777777"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致：</w:t>
      </w:r>
      <w:r>
        <w:rPr>
          <w:rFonts w:ascii="Times New Roman" w:hAnsi="Times New Roman" w:hint="eastAsia"/>
          <w:sz w:val="24"/>
          <w:szCs w:val="20"/>
          <w:u w:val="single"/>
        </w:rPr>
        <w:t>四川省交通勘察设计研究院有限公司</w:t>
      </w:r>
    </w:p>
    <w:p w14:paraId="4511AFC7" w14:textId="77777777" w:rsidR="00BB4402" w:rsidRDefault="00E255AE">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1</w:t>
      </w:r>
      <w:r>
        <w:rPr>
          <w:rFonts w:ascii="Times New Roman" w:hAnsi="Times New Roman" w:hint="eastAsia"/>
          <w:sz w:val="24"/>
          <w:szCs w:val="20"/>
        </w:rPr>
        <w:t>、</w:t>
      </w:r>
      <w:r>
        <w:rPr>
          <w:rFonts w:ascii="Times New Roman" w:hAnsi="Times New Roman"/>
          <w:sz w:val="24"/>
          <w:szCs w:val="20"/>
        </w:rPr>
        <w:t>在研究了</w:t>
      </w:r>
      <w:r>
        <w:rPr>
          <w:rFonts w:ascii="Times New Roman" w:hAnsi="Times New Roman" w:hint="eastAsia"/>
          <w:sz w:val="24"/>
          <w:szCs w:val="20"/>
          <w:u w:val="single"/>
        </w:rPr>
        <w:t xml:space="preserve">                                        </w:t>
      </w:r>
      <w:r>
        <w:rPr>
          <w:rFonts w:ascii="Times New Roman" w:hAnsi="Times New Roman" w:hint="eastAsia"/>
          <w:sz w:val="24"/>
          <w:szCs w:val="20"/>
          <w:u w:val="single"/>
        </w:rPr>
        <w:t>（项目名称）</w:t>
      </w:r>
      <w:r>
        <w:rPr>
          <w:rFonts w:ascii="Times New Roman" w:hAnsi="Times New Roman"/>
          <w:sz w:val="24"/>
          <w:szCs w:val="20"/>
        </w:rPr>
        <w:t>招标文件（含补遗书）后，</w:t>
      </w:r>
      <w:r>
        <w:rPr>
          <w:rFonts w:ascii="Times New Roman" w:hAnsi="Times New Roman" w:hint="eastAsia"/>
          <w:sz w:val="24"/>
          <w:szCs w:val="20"/>
        </w:rPr>
        <w:t>我方各项含税报价同意按投标</w:t>
      </w:r>
      <w:r w:rsidR="00C56D5C">
        <w:rPr>
          <w:rFonts w:ascii="Times New Roman" w:hAnsi="Times New Roman" w:hint="eastAsia"/>
          <w:sz w:val="24"/>
          <w:szCs w:val="20"/>
        </w:rPr>
        <w:t>人</w:t>
      </w:r>
      <w:r w:rsidRPr="00F86265">
        <w:rPr>
          <w:rFonts w:ascii="Times New Roman" w:hAnsi="Times New Roman" w:hint="eastAsia"/>
          <w:sz w:val="24"/>
          <w:szCs w:val="20"/>
        </w:rPr>
        <w:t>须知</w:t>
      </w:r>
      <w:r w:rsidRPr="00F86265">
        <w:rPr>
          <w:rFonts w:ascii="Times New Roman" w:hAnsi="Times New Roman" w:hint="eastAsia"/>
          <w:sz w:val="24"/>
          <w:szCs w:val="20"/>
        </w:rPr>
        <w:t>3.2.</w:t>
      </w:r>
      <w:r w:rsidR="00FC2621" w:rsidRPr="00F86265">
        <w:rPr>
          <w:rFonts w:ascii="Times New Roman" w:hAnsi="Times New Roman" w:hint="eastAsia"/>
          <w:sz w:val="24"/>
          <w:szCs w:val="20"/>
        </w:rPr>
        <w:t>1</w:t>
      </w:r>
      <w:r w:rsidRPr="00F86265">
        <w:rPr>
          <w:rFonts w:ascii="Times New Roman" w:hAnsi="Times New Roman" w:hint="eastAsia"/>
          <w:sz w:val="24"/>
          <w:szCs w:val="20"/>
        </w:rPr>
        <w:t>的要</w:t>
      </w:r>
      <w:r>
        <w:rPr>
          <w:rFonts w:ascii="Times New Roman" w:hAnsi="Times New Roman" w:hint="eastAsia"/>
          <w:sz w:val="24"/>
          <w:szCs w:val="20"/>
        </w:rPr>
        <w:t>求进行报价，其中投标报价为</w:t>
      </w:r>
      <w:r>
        <w:rPr>
          <w:rFonts w:ascii="Times New Roman" w:hAnsi="Times New Roman" w:hint="eastAsia"/>
          <w:sz w:val="24"/>
          <w:szCs w:val="20"/>
          <w:u w:val="single"/>
        </w:rPr>
        <w:t xml:space="preserve">        </w:t>
      </w:r>
      <w:r w:rsidR="001E12FD">
        <w:rPr>
          <w:rFonts w:ascii="Times New Roman" w:hAnsi="Times New Roman" w:hint="eastAsia"/>
          <w:sz w:val="24"/>
          <w:szCs w:val="20"/>
          <w:u w:val="single"/>
        </w:rPr>
        <w:t>（大写）</w:t>
      </w:r>
      <w:r>
        <w:rPr>
          <w:rFonts w:ascii="Times New Roman" w:hAnsi="Times New Roman" w:hint="eastAsia"/>
          <w:sz w:val="24"/>
          <w:szCs w:val="20"/>
        </w:rPr>
        <w:t>，同时承诺按合同约定</w:t>
      </w:r>
      <w:r>
        <w:rPr>
          <w:rFonts w:ascii="Times New Roman" w:hAnsi="Times New Roman"/>
          <w:sz w:val="24"/>
          <w:szCs w:val="20"/>
        </w:rPr>
        <w:t>承担并完成上述项目的所有工作任务。</w:t>
      </w:r>
    </w:p>
    <w:p w14:paraId="52912E6C" w14:textId="77777777"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、我方同意在投标有效期内严格遵守本投标文件的各项承诺。并同意按要求及时解答澄清贵方的询问或质疑，提供补充资料和参加技术答辩。</w:t>
      </w:r>
    </w:p>
    <w:p w14:paraId="26AEC9DD" w14:textId="77777777"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、我方承诺：（</w:t>
      </w:r>
      <w:r>
        <w:rPr>
          <w:rFonts w:ascii="Times New Roman" w:hAnsi="Times New Roman"/>
          <w:sz w:val="24"/>
          <w:szCs w:val="20"/>
        </w:rPr>
        <w:t>1</w:t>
      </w:r>
      <w:r>
        <w:rPr>
          <w:rFonts w:ascii="Times New Roman" w:hAnsi="Times New Roman"/>
          <w:sz w:val="24"/>
          <w:szCs w:val="20"/>
        </w:rPr>
        <w:t>）如我方在本投标文件有效期内撤回投标文件，或出现提供的单位或人员等基本情况及有关证明材料有虚假成分等其他影响我方投标资格的现象，我方将自动失去投标资格。（</w:t>
      </w:r>
      <w:r>
        <w:rPr>
          <w:rFonts w:ascii="Times New Roman" w:hAnsi="Times New Roman"/>
          <w:sz w:val="24"/>
          <w:szCs w:val="20"/>
        </w:rPr>
        <w:t>2</w:t>
      </w:r>
      <w:r>
        <w:rPr>
          <w:rFonts w:ascii="Times New Roman" w:hAnsi="Times New Roman"/>
          <w:sz w:val="24"/>
          <w:szCs w:val="20"/>
        </w:rPr>
        <w:t>）如我方接到中标通知书后，在限定时间内未能与贵方达成一致并签订合同，贵方有权另选中标单位。</w:t>
      </w:r>
    </w:p>
    <w:p w14:paraId="1A82FAF4" w14:textId="77777777"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4</w:t>
      </w:r>
      <w:r>
        <w:rPr>
          <w:rFonts w:ascii="Times New Roman" w:hAnsi="Times New Roman"/>
          <w:sz w:val="24"/>
          <w:szCs w:val="20"/>
        </w:rPr>
        <w:t>、如果我方最后中标，我方保证不更换投标文件中既定的研究人员，同时将按合同规定，及时、保质、保量完成全部合同任务。</w:t>
      </w:r>
    </w:p>
    <w:p w14:paraId="2DE22A0C" w14:textId="77777777" w:rsidR="00C56D5C"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5</w:t>
      </w:r>
      <w:r>
        <w:rPr>
          <w:rFonts w:ascii="Times New Roman" w:hAnsi="Times New Roman" w:hint="eastAsia"/>
          <w:sz w:val="24"/>
          <w:szCs w:val="20"/>
        </w:rPr>
        <w:t>、工期要求：</w:t>
      </w:r>
      <w:r w:rsidR="001F0CC6" w:rsidRPr="001F0CC6">
        <w:rPr>
          <w:rFonts w:ascii="Times New Roman" w:hAnsi="Times New Roman" w:hint="eastAsia"/>
          <w:sz w:val="24"/>
          <w:szCs w:val="20"/>
        </w:rPr>
        <w:t>从接到中标通知书起至</w:t>
      </w:r>
      <w:r w:rsidR="001F0CC6" w:rsidRPr="001F0CC6">
        <w:rPr>
          <w:rFonts w:ascii="Times New Roman" w:hAnsi="Times New Roman" w:hint="eastAsia"/>
          <w:sz w:val="24"/>
          <w:szCs w:val="20"/>
        </w:rPr>
        <w:t>2024</w:t>
      </w:r>
      <w:r w:rsidR="001F0CC6" w:rsidRPr="001F0CC6">
        <w:rPr>
          <w:rFonts w:ascii="Times New Roman" w:hAnsi="Times New Roman" w:hint="eastAsia"/>
          <w:sz w:val="24"/>
          <w:szCs w:val="20"/>
        </w:rPr>
        <w:t>年</w:t>
      </w:r>
      <w:r w:rsidR="001F0CC6" w:rsidRPr="001F0CC6">
        <w:rPr>
          <w:rFonts w:ascii="Times New Roman" w:hAnsi="Times New Roman" w:hint="eastAsia"/>
          <w:sz w:val="24"/>
          <w:szCs w:val="20"/>
        </w:rPr>
        <w:t>10</w:t>
      </w:r>
      <w:r w:rsidR="001F0CC6" w:rsidRPr="001F0CC6">
        <w:rPr>
          <w:rFonts w:ascii="Times New Roman" w:hAnsi="Times New Roman" w:hint="eastAsia"/>
          <w:sz w:val="24"/>
          <w:szCs w:val="20"/>
        </w:rPr>
        <w:t>月</w:t>
      </w:r>
      <w:r w:rsidR="001F0CC6" w:rsidRPr="001F0CC6">
        <w:rPr>
          <w:rFonts w:ascii="Times New Roman" w:hAnsi="Times New Roman" w:hint="eastAsia"/>
          <w:sz w:val="24"/>
          <w:szCs w:val="20"/>
        </w:rPr>
        <w:t>31</w:t>
      </w:r>
      <w:r w:rsidR="001F0CC6" w:rsidRPr="001F0CC6">
        <w:rPr>
          <w:rFonts w:ascii="Times New Roman" w:hAnsi="Times New Roman" w:hint="eastAsia"/>
          <w:sz w:val="24"/>
          <w:szCs w:val="20"/>
        </w:rPr>
        <w:t>日止</w:t>
      </w:r>
      <w:r w:rsidR="001F0CC6">
        <w:rPr>
          <w:rFonts w:ascii="Times New Roman" w:hAnsi="Times New Roman" w:hint="eastAsia"/>
          <w:sz w:val="24"/>
          <w:szCs w:val="20"/>
        </w:rPr>
        <w:t>。</w:t>
      </w:r>
    </w:p>
    <w:p w14:paraId="5873EC2B" w14:textId="77777777"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6</w:t>
      </w:r>
      <w:r w:rsidR="00E255AE">
        <w:rPr>
          <w:rFonts w:ascii="Times New Roman" w:hAnsi="Times New Roman"/>
          <w:sz w:val="24"/>
          <w:szCs w:val="20"/>
        </w:rPr>
        <w:t>、在合同协议书正式签署生效之前，本投标文件连同贵方的中标通知书将构成我们双方之间共同遵守的文件，对双方具有约束力。</w:t>
      </w:r>
    </w:p>
    <w:p w14:paraId="72381758" w14:textId="77777777"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7</w:t>
      </w:r>
      <w:r w:rsidR="00E255AE">
        <w:rPr>
          <w:rFonts w:ascii="Times New Roman" w:hAnsi="Times New Roman"/>
          <w:sz w:val="24"/>
          <w:szCs w:val="20"/>
        </w:rPr>
        <w:t>、我方理解贵方不一定接受本投标书或其他任何投标书，同时也理解，贵方不负担我们因本次投标所发生的任何投标费用。</w:t>
      </w:r>
    </w:p>
    <w:p w14:paraId="6CE4701F" w14:textId="77777777" w:rsidR="00BB4402" w:rsidRDefault="00BB4402">
      <w:pPr>
        <w:widowControl/>
        <w:spacing w:line="500" w:lineRule="exact"/>
        <w:ind w:left="1080" w:hangingChars="450" w:hanging="1080"/>
        <w:jc w:val="left"/>
        <w:rPr>
          <w:rFonts w:ascii="Times New Roman" w:hAnsi="Times New Roman"/>
          <w:sz w:val="24"/>
          <w:szCs w:val="20"/>
        </w:rPr>
      </w:pPr>
    </w:p>
    <w:p w14:paraId="12AE377F" w14:textId="77777777" w:rsidR="00BB4402" w:rsidRDefault="00BB4402">
      <w:pPr>
        <w:widowControl/>
        <w:spacing w:line="500" w:lineRule="exact"/>
        <w:ind w:left="1080" w:hangingChars="450" w:hanging="1080"/>
        <w:jc w:val="left"/>
        <w:rPr>
          <w:rFonts w:ascii="Times New Roman" w:hAnsi="Times New Roman"/>
          <w:sz w:val="24"/>
          <w:szCs w:val="20"/>
        </w:rPr>
      </w:pPr>
    </w:p>
    <w:p w14:paraId="4093BBB5" w14:textId="77777777" w:rsidR="00BB4402" w:rsidRDefault="00E255AE">
      <w:pPr>
        <w:widowControl/>
        <w:spacing w:line="500" w:lineRule="exact"/>
        <w:ind w:left="1080" w:hangingChars="450" w:hanging="1080"/>
        <w:jc w:val="left"/>
        <w:rPr>
          <w:rFonts w:ascii="Times New Roman" w:hAnsi="Times New Roman"/>
          <w:sz w:val="24"/>
          <w:szCs w:val="20"/>
        </w:rPr>
      </w:pPr>
      <w:r>
        <w:rPr>
          <w:rFonts w:ascii="Times New Roman" w:hAnsi="Times New Roman"/>
          <w:sz w:val="24"/>
          <w:szCs w:val="20"/>
        </w:rPr>
        <w:t>投标单位：</w:t>
      </w:r>
      <w:r>
        <w:rPr>
          <w:rFonts w:ascii="Times New Roman" w:hAnsi="Times New Roman"/>
          <w:sz w:val="24"/>
          <w:szCs w:val="20"/>
          <w:u w:val="single"/>
        </w:rPr>
        <w:t xml:space="preserve">                       </w:t>
      </w:r>
      <w:r>
        <w:rPr>
          <w:rFonts w:ascii="Times New Roman" w:hAnsi="Times New Roman"/>
          <w:sz w:val="24"/>
          <w:szCs w:val="20"/>
        </w:rPr>
        <w:t>（</w:t>
      </w:r>
      <w:r>
        <w:rPr>
          <w:rFonts w:ascii="Times New Roman" w:hAnsi="Times New Roman"/>
          <w:b/>
          <w:sz w:val="24"/>
        </w:rPr>
        <w:t>盖章</w:t>
      </w:r>
      <w:r>
        <w:rPr>
          <w:rFonts w:ascii="Times New Roman" w:hAnsi="Times New Roman"/>
          <w:sz w:val="24"/>
          <w:szCs w:val="20"/>
        </w:rPr>
        <w:t>）</w:t>
      </w:r>
    </w:p>
    <w:p w14:paraId="7E94EDE9" w14:textId="77777777"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投标单位地址：</w:t>
      </w:r>
      <w:r>
        <w:rPr>
          <w:rFonts w:ascii="Times New Roman" w:hAnsi="Times New Roman"/>
          <w:sz w:val="24"/>
          <w:szCs w:val="20"/>
          <w:u w:val="single"/>
        </w:rPr>
        <w:t xml:space="preserve">                           </w:t>
      </w:r>
      <w:r>
        <w:rPr>
          <w:rFonts w:ascii="Times New Roman" w:hAnsi="Times New Roman"/>
          <w:sz w:val="24"/>
          <w:szCs w:val="20"/>
        </w:rPr>
        <w:t>邮</w:t>
      </w:r>
      <w:r>
        <w:rPr>
          <w:rFonts w:ascii="Times New Roman" w:hAnsi="Times New Roman"/>
          <w:sz w:val="24"/>
          <w:szCs w:val="20"/>
        </w:rPr>
        <w:t xml:space="preserve"> </w:t>
      </w:r>
      <w:r>
        <w:rPr>
          <w:rFonts w:ascii="Times New Roman" w:hAnsi="Times New Roman"/>
          <w:sz w:val="24"/>
          <w:szCs w:val="20"/>
        </w:rPr>
        <w:t>政</w:t>
      </w:r>
      <w:r>
        <w:rPr>
          <w:rFonts w:ascii="Times New Roman" w:hAnsi="Times New Roman"/>
          <w:sz w:val="24"/>
          <w:szCs w:val="20"/>
        </w:rPr>
        <w:t xml:space="preserve"> </w:t>
      </w:r>
      <w:r>
        <w:rPr>
          <w:rFonts w:ascii="Times New Roman" w:hAnsi="Times New Roman"/>
          <w:sz w:val="24"/>
          <w:szCs w:val="20"/>
        </w:rPr>
        <w:t>编</w:t>
      </w:r>
      <w:r>
        <w:rPr>
          <w:rFonts w:ascii="Times New Roman" w:hAnsi="Times New Roman"/>
          <w:sz w:val="24"/>
          <w:szCs w:val="20"/>
        </w:rPr>
        <w:t xml:space="preserve"> </w:t>
      </w:r>
      <w:r>
        <w:rPr>
          <w:rFonts w:ascii="Times New Roman" w:hAnsi="Times New Roman"/>
          <w:sz w:val="24"/>
          <w:szCs w:val="20"/>
        </w:rPr>
        <w:t>码：</w:t>
      </w:r>
      <w:r>
        <w:rPr>
          <w:rFonts w:ascii="Times New Roman" w:hAnsi="Times New Roman"/>
          <w:sz w:val="24"/>
          <w:szCs w:val="20"/>
          <w:u w:val="single"/>
        </w:rPr>
        <w:t xml:space="preserve">            </w:t>
      </w:r>
    </w:p>
    <w:p w14:paraId="3277F7B6" w14:textId="77777777"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法定代表人或其</w:t>
      </w:r>
    </w:p>
    <w:p w14:paraId="3F66C288" w14:textId="77777777"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授权代理人（</w:t>
      </w:r>
      <w:r>
        <w:rPr>
          <w:rFonts w:ascii="Times New Roman" w:hAnsi="Times New Roman"/>
          <w:b/>
          <w:sz w:val="24"/>
        </w:rPr>
        <w:t>签字</w:t>
      </w:r>
      <w:r>
        <w:rPr>
          <w:rFonts w:ascii="Times New Roman" w:hAnsi="Times New Roman"/>
          <w:sz w:val="24"/>
          <w:szCs w:val="20"/>
        </w:rPr>
        <w:t>）：</w:t>
      </w:r>
      <w:r>
        <w:rPr>
          <w:rFonts w:ascii="Times New Roman" w:hAnsi="Times New Roman"/>
          <w:sz w:val="24"/>
          <w:szCs w:val="20"/>
          <w:u w:val="single"/>
        </w:rPr>
        <w:t xml:space="preserve">                </w:t>
      </w:r>
    </w:p>
    <w:p w14:paraId="6441A4D6" w14:textId="77777777" w:rsidR="00BB4402" w:rsidRDefault="00E255AE">
      <w:pPr>
        <w:widowControl/>
        <w:spacing w:line="500" w:lineRule="exact"/>
        <w:jc w:val="left"/>
        <w:rPr>
          <w:rFonts w:ascii="Times New Roman" w:hAnsi="Times New Roman"/>
          <w:sz w:val="24"/>
          <w:szCs w:val="20"/>
          <w:u w:val="single"/>
        </w:rPr>
      </w:pPr>
      <w:r>
        <w:rPr>
          <w:rFonts w:ascii="Times New Roman" w:hAnsi="Times New Roman"/>
          <w:sz w:val="24"/>
          <w:szCs w:val="20"/>
        </w:rPr>
        <w:t>电话：</w:t>
      </w:r>
      <w:r>
        <w:rPr>
          <w:rFonts w:ascii="Times New Roman" w:hAnsi="Times New Roman"/>
          <w:sz w:val="24"/>
          <w:szCs w:val="20"/>
          <w:u w:val="single"/>
        </w:rPr>
        <w:t xml:space="preserve">                              </w:t>
      </w:r>
      <w:r>
        <w:rPr>
          <w:rFonts w:ascii="Times New Roman" w:hAnsi="Times New Roman"/>
          <w:sz w:val="24"/>
          <w:szCs w:val="20"/>
        </w:rPr>
        <w:t>传真：</w:t>
      </w:r>
      <w:r>
        <w:rPr>
          <w:rFonts w:ascii="Times New Roman" w:hAnsi="Times New Roman"/>
          <w:sz w:val="24"/>
          <w:szCs w:val="20"/>
          <w:u w:val="single"/>
        </w:rPr>
        <w:t xml:space="preserve">                        </w:t>
      </w:r>
    </w:p>
    <w:p w14:paraId="455D7FE2" w14:textId="77777777"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日期：</w:t>
      </w:r>
      <w:r>
        <w:rPr>
          <w:rFonts w:ascii="Times New Roman" w:hAnsi="Times New Roman"/>
          <w:sz w:val="24"/>
          <w:szCs w:val="20"/>
          <w:u w:val="single"/>
        </w:rPr>
        <w:t xml:space="preserve">      </w:t>
      </w:r>
      <w:r>
        <w:rPr>
          <w:rFonts w:ascii="Times New Roman" w:hAnsi="Times New Roman"/>
          <w:sz w:val="24"/>
          <w:szCs w:val="20"/>
        </w:rPr>
        <w:t>年</w:t>
      </w:r>
      <w:r>
        <w:rPr>
          <w:rFonts w:ascii="Times New Roman" w:hAnsi="Times New Roman"/>
          <w:sz w:val="24"/>
          <w:szCs w:val="20"/>
          <w:u w:val="single"/>
        </w:rPr>
        <w:t xml:space="preserve">      </w:t>
      </w:r>
      <w:r>
        <w:rPr>
          <w:rFonts w:ascii="Times New Roman" w:hAnsi="Times New Roman"/>
          <w:sz w:val="24"/>
          <w:szCs w:val="20"/>
        </w:rPr>
        <w:t>月</w:t>
      </w:r>
      <w:r>
        <w:rPr>
          <w:rFonts w:ascii="Times New Roman" w:hAnsi="Times New Roman"/>
          <w:sz w:val="24"/>
          <w:szCs w:val="20"/>
          <w:u w:val="single"/>
        </w:rPr>
        <w:t xml:space="preserve">       </w:t>
      </w:r>
      <w:r>
        <w:rPr>
          <w:rFonts w:ascii="Times New Roman" w:hAnsi="Times New Roman"/>
          <w:sz w:val="24"/>
          <w:szCs w:val="20"/>
        </w:rPr>
        <w:t>日</w:t>
      </w:r>
    </w:p>
    <w:p w14:paraId="2EFFC849" w14:textId="77777777" w:rsidR="00BB4402" w:rsidRDefault="00BB4402">
      <w:pPr>
        <w:widowControl/>
        <w:spacing w:line="360" w:lineRule="auto"/>
        <w:jc w:val="left"/>
        <w:rPr>
          <w:rFonts w:ascii="Times New Roman" w:hAnsi="Times New Roman"/>
          <w:sz w:val="24"/>
        </w:rPr>
      </w:pPr>
    </w:p>
    <w:p w14:paraId="25B3616D" w14:textId="77777777" w:rsidR="00BB4402" w:rsidRDefault="00BB4402">
      <w:pPr>
        <w:widowControl/>
        <w:jc w:val="left"/>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14:paraId="6DAD6252"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二、投标分项报价清单</w:t>
      </w:r>
    </w:p>
    <w:p w14:paraId="2FA1C7D2" w14:textId="77777777" w:rsidR="00BB4402" w:rsidRDefault="00BB4402">
      <w:pPr>
        <w:spacing w:line="430" w:lineRule="exact"/>
        <w:jc w:val="center"/>
        <w:rPr>
          <w:rFonts w:ascii="Times New Roman" w:hAnsi="Times New Roman"/>
          <w:b/>
          <w:sz w:val="24"/>
        </w:rPr>
      </w:pPr>
    </w:p>
    <w:tbl>
      <w:tblPr>
        <w:tblStyle w:val="af4"/>
        <w:tblW w:w="0" w:type="auto"/>
        <w:tblLook w:val="04A0" w:firstRow="1" w:lastRow="0" w:firstColumn="1" w:lastColumn="0" w:noHBand="0" w:noVBand="1"/>
      </w:tblPr>
      <w:tblGrid>
        <w:gridCol w:w="817"/>
        <w:gridCol w:w="2410"/>
        <w:gridCol w:w="6520"/>
        <w:gridCol w:w="1560"/>
        <w:gridCol w:w="1559"/>
        <w:gridCol w:w="1417"/>
      </w:tblGrid>
      <w:tr w:rsidR="00BB4402" w14:paraId="3F5B5549" w14:textId="77777777">
        <w:tc>
          <w:tcPr>
            <w:tcW w:w="817" w:type="dxa"/>
            <w:vAlign w:val="center"/>
          </w:tcPr>
          <w:p w14:paraId="6C7B89A5"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930" w:type="dxa"/>
            <w:gridSpan w:val="2"/>
            <w:vAlign w:val="center"/>
          </w:tcPr>
          <w:p w14:paraId="5A5C6E49"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1560" w:type="dxa"/>
            <w:vAlign w:val="center"/>
          </w:tcPr>
          <w:p w14:paraId="26FFBD5D"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数目/规格</w:t>
            </w:r>
          </w:p>
        </w:tc>
        <w:tc>
          <w:tcPr>
            <w:tcW w:w="1559" w:type="dxa"/>
            <w:vAlign w:val="center"/>
          </w:tcPr>
          <w:p w14:paraId="3C106044"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单价（万元）</w:t>
            </w:r>
          </w:p>
        </w:tc>
        <w:tc>
          <w:tcPr>
            <w:tcW w:w="1417" w:type="dxa"/>
            <w:vAlign w:val="center"/>
          </w:tcPr>
          <w:p w14:paraId="5B49F57B"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小计（万元）</w:t>
            </w:r>
          </w:p>
        </w:tc>
      </w:tr>
      <w:tr w:rsidR="00BB4402" w14:paraId="79BA9C79" w14:textId="77777777">
        <w:tc>
          <w:tcPr>
            <w:tcW w:w="817" w:type="dxa"/>
            <w:vAlign w:val="center"/>
          </w:tcPr>
          <w:p w14:paraId="2DE3B70C"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0" w:type="dxa"/>
            <w:vAlign w:val="center"/>
          </w:tcPr>
          <w:p w14:paraId="13F225EC"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公路移动碳源捕捉-吸附试验</w:t>
            </w:r>
          </w:p>
        </w:tc>
        <w:tc>
          <w:tcPr>
            <w:tcW w:w="6520" w:type="dxa"/>
            <w:vAlign w:val="center"/>
          </w:tcPr>
          <w:p w14:paraId="4BA58B0D"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试验设备及现场测试、试验材料与测试元器件购置费等试验费、耗材费、数据采集系统、人工费等</w:t>
            </w:r>
          </w:p>
        </w:tc>
        <w:tc>
          <w:tcPr>
            <w:tcW w:w="1560" w:type="dxa"/>
            <w:vAlign w:val="center"/>
          </w:tcPr>
          <w:p w14:paraId="28D45408"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30/组</w:t>
            </w:r>
          </w:p>
        </w:tc>
        <w:tc>
          <w:tcPr>
            <w:tcW w:w="1559" w:type="dxa"/>
            <w:vAlign w:val="center"/>
          </w:tcPr>
          <w:p w14:paraId="74A8765E" w14:textId="77777777" w:rsidR="00BB4402" w:rsidRDefault="00BB4402">
            <w:pPr>
              <w:spacing w:line="430" w:lineRule="exact"/>
              <w:jc w:val="center"/>
              <w:rPr>
                <w:rFonts w:asciiTheme="minorEastAsia" w:eastAsiaTheme="minorEastAsia" w:hAnsiTheme="minorEastAsia"/>
                <w:sz w:val="24"/>
              </w:rPr>
            </w:pPr>
          </w:p>
        </w:tc>
        <w:tc>
          <w:tcPr>
            <w:tcW w:w="1417" w:type="dxa"/>
            <w:vAlign w:val="center"/>
          </w:tcPr>
          <w:p w14:paraId="7DD1EE94" w14:textId="77777777" w:rsidR="00BB4402" w:rsidRDefault="00BB4402">
            <w:pPr>
              <w:spacing w:line="430" w:lineRule="exact"/>
              <w:jc w:val="center"/>
              <w:rPr>
                <w:rFonts w:asciiTheme="minorEastAsia" w:eastAsiaTheme="minorEastAsia" w:hAnsiTheme="minorEastAsia"/>
                <w:sz w:val="24"/>
              </w:rPr>
            </w:pPr>
          </w:p>
        </w:tc>
      </w:tr>
      <w:tr w:rsidR="00BB4402" w14:paraId="027B0965" w14:textId="77777777">
        <w:tc>
          <w:tcPr>
            <w:tcW w:w="817" w:type="dxa"/>
            <w:vAlign w:val="center"/>
          </w:tcPr>
          <w:p w14:paraId="0711BFC7"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0" w:type="dxa"/>
            <w:vAlign w:val="center"/>
          </w:tcPr>
          <w:p w14:paraId="4EF6E579"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超临界CO</w:t>
            </w:r>
            <w:r>
              <w:rPr>
                <w:rFonts w:asciiTheme="minorEastAsia" w:eastAsiaTheme="minorEastAsia" w:hAnsiTheme="minorEastAsia" w:hint="eastAsia"/>
                <w:sz w:val="24"/>
                <w:vertAlign w:val="subscript"/>
              </w:rPr>
              <w:t>2</w:t>
            </w:r>
            <w:r>
              <w:rPr>
                <w:rFonts w:asciiTheme="minorEastAsia" w:eastAsiaTheme="minorEastAsia" w:hAnsiTheme="minorEastAsia" w:hint="eastAsia"/>
                <w:sz w:val="24"/>
              </w:rPr>
              <w:t>流体-储层岩石长期相互作用大尺寸模型实验</w:t>
            </w:r>
          </w:p>
        </w:tc>
        <w:tc>
          <w:tcPr>
            <w:tcW w:w="6520" w:type="dxa"/>
            <w:vAlign w:val="center"/>
          </w:tcPr>
          <w:p w14:paraId="70CE24ED"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现场调查/储层样品采集费用，试验设备及场地使用费、试验材料与测试元器件购置费、岩石加工费、模型制作费、数据采集系统、人工费等</w:t>
            </w:r>
          </w:p>
        </w:tc>
        <w:tc>
          <w:tcPr>
            <w:tcW w:w="1560" w:type="dxa"/>
            <w:vAlign w:val="center"/>
          </w:tcPr>
          <w:p w14:paraId="2F6B8D5D" w14:textId="77777777"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4/组</w:t>
            </w:r>
          </w:p>
        </w:tc>
        <w:tc>
          <w:tcPr>
            <w:tcW w:w="1559" w:type="dxa"/>
            <w:vAlign w:val="center"/>
          </w:tcPr>
          <w:p w14:paraId="4C1AE69A" w14:textId="77777777" w:rsidR="00BB4402" w:rsidRDefault="00BB4402">
            <w:pPr>
              <w:spacing w:line="430" w:lineRule="exact"/>
              <w:jc w:val="center"/>
              <w:rPr>
                <w:rFonts w:asciiTheme="minorEastAsia" w:eastAsiaTheme="minorEastAsia" w:hAnsiTheme="minorEastAsia"/>
                <w:sz w:val="24"/>
              </w:rPr>
            </w:pPr>
          </w:p>
        </w:tc>
        <w:tc>
          <w:tcPr>
            <w:tcW w:w="1417" w:type="dxa"/>
            <w:vAlign w:val="center"/>
          </w:tcPr>
          <w:p w14:paraId="3F0D762A" w14:textId="77777777" w:rsidR="00BB4402" w:rsidRDefault="00BB4402">
            <w:pPr>
              <w:spacing w:line="430" w:lineRule="exact"/>
              <w:jc w:val="center"/>
              <w:rPr>
                <w:rFonts w:asciiTheme="minorEastAsia" w:eastAsiaTheme="minorEastAsia" w:hAnsiTheme="minorEastAsia"/>
                <w:sz w:val="24"/>
              </w:rPr>
            </w:pPr>
          </w:p>
        </w:tc>
      </w:tr>
      <w:tr w:rsidR="00BB4402" w14:paraId="25832948" w14:textId="77777777">
        <w:tc>
          <w:tcPr>
            <w:tcW w:w="817" w:type="dxa"/>
            <w:vAlign w:val="center"/>
          </w:tcPr>
          <w:p w14:paraId="45241CE4" w14:textId="77777777" w:rsidR="00BB4402" w:rsidRDefault="00E255AE">
            <w:pPr>
              <w:spacing w:line="430" w:lineRule="exact"/>
              <w:jc w:val="center"/>
              <w:rPr>
                <w:rFonts w:ascii="Times New Roman" w:hAnsi="Times New Roman"/>
                <w:sz w:val="24"/>
              </w:rPr>
            </w:pPr>
            <w:r>
              <w:rPr>
                <w:rFonts w:ascii="Times New Roman" w:hAnsi="Times New Roman" w:hint="eastAsia"/>
                <w:sz w:val="24"/>
              </w:rPr>
              <w:t>3</w:t>
            </w:r>
          </w:p>
        </w:tc>
        <w:tc>
          <w:tcPr>
            <w:tcW w:w="2410" w:type="dxa"/>
            <w:vAlign w:val="center"/>
          </w:tcPr>
          <w:p w14:paraId="15752F53" w14:textId="77777777" w:rsidR="00BB4402" w:rsidRDefault="00E255AE">
            <w:pPr>
              <w:spacing w:line="430" w:lineRule="exact"/>
              <w:jc w:val="center"/>
              <w:rPr>
                <w:rFonts w:ascii="Times New Roman" w:hAnsi="Times New Roman"/>
                <w:sz w:val="24"/>
              </w:rPr>
            </w:pPr>
            <w:r>
              <w:rPr>
                <w:rFonts w:ascii="Times New Roman" w:hAnsi="Times New Roman" w:hint="eastAsia"/>
                <w:sz w:val="24"/>
              </w:rPr>
              <w:t>盖层岩层气体逃逸突破压力精细化测试</w:t>
            </w:r>
          </w:p>
        </w:tc>
        <w:tc>
          <w:tcPr>
            <w:tcW w:w="6520" w:type="dxa"/>
            <w:vAlign w:val="center"/>
          </w:tcPr>
          <w:p w14:paraId="4BA53B20" w14:textId="77777777"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现场调查/盖层样品采集费用，试验设备及场地使用费、试验材料与测试元器件购置费、模型制作费、数据采集系统、人工费等</w:t>
            </w:r>
          </w:p>
        </w:tc>
        <w:tc>
          <w:tcPr>
            <w:tcW w:w="1560" w:type="dxa"/>
            <w:vAlign w:val="center"/>
          </w:tcPr>
          <w:p w14:paraId="1CDA0867" w14:textId="77777777"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15/组</w:t>
            </w:r>
          </w:p>
        </w:tc>
        <w:tc>
          <w:tcPr>
            <w:tcW w:w="1559" w:type="dxa"/>
            <w:vAlign w:val="center"/>
          </w:tcPr>
          <w:p w14:paraId="73811FB9" w14:textId="77777777" w:rsidR="00BB4402" w:rsidRDefault="00BB4402">
            <w:pPr>
              <w:spacing w:line="430" w:lineRule="exact"/>
              <w:jc w:val="center"/>
              <w:rPr>
                <w:rFonts w:ascii="Times New Roman" w:hAnsi="Times New Roman"/>
                <w:sz w:val="24"/>
              </w:rPr>
            </w:pPr>
          </w:p>
        </w:tc>
        <w:tc>
          <w:tcPr>
            <w:tcW w:w="1417" w:type="dxa"/>
            <w:vAlign w:val="center"/>
          </w:tcPr>
          <w:p w14:paraId="3BAAE0E9" w14:textId="77777777" w:rsidR="00BB4402" w:rsidRDefault="00BB4402">
            <w:pPr>
              <w:spacing w:line="430" w:lineRule="exact"/>
              <w:jc w:val="center"/>
              <w:rPr>
                <w:rFonts w:ascii="Times New Roman" w:hAnsi="Times New Roman"/>
                <w:sz w:val="24"/>
              </w:rPr>
            </w:pPr>
          </w:p>
        </w:tc>
      </w:tr>
      <w:tr w:rsidR="00BB4402" w14:paraId="43DFAAA8" w14:textId="77777777">
        <w:tc>
          <w:tcPr>
            <w:tcW w:w="817" w:type="dxa"/>
            <w:vAlign w:val="center"/>
          </w:tcPr>
          <w:p w14:paraId="33D37271" w14:textId="77777777" w:rsidR="00BB4402" w:rsidRDefault="00E255AE">
            <w:pPr>
              <w:spacing w:line="430" w:lineRule="exact"/>
              <w:jc w:val="center"/>
              <w:rPr>
                <w:rFonts w:ascii="Times New Roman" w:hAnsi="Times New Roman"/>
                <w:sz w:val="24"/>
              </w:rPr>
            </w:pPr>
            <w:r>
              <w:rPr>
                <w:rFonts w:ascii="Times New Roman" w:hAnsi="Times New Roman" w:hint="eastAsia"/>
                <w:sz w:val="24"/>
              </w:rPr>
              <w:t>4</w:t>
            </w:r>
          </w:p>
        </w:tc>
        <w:tc>
          <w:tcPr>
            <w:tcW w:w="2410" w:type="dxa"/>
            <w:vAlign w:val="center"/>
          </w:tcPr>
          <w:p w14:paraId="51DA373C" w14:textId="77777777" w:rsidR="00BB4402" w:rsidRDefault="00E255AE">
            <w:pPr>
              <w:spacing w:line="430" w:lineRule="exact"/>
              <w:jc w:val="center"/>
              <w:rPr>
                <w:rFonts w:ascii="Times New Roman" w:hAnsi="Times New Roman"/>
                <w:sz w:val="24"/>
              </w:rPr>
            </w:pPr>
            <w:r>
              <w:rPr>
                <w:rFonts w:ascii="Times New Roman" w:hAnsi="Times New Roman" w:hint="eastAsia"/>
                <w:sz w:val="24"/>
              </w:rPr>
              <w:t>典型工点封存潜力、风险性评估</w:t>
            </w:r>
          </w:p>
        </w:tc>
        <w:tc>
          <w:tcPr>
            <w:tcW w:w="6520" w:type="dxa"/>
            <w:vAlign w:val="center"/>
          </w:tcPr>
          <w:p w14:paraId="3B85DF00" w14:textId="77777777" w:rsidR="00BB4402" w:rsidRDefault="00E255AE">
            <w:pPr>
              <w:spacing w:line="430" w:lineRule="exact"/>
              <w:jc w:val="center"/>
              <w:rPr>
                <w:rFonts w:ascii="Times New Roman" w:hAnsi="Times New Roman"/>
                <w:sz w:val="24"/>
              </w:rPr>
            </w:pPr>
            <w:r>
              <w:rPr>
                <w:rFonts w:ascii="Times New Roman" w:hAnsi="Times New Roman" w:hint="eastAsia"/>
                <w:sz w:val="24"/>
              </w:rPr>
              <w:t>优选</w:t>
            </w:r>
            <w:r>
              <w:rPr>
                <w:rFonts w:ascii="Times New Roman" w:hAnsi="Times New Roman" w:hint="eastAsia"/>
                <w:sz w:val="24"/>
              </w:rPr>
              <w:t>3</w:t>
            </w:r>
            <w:r>
              <w:rPr>
                <w:rFonts w:ascii="Times New Roman" w:hAnsi="Times New Roman" w:hint="eastAsia"/>
                <w:sz w:val="24"/>
              </w:rPr>
              <w:t>个封存靶区并开展详细场地调查</w:t>
            </w:r>
            <w:r>
              <w:rPr>
                <w:rFonts w:ascii="Times New Roman" w:hAnsi="Times New Roman" w:hint="eastAsia"/>
                <w:sz w:val="24"/>
              </w:rPr>
              <w:t>/</w:t>
            </w:r>
            <w:r>
              <w:rPr>
                <w:rFonts w:ascii="Times New Roman" w:hAnsi="Times New Roman" w:hint="eastAsia"/>
                <w:sz w:val="24"/>
              </w:rPr>
              <w:t>现场测试，给出碳捕捉和封存处理的优选方案，定量化分析封存潜力、风险及其效益等，而由此产生的差旅、数据处理与分析、设备、人工劳务等相关费用。</w:t>
            </w:r>
          </w:p>
        </w:tc>
        <w:tc>
          <w:tcPr>
            <w:tcW w:w="1560" w:type="dxa"/>
            <w:vAlign w:val="center"/>
          </w:tcPr>
          <w:p w14:paraId="19C8D38D" w14:textId="77777777"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3/工点</w:t>
            </w:r>
          </w:p>
        </w:tc>
        <w:tc>
          <w:tcPr>
            <w:tcW w:w="1559" w:type="dxa"/>
            <w:vAlign w:val="center"/>
          </w:tcPr>
          <w:p w14:paraId="486885D0" w14:textId="77777777" w:rsidR="00BB4402" w:rsidRDefault="00BB4402">
            <w:pPr>
              <w:spacing w:line="430" w:lineRule="exact"/>
              <w:jc w:val="center"/>
              <w:rPr>
                <w:rFonts w:ascii="Times New Roman" w:hAnsi="Times New Roman"/>
                <w:sz w:val="24"/>
              </w:rPr>
            </w:pPr>
          </w:p>
        </w:tc>
        <w:tc>
          <w:tcPr>
            <w:tcW w:w="1417" w:type="dxa"/>
            <w:vAlign w:val="center"/>
          </w:tcPr>
          <w:p w14:paraId="6CE2623D" w14:textId="77777777" w:rsidR="00BB4402" w:rsidRDefault="00BB4402">
            <w:pPr>
              <w:spacing w:line="430" w:lineRule="exact"/>
              <w:jc w:val="center"/>
              <w:rPr>
                <w:rFonts w:ascii="Times New Roman" w:hAnsi="Times New Roman"/>
                <w:sz w:val="24"/>
              </w:rPr>
            </w:pPr>
          </w:p>
        </w:tc>
      </w:tr>
      <w:tr w:rsidR="00BB4402" w14:paraId="5585363D" w14:textId="77777777">
        <w:tc>
          <w:tcPr>
            <w:tcW w:w="12866" w:type="dxa"/>
            <w:gridSpan w:val="5"/>
            <w:vAlign w:val="center"/>
          </w:tcPr>
          <w:p w14:paraId="76A2C977" w14:textId="77777777" w:rsidR="00BB4402" w:rsidRDefault="00E255AE">
            <w:pPr>
              <w:spacing w:line="430" w:lineRule="exact"/>
              <w:jc w:val="center"/>
              <w:rPr>
                <w:rFonts w:ascii="Times New Roman" w:hAnsi="Times New Roman"/>
                <w:sz w:val="24"/>
              </w:rPr>
            </w:pPr>
            <w:r>
              <w:rPr>
                <w:rFonts w:ascii="Times New Roman" w:hAnsi="Times New Roman" w:hint="eastAsia"/>
                <w:sz w:val="24"/>
              </w:rPr>
              <w:t>合计</w:t>
            </w:r>
          </w:p>
        </w:tc>
        <w:tc>
          <w:tcPr>
            <w:tcW w:w="1417" w:type="dxa"/>
            <w:vAlign w:val="center"/>
          </w:tcPr>
          <w:p w14:paraId="5E17E3A6" w14:textId="77777777" w:rsidR="00BB4402" w:rsidRDefault="00BB4402">
            <w:pPr>
              <w:spacing w:line="430" w:lineRule="exact"/>
              <w:jc w:val="center"/>
              <w:rPr>
                <w:rFonts w:ascii="Times New Roman" w:hAnsi="Times New Roman"/>
                <w:sz w:val="24"/>
              </w:rPr>
            </w:pPr>
          </w:p>
        </w:tc>
      </w:tr>
    </w:tbl>
    <w:p w14:paraId="727EA151" w14:textId="77777777" w:rsidR="00BB4402" w:rsidRDefault="00E255AE">
      <w:pPr>
        <w:spacing w:line="430" w:lineRule="exact"/>
        <w:rPr>
          <w:rFonts w:ascii="Times New Roman" w:hAnsi="Times New Roman"/>
          <w:szCs w:val="21"/>
        </w:rPr>
      </w:pPr>
      <w:r>
        <w:rPr>
          <w:rFonts w:ascii="Times New Roman" w:hAnsi="Times New Roman" w:hint="eastAsia"/>
          <w:szCs w:val="21"/>
        </w:rPr>
        <w:t>注意：测算费用为包干费用，测试化验加工包括但不限于以上试验。</w:t>
      </w:r>
    </w:p>
    <w:p w14:paraId="7EFF947C" w14:textId="77777777" w:rsidR="00BB4402" w:rsidRDefault="00BB4402">
      <w:pPr>
        <w:spacing w:line="430" w:lineRule="exact"/>
        <w:rPr>
          <w:rFonts w:ascii="Times New Roman" w:hAnsi="Times New Roman"/>
          <w:b/>
          <w:sz w:val="24"/>
        </w:rPr>
      </w:pPr>
    </w:p>
    <w:p w14:paraId="2DF06730" w14:textId="77777777" w:rsidR="00BB4402" w:rsidRDefault="00E255AE">
      <w:pPr>
        <w:spacing w:line="440" w:lineRule="exact"/>
        <w:ind w:firstLineChars="4100" w:firstLine="8610"/>
        <w:rPr>
          <w:rFonts w:ascii="Times New Roman" w:hAnsi="Times New Roman"/>
          <w:szCs w:val="21"/>
        </w:rPr>
      </w:pPr>
      <w:r>
        <w:rPr>
          <w:rFonts w:ascii="Times New Roman" w:hAnsi="Times New Roman"/>
          <w:szCs w:val="21"/>
        </w:rPr>
        <w:t>投标人：</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（全称）</w:t>
      </w:r>
      <w:r>
        <w:rPr>
          <w:rFonts w:ascii="Times New Roman" w:hAnsi="Times New Roman"/>
          <w:szCs w:val="21"/>
          <w:u w:val="single"/>
        </w:rPr>
        <w:t xml:space="preserve">      </w:t>
      </w:r>
      <w:r>
        <w:rPr>
          <w:rFonts w:ascii="Times New Roman" w:hAnsi="Times New Roman"/>
          <w:szCs w:val="21"/>
          <w:u w:val="single"/>
        </w:rPr>
        <w:t>（盖章）</w:t>
      </w:r>
      <w:r>
        <w:rPr>
          <w:rFonts w:ascii="Times New Roman" w:hAnsi="Times New Roman"/>
          <w:szCs w:val="21"/>
          <w:u w:val="single"/>
        </w:rPr>
        <w:t xml:space="preserve">     </w:t>
      </w:r>
      <w:r>
        <w:rPr>
          <w:rFonts w:ascii="Times New Roman" w:hAnsi="Times New Roman"/>
          <w:szCs w:val="21"/>
        </w:rPr>
        <w:t xml:space="preserve"> </w:t>
      </w:r>
    </w:p>
    <w:p w14:paraId="7AB365F0" w14:textId="77777777" w:rsidR="00BB4402" w:rsidRDefault="00E255AE">
      <w:pPr>
        <w:spacing w:line="440" w:lineRule="exact"/>
        <w:ind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法定代表人或其授权的代理人：</w:t>
      </w:r>
      <w:r>
        <w:rPr>
          <w:rFonts w:ascii="Times New Roman" w:hAnsi="Times New Roman"/>
          <w:szCs w:val="21"/>
          <w:u w:val="single"/>
        </w:rPr>
        <w:t xml:space="preserve">         </w:t>
      </w:r>
      <w:r>
        <w:rPr>
          <w:rFonts w:ascii="Times New Roman" w:hAnsi="Times New Roman"/>
          <w:szCs w:val="21"/>
          <w:u w:val="single"/>
        </w:rPr>
        <w:t>（签字）</w:t>
      </w:r>
      <w:r>
        <w:rPr>
          <w:rFonts w:ascii="Times New Roman" w:hAnsi="Times New Roman"/>
          <w:szCs w:val="21"/>
          <w:u w:val="single"/>
        </w:rPr>
        <w:t xml:space="preserve">        </w:t>
      </w:r>
    </w:p>
    <w:p w14:paraId="4F5AAFA8" w14:textId="77777777" w:rsidR="00BB4402" w:rsidRDefault="00E255AE">
      <w:pPr>
        <w:spacing w:line="440" w:lineRule="exact"/>
        <w:ind w:firstLine="420"/>
        <w:rPr>
          <w:rFonts w:ascii="Times New Roman" w:hAnsi="Times New Roman"/>
          <w:szCs w:val="21"/>
        </w:rPr>
        <w:sectPr w:rsidR="00BB4402">
          <w:pgSz w:w="16838" w:h="11906" w:orient="landscape"/>
          <w:pgMar w:top="1418" w:right="1134" w:bottom="1134" w:left="1474" w:header="851" w:footer="851" w:gutter="0"/>
          <w:pgNumType w:fmt="numberInDash"/>
          <w:cols w:space="720"/>
          <w:titlePg/>
          <w:docGrid w:linePitch="312"/>
        </w:sect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6511A974"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三、法定代表人身份证明或授权委托书</w:t>
      </w:r>
    </w:p>
    <w:p w14:paraId="719EB6C8" w14:textId="77777777" w:rsidR="00BB4402" w:rsidRDefault="00E255AE">
      <w:pPr>
        <w:spacing w:line="430" w:lineRule="exact"/>
        <w:jc w:val="center"/>
        <w:rPr>
          <w:rFonts w:ascii="Times New Roman" w:hAnsi="Times New Roman"/>
          <w:b/>
          <w:sz w:val="24"/>
        </w:rPr>
      </w:pPr>
      <w:r>
        <w:rPr>
          <w:rFonts w:ascii="Times New Roman" w:hAnsi="Times New Roman" w:hint="eastAsia"/>
          <w:b/>
          <w:sz w:val="24"/>
        </w:rPr>
        <w:t>（一）</w:t>
      </w:r>
      <w:r>
        <w:rPr>
          <w:rFonts w:ascii="Times New Roman" w:hAnsi="Times New Roman"/>
          <w:b/>
          <w:sz w:val="24"/>
        </w:rPr>
        <w:t>法定代表人身份证明</w:t>
      </w:r>
    </w:p>
    <w:p w14:paraId="70D70938" w14:textId="77777777" w:rsidR="00BB4402" w:rsidRDefault="00BB4402">
      <w:pPr>
        <w:spacing w:line="430" w:lineRule="exact"/>
        <w:rPr>
          <w:rFonts w:ascii="Times New Roman" w:hAnsi="Times New Roman"/>
          <w:szCs w:val="21"/>
        </w:rPr>
      </w:pPr>
    </w:p>
    <w:p w14:paraId="04899F36" w14:textId="77777777"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投标人名称：</w:t>
      </w:r>
      <w:r>
        <w:rPr>
          <w:rFonts w:ascii="Times New Roman" w:hAnsi="Times New Roman"/>
          <w:szCs w:val="21"/>
          <w:u w:val="single"/>
        </w:rPr>
        <w:t xml:space="preserve">                      </w:t>
      </w:r>
    </w:p>
    <w:p w14:paraId="2EAD8374" w14:textId="77777777"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5198D2C1" w14:textId="77777777" w:rsidR="00BB4402" w:rsidRDefault="00E255AE">
      <w:pPr>
        <w:spacing w:line="430" w:lineRule="exact"/>
        <w:ind w:firstLine="48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6EDA193E" w14:textId="77777777" w:rsidR="00BB4402" w:rsidRDefault="00E255AE">
      <w:pPr>
        <w:spacing w:line="430" w:lineRule="exact"/>
        <w:ind w:firstLine="48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40074547" w14:textId="77777777" w:rsidR="00BB4402" w:rsidRDefault="00E255AE">
      <w:pPr>
        <w:spacing w:line="430" w:lineRule="exact"/>
        <w:ind w:firstLine="48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71F9820B" w14:textId="77777777" w:rsidR="00BB4402" w:rsidRDefault="00E255AE">
      <w:pPr>
        <w:spacing w:line="430" w:lineRule="exact"/>
        <w:ind w:firstLine="48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系</w:t>
      </w:r>
      <w:r>
        <w:rPr>
          <w:rFonts w:ascii="Times New Roman" w:hAnsi="Times New Roman"/>
          <w:szCs w:val="21"/>
          <w:u w:val="single"/>
        </w:rPr>
        <w:t>（投标人名称）</w:t>
      </w:r>
      <w:r>
        <w:rPr>
          <w:rFonts w:ascii="Times New Roman" w:hAnsi="Times New Roman"/>
          <w:szCs w:val="21"/>
        </w:rPr>
        <w:t>的法定代表人。</w:t>
      </w:r>
    </w:p>
    <w:p w14:paraId="0BFEC441" w14:textId="77777777" w:rsidR="00BB4402" w:rsidRDefault="00E255AE">
      <w:pPr>
        <w:spacing w:line="430" w:lineRule="exact"/>
        <w:ind w:firstLine="480"/>
        <w:rPr>
          <w:rFonts w:ascii="Times New Roman" w:hAnsi="Times New Roman"/>
          <w:szCs w:val="21"/>
        </w:rPr>
      </w:pPr>
      <w:r>
        <w:rPr>
          <w:rFonts w:ascii="Times New Roman" w:hAnsi="Times New Roman"/>
          <w:szCs w:val="21"/>
        </w:rPr>
        <w:t>特此证明。</w:t>
      </w:r>
    </w:p>
    <w:p w14:paraId="47BBA696" w14:textId="77777777" w:rsidR="00BB4402" w:rsidRDefault="00BB4402">
      <w:pPr>
        <w:spacing w:line="430" w:lineRule="exact"/>
        <w:ind w:firstLine="480"/>
        <w:rPr>
          <w:rFonts w:ascii="Times New Roman" w:hAnsi="Times New Roman"/>
          <w:szCs w:val="21"/>
        </w:rPr>
      </w:pPr>
    </w:p>
    <w:p w14:paraId="04F2B272" w14:textId="77777777" w:rsidR="00BB4402" w:rsidRDefault="00BB4402">
      <w:pPr>
        <w:spacing w:line="430" w:lineRule="exact"/>
        <w:ind w:firstLine="480"/>
        <w:rPr>
          <w:rFonts w:ascii="Times New Roman" w:hAnsi="Times New Roman"/>
          <w:szCs w:val="21"/>
        </w:rPr>
      </w:pPr>
    </w:p>
    <w:p w14:paraId="6DB46CBE" w14:textId="77777777" w:rsidR="00BB4402" w:rsidRDefault="00BB4402">
      <w:pPr>
        <w:spacing w:line="430" w:lineRule="exact"/>
        <w:ind w:firstLine="480"/>
        <w:rPr>
          <w:rFonts w:ascii="Times New Roman" w:hAnsi="Times New Roman"/>
          <w:szCs w:val="21"/>
        </w:rPr>
      </w:pPr>
    </w:p>
    <w:p w14:paraId="3DBCB11B" w14:textId="77777777" w:rsidR="00BB4402" w:rsidRDefault="00BB4402">
      <w:pPr>
        <w:spacing w:line="430" w:lineRule="exact"/>
        <w:ind w:firstLine="480"/>
        <w:rPr>
          <w:rFonts w:ascii="Times New Roman" w:hAnsi="Times New Roman"/>
          <w:b/>
          <w:szCs w:val="21"/>
        </w:rPr>
      </w:pPr>
    </w:p>
    <w:p w14:paraId="0AE32ADC" w14:textId="77777777"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投标人：</w:t>
      </w:r>
      <w:r>
        <w:rPr>
          <w:rFonts w:ascii="Times New Roman" w:hAnsi="Times New Roman"/>
          <w:b/>
          <w:szCs w:val="21"/>
          <w:u w:val="single"/>
        </w:rPr>
        <w:t xml:space="preserve">   </w:t>
      </w:r>
      <w:r>
        <w:rPr>
          <w:rFonts w:ascii="Times New Roman" w:hAnsi="Times New Roman"/>
          <w:b/>
          <w:szCs w:val="21"/>
          <w:u w:val="single"/>
        </w:rPr>
        <w:t>（全称）</w:t>
      </w:r>
      <w:r>
        <w:rPr>
          <w:rFonts w:ascii="Times New Roman" w:hAnsi="Times New Roman"/>
          <w:b/>
          <w:szCs w:val="21"/>
          <w:u w:val="single"/>
        </w:rPr>
        <w:t xml:space="preserve">  </w:t>
      </w:r>
      <w:r>
        <w:rPr>
          <w:rFonts w:ascii="Times New Roman" w:hAnsi="Times New Roman"/>
          <w:b/>
          <w:szCs w:val="21"/>
          <w:u w:val="single"/>
        </w:rPr>
        <w:t>（盖章）</w:t>
      </w:r>
      <w:r>
        <w:rPr>
          <w:rFonts w:ascii="Times New Roman" w:hAnsi="Times New Roman"/>
          <w:b/>
          <w:szCs w:val="21"/>
          <w:u w:val="single"/>
        </w:rPr>
        <w:t xml:space="preserve"> </w:t>
      </w:r>
    </w:p>
    <w:p w14:paraId="47EFE96D" w14:textId="77777777"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日</w:t>
      </w:r>
      <w:r>
        <w:rPr>
          <w:rFonts w:ascii="Times New Roman" w:hAnsi="Times New Roman"/>
          <w:b/>
          <w:szCs w:val="21"/>
        </w:rPr>
        <w:t xml:space="preserve">  </w:t>
      </w:r>
      <w:r>
        <w:rPr>
          <w:rFonts w:ascii="Times New Roman" w:hAnsi="Times New Roman"/>
          <w:b/>
          <w:szCs w:val="21"/>
        </w:rPr>
        <w:t>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p w14:paraId="59DADA94" w14:textId="77777777" w:rsidR="00BB4402" w:rsidRDefault="00BB4402">
      <w:pPr>
        <w:spacing w:line="430" w:lineRule="exact"/>
        <w:rPr>
          <w:rFonts w:ascii="Times New Roman" w:hAnsi="Times New Roman"/>
          <w:szCs w:val="21"/>
        </w:rPr>
      </w:pPr>
    </w:p>
    <w:p w14:paraId="3C0053C1" w14:textId="77777777" w:rsidR="00BB4402" w:rsidRDefault="00BB4402">
      <w:pPr>
        <w:spacing w:line="430" w:lineRule="exact"/>
        <w:rPr>
          <w:rFonts w:ascii="Times New Roman" w:hAnsi="Times New Roman"/>
          <w:szCs w:val="21"/>
        </w:rPr>
      </w:pPr>
    </w:p>
    <w:p w14:paraId="7399F3D8" w14:textId="77777777"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14:paraId="742C9269" w14:textId="77777777"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附法定代表人身份证</w:t>
      </w:r>
      <w:r>
        <w:rPr>
          <w:rFonts w:ascii="Times New Roman" w:hAnsi="Times New Roman" w:hint="eastAsia"/>
          <w:bCs/>
          <w:sz w:val="20"/>
          <w:szCs w:val="20"/>
        </w:rPr>
        <w:t>复印件</w:t>
      </w:r>
      <w:r>
        <w:rPr>
          <w:rFonts w:ascii="Times New Roman" w:hAnsi="Times New Roman"/>
          <w:bCs/>
          <w:sz w:val="20"/>
          <w:szCs w:val="20"/>
        </w:rPr>
        <w:t>。</w:t>
      </w:r>
    </w:p>
    <w:p w14:paraId="6CF9CA8A" w14:textId="77777777" w:rsidR="00BB4402" w:rsidRDefault="00E255AE">
      <w:pPr>
        <w:spacing w:line="360" w:lineRule="auto"/>
        <w:ind w:firstLineChars="196" w:firstLine="392"/>
        <w:rPr>
          <w:rFonts w:ascii="Times New Roman" w:hAnsi="Times New Roman"/>
          <w:bCs/>
          <w:sz w:val="20"/>
          <w:szCs w:val="20"/>
        </w:rPr>
      </w:pPr>
      <w:r>
        <w:rPr>
          <w:rFonts w:ascii="Times New Roman" w:hAnsi="Times New Roman" w:hint="eastAsia"/>
          <w:bCs/>
          <w:sz w:val="20"/>
          <w:szCs w:val="20"/>
        </w:rPr>
        <w:t>2.</w:t>
      </w:r>
      <w:r>
        <w:rPr>
          <w:rFonts w:ascii="Times New Roman" w:hAnsi="Times New Roman" w:hint="eastAsia"/>
          <w:bCs/>
          <w:sz w:val="20"/>
          <w:szCs w:val="20"/>
        </w:rPr>
        <w:t>若法定代表人签署投标文件，在投标文件中，应附本法定代表人身份证明。不需要提交授权委托书。</w:t>
      </w:r>
    </w:p>
    <w:p w14:paraId="45DC0ED6" w14:textId="77777777" w:rsidR="00BB4402" w:rsidRDefault="00BB4402">
      <w:pPr>
        <w:spacing w:beforeLines="100" w:before="240" w:afterLines="100" w:after="240"/>
        <w:rPr>
          <w:rFonts w:ascii="Times New Roman" w:eastAsia="黑体" w:hAnsi="Times New Roman"/>
          <w:sz w:val="24"/>
        </w:rPr>
      </w:pPr>
    </w:p>
    <w:p w14:paraId="26320794"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68597874"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4B6EE31D"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780BBBBA"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752DD9DC"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7B0BC088"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0CE62C1A"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75369D4F"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4B3DE4EC" w14:textId="77777777" w:rsidR="00BB4402" w:rsidRDefault="00E255AE">
      <w:pPr>
        <w:spacing w:line="430" w:lineRule="exact"/>
        <w:jc w:val="center"/>
        <w:rPr>
          <w:rFonts w:ascii="Times New Roman" w:hAnsi="Times New Roman"/>
          <w:b/>
          <w:sz w:val="24"/>
        </w:rPr>
      </w:pPr>
      <w:r>
        <w:rPr>
          <w:rFonts w:ascii="Times New Roman" w:hAnsi="Times New Roman" w:hint="eastAsia"/>
          <w:b/>
          <w:sz w:val="24"/>
        </w:rPr>
        <w:lastRenderedPageBreak/>
        <w:t>（二）</w:t>
      </w:r>
      <w:r>
        <w:rPr>
          <w:rFonts w:ascii="Times New Roman" w:hAnsi="Times New Roman"/>
          <w:b/>
          <w:sz w:val="24"/>
        </w:rPr>
        <w:t>授权委托书</w:t>
      </w:r>
    </w:p>
    <w:p w14:paraId="20840A14" w14:textId="77777777" w:rsidR="00BB4402" w:rsidRDefault="00BB4402">
      <w:pPr>
        <w:spacing w:line="430" w:lineRule="exact"/>
        <w:rPr>
          <w:rFonts w:ascii="Times New Roman" w:hAnsi="Times New Roman"/>
          <w:sz w:val="24"/>
        </w:rPr>
      </w:pPr>
    </w:p>
    <w:p w14:paraId="04835AAA" w14:textId="77777777" w:rsidR="00BB4402" w:rsidRDefault="00E255AE">
      <w:pPr>
        <w:spacing w:line="360" w:lineRule="auto"/>
        <w:ind w:firstLine="420"/>
        <w:rPr>
          <w:rFonts w:ascii="Times New Roman" w:hAnsi="Times New Roman"/>
          <w:szCs w:val="21"/>
          <w:u w:val="single"/>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rPr>
        <w:t>投标文件、签订合同和处理有关事宜，其法律后果由我方承担。</w:t>
      </w:r>
    </w:p>
    <w:p w14:paraId="3E39E47B" w14:textId="77777777" w:rsidR="00BB4402" w:rsidRDefault="00E255AE">
      <w:pPr>
        <w:spacing w:line="360" w:lineRule="auto"/>
        <w:ind w:firstLine="420"/>
        <w:rPr>
          <w:rFonts w:ascii="Times New Roman" w:hAnsi="Times New Roman"/>
          <w:szCs w:val="21"/>
        </w:rPr>
      </w:pPr>
      <w:r>
        <w:rPr>
          <w:rFonts w:ascii="Times New Roman" w:hAnsi="Times New Roman"/>
          <w:szCs w:val="21"/>
        </w:rPr>
        <w:t>委托期限：</w:t>
      </w:r>
      <w:r>
        <w:rPr>
          <w:rFonts w:ascii="Times New Roman" w:hAnsi="Times New Roman"/>
          <w:szCs w:val="21"/>
          <w:u w:val="single"/>
        </w:rPr>
        <w:t>本项目投标期内</w:t>
      </w:r>
      <w:r>
        <w:rPr>
          <w:rFonts w:ascii="Times New Roman" w:hAnsi="Times New Roman"/>
          <w:szCs w:val="21"/>
        </w:rPr>
        <w:t>。</w:t>
      </w:r>
    </w:p>
    <w:p w14:paraId="4DFF096A" w14:textId="77777777" w:rsidR="00BB4402" w:rsidRDefault="00E255AE">
      <w:pPr>
        <w:tabs>
          <w:tab w:val="left" w:pos="3855"/>
        </w:tabs>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rPr>
        <w:t>代理人无转委托权</w:t>
      </w:r>
    </w:p>
    <w:p w14:paraId="4C191354" w14:textId="77777777" w:rsidR="00BB4402" w:rsidRDefault="00E255AE">
      <w:pPr>
        <w:spacing w:line="360" w:lineRule="auto"/>
        <w:ind w:firstLine="420"/>
        <w:rPr>
          <w:rFonts w:ascii="Times New Roman" w:hAnsi="Times New Roman"/>
          <w:szCs w:val="21"/>
        </w:rPr>
      </w:pPr>
      <w:r>
        <w:rPr>
          <w:rFonts w:ascii="Times New Roman" w:hAnsi="Times New Roman"/>
          <w:szCs w:val="21"/>
        </w:rPr>
        <w:t>附：法定代表人身份证</w:t>
      </w:r>
      <w:r>
        <w:rPr>
          <w:rFonts w:ascii="Times New Roman" w:hAnsi="Times New Roman" w:hint="eastAsia"/>
          <w:bCs/>
          <w:sz w:val="20"/>
          <w:szCs w:val="20"/>
        </w:rPr>
        <w:t>复印件</w:t>
      </w:r>
    </w:p>
    <w:p w14:paraId="790765F6" w14:textId="77777777" w:rsidR="00BB4402" w:rsidRDefault="00E255AE">
      <w:pPr>
        <w:spacing w:line="360" w:lineRule="auto"/>
        <w:ind w:firstLineChars="400" w:firstLine="840"/>
        <w:rPr>
          <w:rFonts w:ascii="Times New Roman" w:hAnsi="Times New Roman"/>
          <w:szCs w:val="21"/>
        </w:rPr>
      </w:pPr>
      <w:r>
        <w:rPr>
          <w:rFonts w:ascii="Times New Roman" w:hAnsi="Times New Roman" w:hint="eastAsia"/>
          <w:szCs w:val="21"/>
        </w:rPr>
        <w:t>委托</w:t>
      </w:r>
      <w:r>
        <w:rPr>
          <w:rFonts w:ascii="Times New Roman" w:hAnsi="Times New Roman"/>
          <w:szCs w:val="21"/>
        </w:rPr>
        <w:t>代理人身份证</w:t>
      </w:r>
      <w:r>
        <w:rPr>
          <w:rFonts w:ascii="Times New Roman" w:hAnsi="Times New Roman" w:hint="eastAsia"/>
          <w:bCs/>
          <w:sz w:val="20"/>
          <w:szCs w:val="20"/>
        </w:rPr>
        <w:t>复印件</w:t>
      </w:r>
    </w:p>
    <w:p w14:paraId="2BDF9683" w14:textId="77777777" w:rsidR="00BB4402" w:rsidRDefault="00BB4402">
      <w:pPr>
        <w:spacing w:line="360" w:lineRule="auto"/>
        <w:rPr>
          <w:rFonts w:ascii="Times New Roman" w:hAnsi="Times New Roman"/>
          <w:szCs w:val="21"/>
        </w:rPr>
      </w:pPr>
    </w:p>
    <w:p w14:paraId="3B9DFB14" w14:textId="77777777" w:rsidR="00BB4402" w:rsidRDefault="00BB4402">
      <w:pPr>
        <w:spacing w:line="360" w:lineRule="auto"/>
        <w:rPr>
          <w:rFonts w:ascii="Times New Roman" w:hAnsi="Times New Roman"/>
          <w:szCs w:val="21"/>
        </w:rPr>
      </w:pPr>
    </w:p>
    <w:p w14:paraId="36B5FFCA" w14:textId="77777777" w:rsidR="00BB4402" w:rsidRDefault="00E255AE">
      <w:pPr>
        <w:spacing w:line="360" w:lineRule="auto"/>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r>
        <w:rPr>
          <w:rFonts w:ascii="Times New Roman" w:hAnsi="Times New Roman"/>
          <w:b/>
          <w:szCs w:val="21"/>
          <w:u w:val="single"/>
        </w:rPr>
        <w:t xml:space="preserve">                            </w:t>
      </w:r>
      <w:r>
        <w:rPr>
          <w:rFonts w:ascii="Times New Roman" w:hAnsi="Times New Roman"/>
          <w:b/>
          <w:szCs w:val="21"/>
        </w:rPr>
        <w:t>（盖单位章）</w:t>
      </w:r>
    </w:p>
    <w:p w14:paraId="7F22B3D5" w14:textId="77777777" w:rsidR="00BB4402" w:rsidRDefault="00E255AE">
      <w:pPr>
        <w:spacing w:line="360" w:lineRule="auto"/>
        <w:rPr>
          <w:rFonts w:ascii="Times New Roman" w:hAnsi="Times New Roman"/>
          <w:b/>
          <w:szCs w:val="21"/>
        </w:rPr>
      </w:pPr>
      <w:r>
        <w:rPr>
          <w:rFonts w:ascii="Times New Roman" w:hAnsi="Times New Roman"/>
          <w:b/>
          <w:szCs w:val="21"/>
        </w:rPr>
        <w:t>法定代表人：</w:t>
      </w:r>
      <w:r>
        <w:rPr>
          <w:rFonts w:ascii="Times New Roman" w:hAnsi="Times New Roman"/>
          <w:b/>
          <w:szCs w:val="21"/>
          <w:u w:val="single"/>
        </w:rPr>
        <w:t xml:space="preserve">                                </w:t>
      </w:r>
      <w:r>
        <w:rPr>
          <w:rFonts w:ascii="Times New Roman" w:hAnsi="Times New Roman"/>
          <w:b/>
          <w:szCs w:val="21"/>
        </w:rPr>
        <w:t>（签字）</w:t>
      </w:r>
    </w:p>
    <w:p w14:paraId="7159EF35" w14:textId="77777777"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14:paraId="223AB5C6" w14:textId="77777777" w:rsidR="00BB4402" w:rsidRDefault="00E255AE">
      <w:pPr>
        <w:spacing w:line="360" w:lineRule="auto"/>
        <w:rPr>
          <w:rFonts w:ascii="Times New Roman" w:hAnsi="Times New Roman"/>
          <w:b/>
          <w:szCs w:val="21"/>
        </w:rPr>
      </w:pPr>
      <w:r>
        <w:rPr>
          <w:rFonts w:ascii="Times New Roman" w:hAnsi="Times New Roman"/>
          <w:b/>
          <w:szCs w:val="21"/>
        </w:rPr>
        <w:t>委托代理人：</w:t>
      </w:r>
      <w:r>
        <w:rPr>
          <w:rFonts w:ascii="Times New Roman" w:hAnsi="Times New Roman"/>
          <w:b/>
          <w:szCs w:val="21"/>
          <w:u w:val="single"/>
        </w:rPr>
        <w:t xml:space="preserve">                                </w:t>
      </w:r>
      <w:r>
        <w:rPr>
          <w:rFonts w:ascii="Times New Roman" w:hAnsi="Times New Roman"/>
          <w:b/>
          <w:szCs w:val="21"/>
        </w:rPr>
        <w:t>（签字）</w:t>
      </w:r>
    </w:p>
    <w:p w14:paraId="415C2799" w14:textId="77777777"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14:paraId="0767FB0B" w14:textId="77777777" w:rsidR="00BB4402" w:rsidRDefault="00BB4402">
      <w:pPr>
        <w:spacing w:line="360" w:lineRule="auto"/>
        <w:ind w:firstLineChars="1000" w:firstLine="2100"/>
        <w:rPr>
          <w:rFonts w:ascii="Times New Roman" w:hAnsi="Times New Roman"/>
          <w:szCs w:val="21"/>
        </w:rPr>
      </w:pPr>
    </w:p>
    <w:p w14:paraId="3B167C09" w14:textId="77777777" w:rsidR="00BB4402" w:rsidRDefault="00BB4402">
      <w:pPr>
        <w:spacing w:line="360" w:lineRule="auto"/>
        <w:ind w:firstLineChars="1000" w:firstLine="2100"/>
        <w:rPr>
          <w:rFonts w:ascii="Times New Roman" w:hAnsi="Times New Roman"/>
          <w:szCs w:val="21"/>
        </w:rPr>
      </w:pPr>
    </w:p>
    <w:p w14:paraId="68A13118" w14:textId="77777777" w:rsidR="00BB4402" w:rsidRDefault="00BB4402">
      <w:pPr>
        <w:spacing w:line="360" w:lineRule="auto"/>
        <w:rPr>
          <w:rFonts w:ascii="Times New Roman" w:hAnsi="Times New Roman"/>
          <w:szCs w:val="21"/>
        </w:rPr>
      </w:pPr>
    </w:p>
    <w:p w14:paraId="0AE55F08" w14:textId="77777777" w:rsidR="00BB4402" w:rsidRDefault="00E255AE">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1C7B6C4F" w14:textId="77777777" w:rsidR="00BB4402" w:rsidRDefault="00BB4402">
      <w:pPr>
        <w:spacing w:line="360" w:lineRule="auto"/>
        <w:rPr>
          <w:rFonts w:ascii="Times New Roman" w:hAnsi="Times New Roman"/>
          <w:sz w:val="20"/>
          <w:szCs w:val="20"/>
        </w:rPr>
      </w:pPr>
    </w:p>
    <w:p w14:paraId="45F6C13B" w14:textId="77777777"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14:paraId="265FC68F" w14:textId="77777777"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．若由委托代理人签署投标文件</w:t>
      </w:r>
      <w:r>
        <w:rPr>
          <w:rFonts w:ascii="Times New Roman" w:hAnsi="Times New Roman" w:hint="eastAsia"/>
          <w:bCs/>
          <w:sz w:val="20"/>
          <w:szCs w:val="20"/>
        </w:rPr>
        <w:t>，</w:t>
      </w:r>
      <w:r>
        <w:rPr>
          <w:rFonts w:ascii="Times New Roman" w:hAnsi="Times New Roman"/>
          <w:bCs/>
          <w:sz w:val="20"/>
          <w:szCs w:val="20"/>
        </w:rPr>
        <w:t>在投标文件的正本中</w:t>
      </w:r>
      <w:r>
        <w:rPr>
          <w:rFonts w:ascii="Times New Roman" w:hAnsi="Times New Roman" w:hint="eastAsia"/>
          <w:bCs/>
          <w:sz w:val="20"/>
          <w:szCs w:val="20"/>
        </w:rPr>
        <w:t>，</w:t>
      </w:r>
      <w:r>
        <w:rPr>
          <w:rFonts w:ascii="Times New Roman" w:hAnsi="Times New Roman"/>
          <w:bCs/>
          <w:sz w:val="20"/>
          <w:szCs w:val="20"/>
        </w:rPr>
        <w:t>应附本授权书</w:t>
      </w:r>
      <w:r>
        <w:rPr>
          <w:rFonts w:ascii="Times New Roman" w:hAnsi="Times New Roman" w:hint="eastAsia"/>
          <w:bCs/>
          <w:sz w:val="20"/>
          <w:szCs w:val="20"/>
        </w:rPr>
        <w:t>。</w:t>
      </w:r>
      <w:r>
        <w:rPr>
          <w:rFonts w:ascii="Times New Roman" w:hAnsi="Times New Roman"/>
          <w:bCs/>
          <w:sz w:val="20"/>
          <w:szCs w:val="20"/>
        </w:rPr>
        <w:t>不需要提交法定代表人身份证明</w:t>
      </w:r>
      <w:r>
        <w:rPr>
          <w:rFonts w:ascii="Times New Roman" w:hAnsi="Times New Roman" w:hint="eastAsia"/>
          <w:bCs/>
          <w:sz w:val="20"/>
          <w:szCs w:val="20"/>
        </w:rPr>
        <w:t>。</w:t>
      </w:r>
    </w:p>
    <w:p w14:paraId="4351126C" w14:textId="77777777"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2</w:t>
      </w:r>
      <w:r>
        <w:rPr>
          <w:rFonts w:ascii="Times New Roman" w:hAnsi="Times New Roman"/>
          <w:bCs/>
          <w:sz w:val="20"/>
          <w:szCs w:val="20"/>
        </w:rPr>
        <w:t>.</w:t>
      </w:r>
      <w:r>
        <w:rPr>
          <w:rFonts w:ascii="Times New Roman" w:hAnsi="Times New Roman"/>
          <w:bCs/>
          <w:sz w:val="20"/>
          <w:szCs w:val="20"/>
        </w:rPr>
        <w:t>委托代理人只能是一个人</w:t>
      </w:r>
      <w:r>
        <w:rPr>
          <w:rFonts w:ascii="Times New Roman" w:hAnsi="Times New Roman" w:hint="eastAsia"/>
          <w:bCs/>
          <w:sz w:val="20"/>
          <w:szCs w:val="20"/>
        </w:rPr>
        <w:t>，</w:t>
      </w:r>
      <w:r>
        <w:rPr>
          <w:rFonts w:ascii="Times New Roman" w:hAnsi="Times New Roman"/>
          <w:bCs/>
          <w:sz w:val="20"/>
          <w:szCs w:val="20"/>
        </w:rPr>
        <w:t>且不能再授权他人</w:t>
      </w:r>
      <w:r>
        <w:rPr>
          <w:rFonts w:ascii="Times New Roman" w:hAnsi="Times New Roman" w:hint="eastAsia"/>
          <w:bCs/>
          <w:sz w:val="20"/>
          <w:szCs w:val="20"/>
        </w:rPr>
        <w:t>，</w:t>
      </w:r>
      <w:r>
        <w:rPr>
          <w:rFonts w:ascii="Times New Roman" w:hAnsi="Times New Roman"/>
          <w:bCs/>
          <w:sz w:val="20"/>
          <w:szCs w:val="20"/>
        </w:rPr>
        <w:t>否则授权无效</w:t>
      </w:r>
      <w:r>
        <w:rPr>
          <w:rFonts w:ascii="Times New Roman" w:hAnsi="Times New Roman" w:hint="eastAsia"/>
          <w:bCs/>
          <w:sz w:val="20"/>
          <w:szCs w:val="20"/>
        </w:rPr>
        <w:t>。</w:t>
      </w:r>
    </w:p>
    <w:p w14:paraId="183C9519" w14:textId="77777777"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3</w:t>
      </w:r>
      <w:r>
        <w:rPr>
          <w:rFonts w:ascii="Times New Roman" w:hAnsi="Times New Roman"/>
          <w:bCs/>
          <w:sz w:val="20"/>
          <w:szCs w:val="20"/>
        </w:rPr>
        <w:t>.</w:t>
      </w:r>
      <w:r>
        <w:rPr>
          <w:rFonts w:ascii="Times New Roman" w:hAnsi="Times New Roman"/>
          <w:bCs/>
          <w:sz w:val="20"/>
          <w:szCs w:val="20"/>
        </w:rPr>
        <w:t>授权委托书的时间应与法定代表人或其授权委托代理人签署投标函的时间同日或在其之前</w:t>
      </w:r>
      <w:r>
        <w:rPr>
          <w:rFonts w:ascii="Times New Roman" w:hAnsi="Times New Roman" w:hint="eastAsia"/>
          <w:bCs/>
          <w:sz w:val="20"/>
          <w:szCs w:val="20"/>
        </w:rPr>
        <w:t>。</w:t>
      </w:r>
    </w:p>
    <w:p w14:paraId="6730AE15" w14:textId="77777777" w:rsidR="00BB4402" w:rsidRDefault="00BB4402">
      <w:pPr>
        <w:spacing w:line="360" w:lineRule="exact"/>
        <w:rPr>
          <w:rFonts w:ascii="Times New Roman" w:hAnsi="Times New Roman"/>
          <w:b/>
          <w:spacing w:val="-4"/>
          <w:szCs w:val="21"/>
        </w:rPr>
      </w:pPr>
    </w:p>
    <w:p w14:paraId="519338D7"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pPr>
    </w:p>
    <w:p w14:paraId="17F86873" w14:textId="77777777" w:rsidR="00BB4402" w:rsidRDefault="00BB4402">
      <w:pPr>
        <w:spacing w:beforeLines="100" w:before="240" w:afterLines="100" w:after="240"/>
        <w:rPr>
          <w:rFonts w:ascii="Times New Roman" w:eastAsia="黑体" w:hAnsi="Times New Roman"/>
          <w:sz w:val="24"/>
        </w:rPr>
      </w:pPr>
    </w:p>
    <w:p w14:paraId="2FCBBD2C" w14:textId="77777777" w:rsidR="00BB4402" w:rsidRDefault="00BB4402" w:rsidP="00E255AE">
      <w:pPr>
        <w:spacing w:beforeLines="100" w:before="240" w:afterLines="100" w:after="240"/>
        <w:ind w:leftChars="499" w:left="1226" w:hangingChars="74" w:hanging="178"/>
        <w:rPr>
          <w:rFonts w:ascii="Times New Roman" w:eastAsia="黑体" w:hAnsi="Times New Roman"/>
          <w:sz w:val="24"/>
        </w:rPr>
        <w:sectPr w:rsidR="00BB4402">
          <w:pgSz w:w="11906" w:h="16838"/>
          <w:pgMar w:top="1134" w:right="1134" w:bottom="1474" w:left="1418" w:header="851" w:footer="851" w:gutter="0"/>
          <w:pgNumType w:fmt="numberInDash"/>
          <w:cols w:space="720"/>
          <w:titlePg/>
          <w:docGrid w:linePitch="312"/>
        </w:sectPr>
      </w:pPr>
    </w:p>
    <w:p w14:paraId="36252012"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四、投标保证金</w:t>
      </w:r>
    </w:p>
    <w:p w14:paraId="494C1945" w14:textId="77777777" w:rsidR="00BB4402" w:rsidRDefault="00E255AE">
      <w:pPr>
        <w:pStyle w:val="a6"/>
        <w:spacing w:before="202" w:line="314" w:lineRule="auto"/>
        <w:ind w:right="2539" w:firstLineChars="200" w:firstLine="420"/>
        <w:rPr>
          <w:rFonts w:ascii="Times New Roman" w:hAnsi="Times New Roman"/>
          <w:color w:val="000000"/>
          <w:szCs w:val="21"/>
        </w:rPr>
      </w:pPr>
      <w:r>
        <w:rPr>
          <w:rFonts w:ascii="Times New Roman" w:hAnsi="Times New Roman"/>
          <w:color w:val="000000"/>
          <w:szCs w:val="21"/>
        </w:rPr>
        <w:t>若采用现金，投标人应在此提供汇款凭证的</w:t>
      </w:r>
      <w:r>
        <w:rPr>
          <w:rFonts w:ascii="Times New Roman" w:hAnsi="Times New Roman" w:hint="eastAsia"/>
          <w:color w:val="000000"/>
          <w:szCs w:val="21"/>
        </w:rPr>
        <w:t>复印</w:t>
      </w:r>
      <w:r>
        <w:rPr>
          <w:rFonts w:ascii="Times New Roman" w:hAnsi="Times New Roman"/>
          <w:color w:val="000000"/>
          <w:szCs w:val="21"/>
        </w:rPr>
        <w:t>件。</w:t>
      </w:r>
    </w:p>
    <w:p w14:paraId="077257E4" w14:textId="77777777" w:rsidR="00BB4402" w:rsidRDefault="00E255AE">
      <w:pPr>
        <w:pStyle w:val="a6"/>
        <w:spacing w:before="202" w:line="314" w:lineRule="auto"/>
        <w:ind w:right="90" w:firstLineChars="200" w:firstLine="420"/>
        <w:rPr>
          <w:rFonts w:ascii="Times New Roman" w:hAnsi="Times New Roman"/>
          <w:color w:val="000000"/>
          <w:szCs w:val="21"/>
        </w:rPr>
      </w:pPr>
      <w:r>
        <w:rPr>
          <w:rFonts w:ascii="Times New Roman" w:hAnsi="Times New Roman"/>
          <w:color w:val="000000"/>
          <w:szCs w:val="21"/>
        </w:rPr>
        <w:t>如采用银行保函，银行保函复印件装订在投标文件中，格式如下。</w:t>
      </w:r>
    </w:p>
    <w:p w14:paraId="48A287EA" w14:textId="77777777" w:rsidR="00BB4402" w:rsidRDefault="00BB4402">
      <w:pPr>
        <w:rPr>
          <w:rFonts w:ascii="Times New Roman" w:hAnsi="Times New Roman"/>
          <w:color w:val="000000"/>
          <w:szCs w:val="21"/>
        </w:rPr>
      </w:pPr>
    </w:p>
    <w:p w14:paraId="1E44FDCB" w14:textId="77777777" w:rsidR="00BB4402" w:rsidRDefault="00BB4402">
      <w:pPr>
        <w:spacing w:before="4"/>
        <w:rPr>
          <w:rFonts w:ascii="Times New Roman" w:hAnsi="Times New Roman"/>
          <w:color w:val="000000"/>
          <w:szCs w:val="21"/>
        </w:rPr>
      </w:pPr>
    </w:p>
    <w:p w14:paraId="57C909CB" w14:textId="77777777" w:rsidR="00BB4402" w:rsidRDefault="00E255AE">
      <w:pPr>
        <w:pStyle w:val="a6"/>
        <w:tabs>
          <w:tab w:val="left" w:pos="2166"/>
        </w:tabs>
        <w:ind w:left="148" w:rightChars="42" w:right="88"/>
        <w:rPr>
          <w:rFonts w:ascii="Times New Roman" w:hAnsi="Times New Roman"/>
          <w:color w:val="000000"/>
          <w:szCs w:val="21"/>
        </w:rPr>
      </w:pPr>
      <w:r>
        <w:rPr>
          <w:rFonts w:ascii="Times New Roman" w:hAnsi="Times New Roman"/>
          <w:color w:val="000000"/>
          <w:szCs w:val="21"/>
          <w:u w:val="single" w:color="000000"/>
        </w:rPr>
        <w:t xml:space="preserve"> </w:t>
      </w:r>
      <w:r>
        <w:rPr>
          <w:rFonts w:ascii="Times New Roman" w:hAnsi="Times New Roman"/>
          <w:color w:val="000000"/>
          <w:szCs w:val="21"/>
          <w:u w:val="single" w:color="000000"/>
        </w:rPr>
        <w:tab/>
      </w:r>
      <w:r>
        <w:rPr>
          <w:rFonts w:ascii="Times New Roman" w:hAnsi="Times New Roman"/>
          <w:color w:val="000000"/>
          <w:szCs w:val="21"/>
        </w:rPr>
        <w:t xml:space="preserve"> </w:t>
      </w:r>
      <w:r>
        <w:rPr>
          <w:rFonts w:ascii="Times New Roman" w:hAnsi="Times New Roman"/>
          <w:color w:val="000000"/>
          <w:szCs w:val="21"/>
        </w:rPr>
        <w:t>（招标人名称）：</w:t>
      </w:r>
    </w:p>
    <w:p w14:paraId="5689A1A9" w14:textId="77777777" w:rsidR="00BB4402" w:rsidRDefault="00BB4402">
      <w:pPr>
        <w:ind w:rightChars="42" w:right="88"/>
        <w:rPr>
          <w:rFonts w:ascii="Times New Roman" w:hAnsi="Times New Roman"/>
          <w:color w:val="000000"/>
          <w:szCs w:val="21"/>
        </w:rPr>
      </w:pPr>
    </w:p>
    <w:p w14:paraId="790BC654" w14:textId="77777777" w:rsidR="00BB4402" w:rsidRDefault="00BB4402">
      <w:pPr>
        <w:spacing w:before="6"/>
        <w:ind w:rightChars="42" w:right="88"/>
        <w:rPr>
          <w:rFonts w:ascii="Times New Roman" w:hAnsi="Times New Roman"/>
          <w:color w:val="000000"/>
          <w:szCs w:val="21"/>
        </w:rPr>
      </w:pPr>
    </w:p>
    <w:p w14:paraId="53C480F8" w14:textId="77777777" w:rsidR="00BB4402" w:rsidRDefault="00E255AE">
      <w:pPr>
        <w:pStyle w:val="a6"/>
        <w:tabs>
          <w:tab w:val="left" w:pos="2945"/>
          <w:tab w:val="left" w:pos="4120"/>
          <w:tab w:val="left" w:pos="5174"/>
          <w:tab w:val="left" w:pos="7435"/>
        </w:tabs>
        <w:spacing w:line="340" w:lineRule="auto"/>
        <w:ind w:left="148" w:rightChars="42" w:right="88" w:firstLine="484"/>
        <w:rPr>
          <w:rFonts w:ascii="Times New Roman" w:hAnsi="Times New Roman"/>
          <w:color w:val="000000"/>
          <w:szCs w:val="21"/>
        </w:rPr>
      </w:pPr>
      <w:r>
        <w:rPr>
          <w:rFonts w:ascii="Times New Roman" w:hAnsi="Times New Roman"/>
          <w:color w:val="000000"/>
          <w:position w:val="2"/>
          <w:szCs w:val="21"/>
        </w:rPr>
        <w:t>鉴于</w:t>
      </w:r>
      <w:r>
        <w:rPr>
          <w:rFonts w:ascii="Times New Roman" w:hAnsi="Times New Roman"/>
          <w:color w:val="000000"/>
          <w:position w:val="2"/>
          <w:szCs w:val="21"/>
          <w:u w:val="single" w:color="000000"/>
        </w:rPr>
        <w:t xml:space="preserve"> </w:t>
      </w:r>
      <w:r>
        <w:rPr>
          <w:rFonts w:ascii="Times New Roman" w:hAnsi="Times New Roman"/>
          <w:color w:val="000000"/>
          <w:position w:val="2"/>
          <w:szCs w:val="21"/>
          <w:u w:val="single" w:color="000000"/>
        </w:rPr>
        <w:tab/>
      </w:r>
      <w:r>
        <w:rPr>
          <w:rFonts w:ascii="Times New Roman" w:hAnsi="Times New Roman"/>
          <w:color w:val="000000"/>
          <w:szCs w:val="21"/>
        </w:rPr>
        <w:t>（投标人名称）（以下称</w:t>
      </w:r>
      <w:r>
        <w:rPr>
          <w:rFonts w:ascii="Times New Roman" w:hAnsi="Times New Roman"/>
          <w:color w:val="000000"/>
          <w:szCs w:val="21"/>
        </w:rPr>
        <w:t>“</w:t>
      </w:r>
      <w:r>
        <w:rPr>
          <w:rFonts w:ascii="Times New Roman" w:hAnsi="Times New Roman"/>
          <w:color w:val="000000"/>
          <w:szCs w:val="21"/>
        </w:rPr>
        <w:t>投标人</w:t>
      </w:r>
      <w:r>
        <w:rPr>
          <w:rFonts w:ascii="Times New Roman" w:hAnsi="Times New Roman"/>
          <w:color w:val="000000"/>
          <w:szCs w:val="21"/>
        </w:rPr>
        <w:t>”</w:t>
      </w:r>
      <w:r>
        <w:rPr>
          <w:rFonts w:ascii="Times New Roman" w:hAnsi="Times New Roman"/>
          <w:color w:val="000000"/>
          <w:szCs w:val="21"/>
        </w:rPr>
        <w:t>）于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日参加</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ascii="Times New Roman" w:hAnsi="Times New Roman"/>
          <w:color w:val="000000"/>
          <w:szCs w:val="21"/>
        </w:rPr>
        <w:t>（项目名称）的投标</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u w:val="single"/>
        </w:rPr>
        <w:tab/>
        <w:t xml:space="preserve">   </w:t>
      </w:r>
      <w:r>
        <w:rPr>
          <w:rFonts w:ascii="Times New Roman" w:hAnsi="Times New Roman"/>
          <w:color w:val="000000"/>
          <w:szCs w:val="21"/>
        </w:rPr>
        <w:t>（担保人名称，</w:t>
      </w:r>
      <w:r>
        <w:rPr>
          <w:rFonts w:ascii="Times New Roman" w:hAnsi="Times New Roman"/>
          <w:color w:val="000000"/>
          <w:szCs w:val="21"/>
        </w:rPr>
        <w:t xml:space="preserve"> </w:t>
      </w:r>
      <w:r>
        <w:rPr>
          <w:rFonts w:ascii="Times New Roman" w:hAnsi="Times New Roman"/>
          <w:color w:val="000000"/>
          <w:szCs w:val="21"/>
        </w:rPr>
        <w:t>以下简称</w:t>
      </w:r>
      <w:r>
        <w:rPr>
          <w:rFonts w:ascii="Times New Roman" w:hAnsi="Times New Roman"/>
          <w:color w:val="000000"/>
          <w:szCs w:val="21"/>
        </w:rPr>
        <w:t>“</w:t>
      </w:r>
      <w:r>
        <w:rPr>
          <w:rFonts w:ascii="Times New Roman" w:hAnsi="Times New Roman"/>
          <w:color w:val="000000"/>
          <w:szCs w:val="21"/>
        </w:rPr>
        <w:t>我方</w:t>
      </w:r>
      <w:r>
        <w:rPr>
          <w:rFonts w:ascii="Times New Roman" w:hAnsi="Times New Roman"/>
          <w:color w:val="000000"/>
          <w:szCs w:val="21"/>
        </w:rPr>
        <w:t>”</w:t>
      </w:r>
      <w:r>
        <w:rPr>
          <w:rFonts w:ascii="Times New Roman" w:hAnsi="Times New Roman"/>
          <w:color w:val="000000"/>
          <w:szCs w:val="21"/>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ascii="Times New Roman" w:hAnsi="Times New Roman"/>
          <w:color w:val="000000"/>
          <w:szCs w:val="21"/>
        </w:rPr>
        <w:t xml:space="preserve">7 </w:t>
      </w:r>
      <w:r>
        <w:rPr>
          <w:rFonts w:ascii="Times New Roman" w:hAnsi="Times New Roman"/>
          <w:color w:val="000000"/>
          <w:szCs w:val="21"/>
        </w:rPr>
        <w:t>日内向你方无条件支付人民币（大写）</w:t>
      </w:r>
      <w:r>
        <w:rPr>
          <w:rFonts w:ascii="Times New Roman" w:hAnsi="Times New Roman"/>
          <w:color w:val="000000"/>
          <w:szCs w:val="21"/>
          <w:u w:val="single"/>
        </w:rPr>
        <w:tab/>
        <w:t xml:space="preserve">      </w:t>
      </w:r>
      <w:r>
        <w:rPr>
          <w:rFonts w:ascii="Times New Roman" w:hAnsi="Times New Roman"/>
          <w:color w:val="000000"/>
          <w:szCs w:val="21"/>
        </w:rPr>
        <w:t>元。</w:t>
      </w:r>
    </w:p>
    <w:p w14:paraId="34949F0F" w14:textId="77777777" w:rsidR="00BB4402" w:rsidRDefault="00E255AE">
      <w:pPr>
        <w:pStyle w:val="a6"/>
        <w:spacing w:before="44" w:line="355" w:lineRule="auto"/>
        <w:ind w:left="148" w:rightChars="42" w:right="88" w:firstLine="484"/>
        <w:rPr>
          <w:rFonts w:ascii="Times New Roman" w:hAnsi="Times New Roman"/>
          <w:color w:val="000000"/>
          <w:szCs w:val="21"/>
        </w:rPr>
      </w:pPr>
      <w:r>
        <w:rPr>
          <w:rFonts w:ascii="Times New Roman" w:hAnsi="Times New Roman"/>
          <w:color w:val="000000"/>
          <w:szCs w:val="21"/>
        </w:rPr>
        <w:t>本保函在投标有效期或经延长的投标有效期内保持有效。要求我方承担保证责任的通知应在上述期限内送达我方。你方延长投标有效期的决定，应通知我方。</w:t>
      </w:r>
    </w:p>
    <w:p w14:paraId="44A6CAAE" w14:textId="77777777" w:rsidR="00BB4402" w:rsidRDefault="00BB4402">
      <w:pPr>
        <w:ind w:rightChars="42" w:right="88"/>
        <w:rPr>
          <w:rFonts w:ascii="Times New Roman" w:hAnsi="Times New Roman"/>
          <w:color w:val="000000"/>
          <w:szCs w:val="21"/>
        </w:rPr>
      </w:pPr>
    </w:p>
    <w:p w14:paraId="4DBA52F2" w14:textId="77777777" w:rsidR="00BB4402" w:rsidRDefault="00BB4402">
      <w:pPr>
        <w:ind w:rightChars="42" w:right="88"/>
        <w:rPr>
          <w:rFonts w:ascii="Times New Roman" w:hAnsi="Times New Roman"/>
          <w:color w:val="000000"/>
          <w:szCs w:val="21"/>
        </w:rPr>
      </w:pPr>
    </w:p>
    <w:p w14:paraId="000CF0AC" w14:textId="77777777" w:rsidR="00BB4402" w:rsidRDefault="00BB4402">
      <w:pPr>
        <w:ind w:rightChars="42" w:right="88"/>
        <w:rPr>
          <w:rFonts w:ascii="Times New Roman" w:hAnsi="Times New Roman"/>
          <w:color w:val="000000"/>
          <w:szCs w:val="21"/>
        </w:rPr>
      </w:pPr>
    </w:p>
    <w:p w14:paraId="0B79B966" w14:textId="77777777" w:rsidR="00BB4402" w:rsidRDefault="00BB4402">
      <w:pPr>
        <w:ind w:rightChars="42" w:right="88"/>
        <w:rPr>
          <w:rFonts w:ascii="Times New Roman" w:hAnsi="Times New Roman"/>
          <w:color w:val="000000"/>
          <w:szCs w:val="21"/>
        </w:rPr>
      </w:pPr>
    </w:p>
    <w:p w14:paraId="57CA3966" w14:textId="77777777" w:rsidR="00BB4402" w:rsidRDefault="00BB4402">
      <w:pPr>
        <w:ind w:rightChars="42" w:right="88"/>
        <w:rPr>
          <w:rFonts w:ascii="Times New Roman" w:hAnsi="Times New Roman"/>
          <w:color w:val="000000"/>
          <w:szCs w:val="21"/>
        </w:rPr>
      </w:pPr>
    </w:p>
    <w:p w14:paraId="0408E029" w14:textId="77777777" w:rsidR="00BB4402" w:rsidRDefault="00BB4402">
      <w:pPr>
        <w:spacing w:before="4"/>
        <w:ind w:rightChars="42" w:right="88"/>
        <w:rPr>
          <w:rFonts w:ascii="Times New Roman" w:hAnsi="Times New Roman"/>
          <w:color w:val="000000"/>
          <w:szCs w:val="21"/>
        </w:rPr>
      </w:pPr>
    </w:p>
    <w:p w14:paraId="638C2796" w14:textId="77777777" w:rsidR="00BB4402" w:rsidRDefault="00E255AE">
      <w:pPr>
        <w:pStyle w:val="a6"/>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担保人名称：</w:t>
      </w:r>
      <w:r>
        <w:rPr>
          <w:rFonts w:ascii="Times New Roman" w:hAnsi="Times New Roman"/>
          <w:color w:val="000000"/>
          <w:szCs w:val="21"/>
          <w:u w:val="single"/>
        </w:rPr>
        <w:t xml:space="preserve">                    </w:t>
      </w:r>
      <w:r>
        <w:rPr>
          <w:rFonts w:ascii="Times New Roman" w:hAnsi="Times New Roman"/>
          <w:color w:val="000000"/>
          <w:szCs w:val="21"/>
        </w:rPr>
        <w:t>（盖单位章或业务专业章）</w:t>
      </w:r>
    </w:p>
    <w:p w14:paraId="12D78328" w14:textId="77777777" w:rsidR="00BB4402" w:rsidRDefault="00E255AE">
      <w:pPr>
        <w:pStyle w:val="a6"/>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法定代表人或其委托代理人：</w:t>
      </w:r>
      <w:r>
        <w:rPr>
          <w:rFonts w:ascii="Times New Roman" w:hAnsi="Times New Roman"/>
          <w:color w:val="000000"/>
          <w:szCs w:val="21"/>
          <w:u w:val="single"/>
        </w:rPr>
        <w:tab/>
      </w:r>
      <w:r>
        <w:rPr>
          <w:rFonts w:ascii="Times New Roman" w:hAnsi="Times New Roman"/>
          <w:color w:val="000000"/>
          <w:szCs w:val="21"/>
        </w:rPr>
        <w:t>（签字）</w:t>
      </w:r>
    </w:p>
    <w:p w14:paraId="70CF4AF4" w14:textId="77777777" w:rsidR="00BB4402" w:rsidRDefault="00E255AE">
      <w:pPr>
        <w:pStyle w:val="a6"/>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地</w:t>
      </w:r>
      <w:r>
        <w:rPr>
          <w:rFonts w:ascii="Times New Roman" w:hAnsi="Times New Roman"/>
          <w:color w:val="000000"/>
          <w:szCs w:val="21"/>
        </w:rPr>
        <w:t xml:space="preserve">   </w:t>
      </w:r>
      <w:r>
        <w:rPr>
          <w:rFonts w:ascii="Times New Roman" w:hAnsi="Times New Roman"/>
          <w:color w:val="000000"/>
          <w:szCs w:val="21"/>
        </w:rPr>
        <w:t>址：</w:t>
      </w:r>
      <w:r>
        <w:rPr>
          <w:rFonts w:ascii="Times New Roman" w:hAnsi="Times New Roman"/>
          <w:color w:val="000000"/>
          <w:szCs w:val="21"/>
          <w:u w:val="single"/>
        </w:rPr>
        <w:tab/>
        <w:t xml:space="preserve">                                   </w:t>
      </w:r>
    </w:p>
    <w:p w14:paraId="5B7B6009" w14:textId="77777777" w:rsidR="00BB4402" w:rsidRDefault="00E255AE">
      <w:pPr>
        <w:pStyle w:val="a6"/>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邮政编码：</w:t>
      </w:r>
      <w:r>
        <w:rPr>
          <w:rFonts w:ascii="Times New Roman" w:hAnsi="Times New Roman"/>
          <w:color w:val="000000"/>
          <w:szCs w:val="21"/>
          <w:u w:val="single"/>
        </w:rPr>
        <w:tab/>
        <w:t xml:space="preserve">                                   </w:t>
      </w:r>
    </w:p>
    <w:p w14:paraId="27201A9A" w14:textId="77777777" w:rsidR="00BB4402" w:rsidRDefault="00E255AE">
      <w:pPr>
        <w:pStyle w:val="a6"/>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电</w:t>
      </w:r>
      <w:r>
        <w:rPr>
          <w:rFonts w:ascii="Times New Roman" w:hAnsi="Times New Roman"/>
          <w:color w:val="000000"/>
          <w:szCs w:val="21"/>
        </w:rPr>
        <w:t xml:space="preserve">   </w:t>
      </w:r>
      <w:r>
        <w:rPr>
          <w:rFonts w:ascii="Times New Roman" w:hAnsi="Times New Roman"/>
          <w:color w:val="000000"/>
          <w:szCs w:val="21"/>
        </w:rPr>
        <w:t>话：</w:t>
      </w:r>
      <w:r>
        <w:rPr>
          <w:rFonts w:ascii="Times New Roman" w:hAnsi="Times New Roman"/>
          <w:color w:val="000000"/>
          <w:szCs w:val="21"/>
          <w:u w:val="single"/>
        </w:rPr>
        <w:tab/>
        <w:t xml:space="preserve">                                   </w:t>
      </w:r>
    </w:p>
    <w:p w14:paraId="15A95DEA" w14:textId="77777777" w:rsidR="00BB4402" w:rsidRDefault="00E255AE">
      <w:pPr>
        <w:pStyle w:val="a6"/>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传</w:t>
      </w:r>
      <w:r>
        <w:rPr>
          <w:rFonts w:ascii="Times New Roman" w:hAnsi="Times New Roman"/>
          <w:color w:val="000000"/>
          <w:szCs w:val="21"/>
        </w:rPr>
        <w:t xml:space="preserve">   </w:t>
      </w:r>
      <w:r>
        <w:rPr>
          <w:rFonts w:ascii="Times New Roman" w:hAnsi="Times New Roman"/>
          <w:color w:val="000000"/>
          <w:szCs w:val="21"/>
        </w:rPr>
        <w:t>真：</w:t>
      </w:r>
      <w:r>
        <w:rPr>
          <w:rFonts w:ascii="Times New Roman" w:hAnsi="Times New Roman"/>
          <w:color w:val="000000"/>
          <w:szCs w:val="21"/>
          <w:u w:val="single"/>
        </w:rPr>
        <w:tab/>
        <w:t xml:space="preserve">                                   </w:t>
      </w:r>
    </w:p>
    <w:p w14:paraId="1D8496ED" w14:textId="77777777" w:rsidR="00BB4402" w:rsidRDefault="00E255AE">
      <w:pPr>
        <w:pStyle w:val="a6"/>
        <w:spacing w:before="119"/>
        <w:ind w:right="1283" w:firstLineChars="2350" w:firstLine="4935"/>
        <w:rPr>
          <w:rFonts w:ascii="Times New Roman" w:hAnsi="Times New Roman"/>
          <w:color w:val="000000"/>
          <w:szCs w:val="21"/>
        </w:rPr>
      </w:pP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 xml:space="preserve"> </w:t>
      </w:r>
    </w:p>
    <w:p w14:paraId="029ECF6D" w14:textId="77777777" w:rsidR="00BB4402" w:rsidRDefault="00BB4402">
      <w:pPr>
        <w:pStyle w:val="a6"/>
        <w:spacing w:before="119"/>
        <w:ind w:right="1283" w:firstLineChars="2350" w:firstLine="4935"/>
        <w:rPr>
          <w:rFonts w:ascii="Times New Roman" w:hAnsi="Times New Roman"/>
          <w:color w:val="000000"/>
          <w:szCs w:val="21"/>
        </w:rPr>
      </w:pPr>
    </w:p>
    <w:p w14:paraId="21884D75" w14:textId="77777777"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hint="eastAsia"/>
          <w:b/>
          <w:bCs/>
          <w:sz w:val="20"/>
          <w:szCs w:val="20"/>
        </w:rPr>
        <w:t>注：</w:t>
      </w:r>
    </w:p>
    <w:p w14:paraId="05105894" w14:textId="77777777"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b/>
          <w:bCs/>
          <w:sz w:val="20"/>
          <w:szCs w:val="20"/>
        </w:rPr>
        <w:t>1</w:t>
      </w:r>
      <w:r>
        <w:rPr>
          <w:rFonts w:ascii="Times New Roman" w:hAnsi="Times New Roman" w:hint="eastAsia"/>
          <w:b/>
          <w:bCs/>
          <w:sz w:val="20"/>
          <w:szCs w:val="20"/>
        </w:rPr>
        <w:t>、投标保证金采用银行保函形式的，银行保函由投标人开立基本账户的银行出具。如投标人开立基本账户的银行不能出具银行保函，则由该银行系统内其他支行及以上银行出具，并由投标人开立基本账户的银行提供不能出具银行保函的书面说明。</w:t>
      </w:r>
    </w:p>
    <w:p w14:paraId="5F22CC6D" w14:textId="77777777"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hint="eastAsia"/>
          <w:b/>
          <w:bCs/>
          <w:sz w:val="20"/>
          <w:szCs w:val="20"/>
        </w:rPr>
        <w:t>2</w:t>
      </w:r>
      <w:r>
        <w:rPr>
          <w:rFonts w:ascii="Times New Roman" w:hAnsi="Times New Roman"/>
          <w:b/>
          <w:bCs/>
          <w:sz w:val="20"/>
          <w:szCs w:val="20"/>
        </w:rPr>
        <w:t>.</w:t>
      </w:r>
      <w:r>
        <w:rPr>
          <w:rFonts w:ascii="Times New Roman" w:hAnsi="Times New Roman"/>
          <w:b/>
          <w:bCs/>
          <w:sz w:val="20"/>
          <w:szCs w:val="20"/>
        </w:rPr>
        <w:t>如银行有自有格式</w:t>
      </w:r>
      <w:r>
        <w:rPr>
          <w:rFonts w:ascii="Times New Roman" w:hAnsi="Times New Roman" w:hint="eastAsia"/>
          <w:b/>
          <w:bCs/>
          <w:sz w:val="20"/>
          <w:szCs w:val="20"/>
        </w:rPr>
        <w:t>，</w:t>
      </w:r>
      <w:r>
        <w:rPr>
          <w:rFonts w:ascii="Times New Roman" w:hAnsi="Times New Roman"/>
          <w:b/>
          <w:bCs/>
          <w:sz w:val="20"/>
          <w:szCs w:val="20"/>
        </w:rPr>
        <w:t>可采用其格式</w:t>
      </w:r>
      <w:r>
        <w:rPr>
          <w:rFonts w:ascii="Times New Roman" w:hAnsi="Times New Roman" w:hint="eastAsia"/>
          <w:b/>
          <w:bCs/>
          <w:sz w:val="20"/>
          <w:szCs w:val="20"/>
        </w:rPr>
        <w:t>，</w:t>
      </w:r>
      <w:r>
        <w:rPr>
          <w:rFonts w:ascii="Times New Roman" w:hAnsi="Times New Roman"/>
          <w:b/>
          <w:bCs/>
          <w:sz w:val="20"/>
          <w:szCs w:val="20"/>
        </w:rPr>
        <w:t>但其主要内容</w:t>
      </w:r>
      <w:r>
        <w:rPr>
          <w:rFonts w:ascii="Times New Roman" w:hAnsi="Times New Roman" w:hint="eastAsia"/>
          <w:b/>
          <w:bCs/>
          <w:sz w:val="20"/>
          <w:szCs w:val="20"/>
        </w:rPr>
        <w:t>（如项目名称、金额、期限等）应与本保函保持一致。</w:t>
      </w:r>
    </w:p>
    <w:p w14:paraId="5509674F" w14:textId="77777777" w:rsidR="00BB4402" w:rsidRDefault="00BB4402">
      <w:pPr>
        <w:pStyle w:val="a6"/>
        <w:spacing w:before="119"/>
        <w:ind w:right="1283" w:firstLineChars="2350" w:firstLine="4935"/>
        <w:rPr>
          <w:rFonts w:ascii="Times New Roman" w:hAnsi="Times New Roman"/>
          <w:color w:val="000000"/>
          <w:szCs w:val="21"/>
        </w:rPr>
        <w:sectPr w:rsidR="00BB4402">
          <w:pgSz w:w="11906" w:h="16838"/>
          <w:pgMar w:top="1134" w:right="1134" w:bottom="1474" w:left="1418" w:header="894" w:footer="1209" w:gutter="0"/>
          <w:cols w:space="720"/>
        </w:sectPr>
      </w:pPr>
    </w:p>
    <w:p w14:paraId="64CD2940"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五</w:t>
      </w:r>
      <w:r>
        <w:rPr>
          <w:rFonts w:ascii="Times New Roman" w:hAnsi="Times New Roman"/>
          <w:b/>
          <w:bCs/>
          <w:color w:val="000000"/>
          <w:sz w:val="32"/>
        </w:rPr>
        <w:t>、投标人资格审查资料</w:t>
      </w:r>
    </w:p>
    <w:p w14:paraId="2DB45724" w14:textId="77777777"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（一）投标人基本情况表</w:t>
      </w:r>
    </w:p>
    <w:tbl>
      <w:tblPr>
        <w:tblW w:w="8237" w:type="dxa"/>
        <w:tblInd w:w="116" w:type="dxa"/>
        <w:tblLayout w:type="fixed"/>
        <w:tblCellMar>
          <w:left w:w="0" w:type="dxa"/>
          <w:right w:w="0" w:type="dxa"/>
        </w:tblCellMar>
        <w:tblLook w:val="04A0" w:firstRow="1" w:lastRow="0" w:firstColumn="1" w:lastColumn="0" w:noHBand="0" w:noVBand="1"/>
      </w:tblPr>
      <w:tblGrid>
        <w:gridCol w:w="1721"/>
        <w:gridCol w:w="1018"/>
        <w:gridCol w:w="1222"/>
        <w:gridCol w:w="1018"/>
        <w:gridCol w:w="204"/>
        <w:gridCol w:w="398"/>
        <w:gridCol w:w="620"/>
        <w:gridCol w:w="671"/>
        <w:gridCol w:w="1365"/>
      </w:tblGrid>
      <w:tr w:rsidR="00BB4402" w14:paraId="551644F6" w14:textId="77777777">
        <w:trPr>
          <w:trHeight w:hRule="exact" w:val="546"/>
        </w:trPr>
        <w:tc>
          <w:tcPr>
            <w:tcW w:w="1721" w:type="dxa"/>
            <w:tcBorders>
              <w:top w:val="single" w:sz="4" w:space="0" w:color="000000"/>
              <w:left w:val="single" w:sz="4" w:space="0" w:color="000000"/>
              <w:bottom w:val="single" w:sz="4" w:space="0" w:color="000000"/>
              <w:right w:val="single" w:sz="4" w:space="0" w:color="000000"/>
            </w:tcBorders>
            <w:vAlign w:val="center"/>
          </w:tcPr>
          <w:p w14:paraId="7A7FC037" w14:textId="77777777" w:rsidR="00BB4402" w:rsidRDefault="00E255AE">
            <w:pPr>
              <w:autoSpaceDE w:val="0"/>
              <w:autoSpaceDN w:val="0"/>
              <w:adjustRightInd w:val="0"/>
              <w:spacing w:before="86"/>
              <w:jc w:val="center"/>
              <w:rPr>
                <w:rFonts w:ascii="Times New Roman" w:hAnsi="Times New Roman"/>
                <w:szCs w:val="21"/>
              </w:rPr>
            </w:pPr>
            <w:r>
              <w:rPr>
                <w:rFonts w:ascii="Times New Roman" w:hAnsi="Times New Roman"/>
                <w:szCs w:val="21"/>
              </w:rPr>
              <w:t>投标人名称</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11FDEA68" w14:textId="77777777" w:rsidR="00BB4402" w:rsidRDefault="00BB4402">
            <w:pPr>
              <w:autoSpaceDE w:val="0"/>
              <w:autoSpaceDN w:val="0"/>
              <w:adjustRightInd w:val="0"/>
              <w:jc w:val="center"/>
              <w:rPr>
                <w:rFonts w:ascii="Times New Roman" w:hAnsi="Times New Roman"/>
                <w:szCs w:val="21"/>
              </w:rPr>
            </w:pPr>
          </w:p>
        </w:tc>
      </w:tr>
      <w:tr w:rsidR="00BB4402" w14:paraId="2992250B" w14:textId="77777777">
        <w:trPr>
          <w:trHeight w:hRule="exact" w:val="476"/>
        </w:trPr>
        <w:tc>
          <w:tcPr>
            <w:tcW w:w="1721" w:type="dxa"/>
            <w:tcBorders>
              <w:top w:val="single" w:sz="4" w:space="0" w:color="000000"/>
              <w:left w:val="single" w:sz="4" w:space="0" w:color="000000"/>
              <w:bottom w:val="single" w:sz="4" w:space="0" w:color="000000"/>
              <w:right w:val="single" w:sz="4" w:space="0" w:color="000000"/>
            </w:tcBorders>
            <w:vAlign w:val="center"/>
          </w:tcPr>
          <w:p w14:paraId="52607F83"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注册地址</w:t>
            </w:r>
          </w:p>
        </w:tc>
        <w:tc>
          <w:tcPr>
            <w:tcW w:w="3462" w:type="dxa"/>
            <w:gridSpan w:val="4"/>
            <w:tcBorders>
              <w:top w:val="single" w:sz="4" w:space="0" w:color="000000"/>
              <w:left w:val="single" w:sz="4" w:space="0" w:color="000000"/>
              <w:bottom w:val="single" w:sz="4" w:space="0" w:color="000000"/>
              <w:right w:val="single" w:sz="4" w:space="0" w:color="000000"/>
            </w:tcBorders>
            <w:vAlign w:val="center"/>
          </w:tcPr>
          <w:p w14:paraId="5B089EE1" w14:textId="77777777"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14:paraId="74C3F2DB" w14:textId="77777777" w:rsidR="00BB4402" w:rsidRDefault="00E255AE">
            <w:pPr>
              <w:autoSpaceDE w:val="0"/>
              <w:autoSpaceDN w:val="0"/>
              <w:adjustRightInd w:val="0"/>
              <w:spacing w:before="97"/>
              <w:jc w:val="center"/>
              <w:rPr>
                <w:rFonts w:ascii="Times New Roman" w:hAnsi="Times New Roman"/>
                <w:szCs w:val="21"/>
              </w:rPr>
            </w:pPr>
            <w:r>
              <w:rPr>
                <w:rFonts w:ascii="Times New Roman" w:hAnsi="Times New Roman"/>
                <w:szCs w:val="21"/>
              </w:rPr>
              <w:t>邮政编码</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1C48A296" w14:textId="77777777" w:rsidR="00BB4402" w:rsidRDefault="00BB4402">
            <w:pPr>
              <w:autoSpaceDE w:val="0"/>
              <w:autoSpaceDN w:val="0"/>
              <w:adjustRightInd w:val="0"/>
              <w:jc w:val="center"/>
              <w:rPr>
                <w:rFonts w:ascii="Times New Roman" w:hAnsi="Times New Roman"/>
                <w:szCs w:val="21"/>
              </w:rPr>
            </w:pPr>
          </w:p>
        </w:tc>
      </w:tr>
      <w:tr w:rsidR="00BB4402" w14:paraId="30DD6B44" w14:textId="77777777">
        <w:trPr>
          <w:trHeight w:hRule="exact" w:val="494"/>
        </w:trPr>
        <w:tc>
          <w:tcPr>
            <w:tcW w:w="1721" w:type="dxa"/>
            <w:vMerge w:val="restart"/>
            <w:tcBorders>
              <w:top w:val="single" w:sz="4" w:space="0" w:color="000000"/>
              <w:left w:val="single" w:sz="4" w:space="0" w:color="000000"/>
              <w:bottom w:val="single" w:sz="4" w:space="0" w:color="000000"/>
              <w:right w:val="single" w:sz="4" w:space="0" w:color="000000"/>
            </w:tcBorders>
            <w:vAlign w:val="center"/>
          </w:tcPr>
          <w:p w14:paraId="66A3D496"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联系方式</w:t>
            </w:r>
          </w:p>
        </w:tc>
        <w:tc>
          <w:tcPr>
            <w:tcW w:w="1018" w:type="dxa"/>
            <w:tcBorders>
              <w:top w:val="single" w:sz="4" w:space="0" w:color="000000"/>
              <w:left w:val="single" w:sz="4" w:space="0" w:color="000000"/>
              <w:bottom w:val="single" w:sz="4" w:space="0" w:color="000000"/>
              <w:right w:val="single" w:sz="4" w:space="0" w:color="000000"/>
            </w:tcBorders>
            <w:vAlign w:val="center"/>
          </w:tcPr>
          <w:p w14:paraId="361F642C" w14:textId="77777777"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联系人</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14:paraId="6D52B21D" w14:textId="77777777"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14:paraId="18880357" w14:textId="77777777"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34F4DD60" w14:textId="77777777" w:rsidR="00BB4402" w:rsidRDefault="00BB4402">
            <w:pPr>
              <w:autoSpaceDE w:val="0"/>
              <w:autoSpaceDN w:val="0"/>
              <w:adjustRightInd w:val="0"/>
              <w:jc w:val="center"/>
              <w:rPr>
                <w:rFonts w:ascii="Times New Roman" w:hAnsi="Times New Roman"/>
                <w:szCs w:val="21"/>
              </w:rPr>
            </w:pPr>
          </w:p>
        </w:tc>
      </w:tr>
      <w:tr w:rsidR="00BB4402" w14:paraId="028FD099" w14:textId="77777777">
        <w:trPr>
          <w:trHeight w:hRule="exact" w:val="447"/>
        </w:trPr>
        <w:tc>
          <w:tcPr>
            <w:tcW w:w="1721" w:type="dxa"/>
            <w:vMerge/>
            <w:tcBorders>
              <w:top w:val="single" w:sz="4" w:space="0" w:color="000000"/>
              <w:left w:val="single" w:sz="4" w:space="0" w:color="000000"/>
              <w:bottom w:val="single" w:sz="4" w:space="0" w:color="000000"/>
              <w:right w:val="single" w:sz="4" w:space="0" w:color="000000"/>
            </w:tcBorders>
            <w:vAlign w:val="center"/>
          </w:tcPr>
          <w:p w14:paraId="3968DCCE" w14:textId="77777777"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6EBA128"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传</w:t>
            </w:r>
            <w:r>
              <w:rPr>
                <w:rFonts w:ascii="Times New Roman" w:hAnsi="Times New Roman"/>
                <w:spacing w:val="42"/>
                <w:szCs w:val="21"/>
              </w:rPr>
              <w:t xml:space="preserve"> </w:t>
            </w:r>
            <w:r>
              <w:rPr>
                <w:rFonts w:ascii="Times New Roman" w:hAnsi="Times New Roman"/>
                <w:szCs w:val="21"/>
              </w:rPr>
              <w:t>真</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14:paraId="1892389A" w14:textId="77777777"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14:paraId="3C9220D8" w14:textId="77777777" w:rsidR="00BB4402" w:rsidRDefault="00E255AE">
            <w:pPr>
              <w:autoSpaceDE w:val="0"/>
              <w:autoSpaceDN w:val="0"/>
              <w:adjustRightInd w:val="0"/>
              <w:spacing w:before="96"/>
              <w:jc w:val="center"/>
              <w:rPr>
                <w:rFonts w:ascii="Times New Roman" w:hAnsi="Times New Roman"/>
                <w:szCs w:val="21"/>
              </w:rPr>
            </w:pPr>
            <w:r>
              <w:rPr>
                <w:rFonts w:ascii="Times New Roman" w:hAnsi="Times New Roman"/>
                <w:szCs w:val="21"/>
              </w:rPr>
              <w:t>电子邮件</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4D02E173" w14:textId="77777777" w:rsidR="00BB4402" w:rsidRDefault="00BB4402">
            <w:pPr>
              <w:autoSpaceDE w:val="0"/>
              <w:autoSpaceDN w:val="0"/>
              <w:adjustRightInd w:val="0"/>
              <w:jc w:val="center"/>
              <w:rPr>
                <w:rFonts w:ascii="Times New Roman" w:hAnsi="Times New Roman"/>
                <w:szCs w:val="21"/>
              </w:rPr>
            </w:pPr>
          </w:p>
        </w:tc>
      </w:tr>
      <w:tr w:rsidR="00BB4402" w14:paraId="7FF78986" w14:textId="77777777">
        <w:trPr>
          <w:trHeight w:hRule="exact" w:val="515"/>
        </w:trPr>
        <w:tc>
          <w:tcPr>
            <w:tcW w:w="1721" w:type="dxa"/>
            <w:tcBorders>
              <w:top w:val="single" w:sz="4" w:space="0" w:color="000000"/>
              <w:left w:val="single" w:sz="4" w:space="0" w:color="000000"/>
              <w:bottom w:val="single" w:sz="4" w:space="0" w:color="000000"/>
              <w:right w:val="single" w:sz="4" w:space="0" w:color="000000"/>
            </w:tcBorders>
            <w:vAlign w:val="center"/>
          </w:tcPr>
          <w:p w14:paraId="62422C8F" w14:textId="77777777"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法定代表人</w:t>
            </w:r>
          </w:p>
        </w:tc>
        <w:tc>
          <w:tcPr>
            <w:tcW w:w="1018" w:type="dxa"/>
            <w:tcBorders>
              <w:top w:val="single" w:sz="4" w:space="0" w:color="000000"/>
              <w:left w:val="single" w:sz="4" w:space="0" w:color="000000"/>
              <w:bottom w:val="single" w:sz="4" w:space="0" w:color="000000"/>
              <w:right w:val="single" w:sz="4" w:space="0" w:color="000000"/>
            </w:tcBorders>
            <w:vAlign w:val="center"/>
          </w:tcPr>
          <w:p w14:paraId="1FB465E3" w14:textId="77777777"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14:paraId="66B56A36" w14:textId="77777777"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B89506" w14:textId="77777777"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14:paraId="3C39E73D" w14:textId="77777777"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468E3C2" w14:textId="77777777"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14:paraId="16F63FBA" w14:textId="77777777" w:rsidR="00BB4402" w:rsidRDefault="00BB4402">
            <w:pPr>
              <w:autoSpaceDE w:val="0"/>
              <w:autoSpaceDN w:val="0"/>
              <w:adjustRightInd w:val="0"/>
              <w:jc w:val="center"/>
              <w:rPr>
                <w:rFonts w:ascii="Times New Roman" w:hAnsi="Times New Roman"/>
                <w:szCs w:val="21"/>
              </w:rPr>
            </w:pPr>
          </w:p>
        </w:tc>
      </w:tr>
      <w:tr w:rsidR="00BB4402" w14:paraId="66F505B7" w14:textId="77777777">
        <w:trPr>
          <w:trHeight w:hRule="exact" w:val="625"/>
        </w:trPr>
        <w:tc>
          <w:tcPr>
            <w:tcW w:w="1721" w:type="dxa"/>
            <w:tcBorders>
              <w:top w:val="single" w:sz="4" w:space="0" w:color="000000"/>
              <w:left w:val="single" w:sz="4" w:space="0" w:color="000000"/>
              <w:bottom w:val="single" w:sz="4" w:space="0" w:color="000000"/>
              <w:right w:val="single" w:sz="4" w:space="0" w:color="000000"/>
            </w:tcBorders>
            <w:vAlign w:val="center"/>
          </w:tcPr>
          <w:p w14:paraId="5663DA68"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技术负责人</w:t>
            </w:r>
          </w:p>
        </w:tc>
        <w:tc>
          <w:tcPr>
            <w:tcW w:w="1018" w:type="dxa"/>
            <w:tcBorders>
              <w:top w:val="single" w:sz="4" w:space="0" w:color="000000"/>
              <w:left w:val="single" w:sz="4" w:space="0" w:color="000000"/>
              <w:bottom w:val="single" w:sz="4" w:space="0" w:color="000000"/>
              <w:right w:val="single" w:sz="4" w:space="0" w:color="000000"/>
            </w:tcBorders>
            <w:vAlign w:val="center"/>
          </w:tcPr>
          <w:p w14:paraId="4FBEA404"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14:paraId="5FA71E4B" w14:textId="77777777"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9421237"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14:paraId="66C1A231" w14:textId="77777777"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D782651"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14:paraId="7562B635" w14:textId="77777777" w:rsidR="00BB4402" w:rsidRDefault="00BB4402">
            <w:pPr>
              <w:autoSpaceDE w:val="0"/>
              <w:autoSpaceDN w:val="0"/>
              <w:adjustRightInd w:val="0"/>
              <w:jc w:val="center"/>
              <w:rPr>
                <w:rFonts w:ascii="Times New Roman" w:hAnsi="Times New Roman"/>
                <w:szCs w:val="21"/>
              </w:rPr>
            </w:pPr>
          </w:p>
        </w:tc>
      </w:tr>
      <w:tr w:rsidR="00BB4402" w14:paraId="0E5CF274" w14:textId="77777777">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14:paraId="60E91E10"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成立时间</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14:paraId="6A332AD2" w14:textId="77777777" w:rsidR="00BB4402" w:rsidRDefault="00BB4402">
            <w:pPr>
              <w:autoSpaceDE w:val="0"/>
              <w:autoSpaceDN w:val="0"/>
              <w:adjustRightInd w:val="0"/>
              <w:jc w:val="center"/>
              <w:rPr>
                <w:rFonts w:ascii="Times New Roman" w:hAnsi="Times New Roman"/>
                <w:szCs w:val="21"/>
              </w:rPr>
            </w:pPr>
          </w:p>
        </w:tc>
        <w:tc>
          <w:tcPr>
            <w:tcW w:w="3258" w:type="dxa"/>
            <w:gridSpan w:val="5"/>
            <w:tcBorders>
              <w:top w:val="single" w:sz="4" w:space="0" w:color="000000"/>
              <w:left w:val="single" w:sz="4" w:space="0" w:color="000000"/>
              <w:bottom w:val="single" w:sz="4" w:space="0" w:color="000000"/>
              <w:right w:val="single" w:sz="4" w:space="0" w:color="000000"/>
            </w:tcBorders>
            <w:vAlign w:val="center"/>
          </w:tcPr>
          <w:p w14:paraId="47FEA06B" w14:textId="77777777" w:rsidR="00BB4402" w:rsidRDefault="00E255AE">
            <w:pPr>
              <w:autoSpaceDE w:val="0"/>
              <w:autoSpaceDN w:val="0"/>
              <w:adjustRightInd w:val="0"/>
              <w:rPr>
                <w:rFonts w:ascii="Times New Roman" w:hAnsi="Times New Roman"/>
                <w:szCs w:val="21"/>
              </w:rPr>
            </w:pPr>
            <w:r>
              <w:rPr>
                <w:rFonts w:ascii="Times New Roman" w:hAnsi="Times New Roman"/>
                <w:szCs w:val="21"/>
              </w:rPr>
              <w:t>员工总人数：</w:t>
            </w:r>
          </w:p>
        </w:tc>
      </w:tr>
      <w:tr w:rsidR="00BB4402" w14:paraId="41134A81" w14:textId="77777777">
        <w:trPr>
          <w:trHeight w:hRule="exact" w:val="402"/>
        </w:trPr>
        <w:tc>
          <w:tcPr>
            <w:tcW w:w="1721" w:type="dxa"/>
            <w:vMerge w:val="restart"/>
            <w:tcBorders>
              <w:top w:val="single" w:sz="4" w:space="0" w:color="000000"/>
              <w:left w:val="single" w:sz="4" w:space="0" w:color="000000"/>
              <w:right w:val="single" w:sz="4" w:space="0" w:color="000000"/>
            </w:tcBorders>
            <w:vAlign w:val="center"/>
          </w:tcPr>
          <w:p w14:paraId="1ECE0DDB"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资质等级</w:t>
            </w:r>
          </w:p>
        </w:tc>
        <w:tc>
          <w:tcPr>
            <w:tcW w:w="3258" w:type="dxa"/>
            <w:gridSpan w:val="3"/>
            <w:vMerge w:val="restart"/>
            <w:tcBorders>
              <w:top w:val="single" w:sz="4" w:space="0" w:color="000000"/>
              <w:left w:val="single" w:sz="4" w:space="0" w:color="000000"/>
              <w:right w:val="single" w:sz="4" w:space="0" w:color="000000"/>
            </w:tcBorders>
            <w:vAlign w:val="center"/>
          </w:tcPr>
          <w:p w14:paraId="61F6497F" w14:textId="77777777" w:rsidR="00BB4402" w:rsidRDefault="00BB4402">
            <w:pPr>
              <w:autoSpaceDE w:val="0"/>
              <w:autoSpaceDN w:val="0"/>
              <w:adjustRightInd w:val="0"/>
              <w:jc w:val="center"/>
              <w:rPr>
                <w:rFonts w:ascii="Times New Roman" w:hAnsi="Times New Roman"/>
                <w:szCs w:val="21"/>
              </w:rPr>
            </w:pPr>
          </w:p>
        </w:tc>
        <w:tc>
          <w:tcPr>
            <w:tcW w:w="60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6E7D28"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其中</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69C43036"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高级职称</w:t>
            </w:r>
          </w:p>
        </w:tc>
        <w:tc>
          <w:tcPr>
            <w:tcW w:w="1365" w:type="dxa"/>
            <w:tcBorders>
              <w:top w:val="single" w:sz="4" w:space="0" w:color="000000"/>
              <w:left w:val="single" w:sz="4" w:space="0" w:color="000000"/>
              <w:bottom w:val="single" w:sz="4" w:space="0" w:color="000000"/>
              <w:right w:val="single" w:sz="4" w:space="0" w:color="000000"/>
            </w:tcBorders>
            <w:vAlign w:val="center"/>
          </w:tcPr>
          <w:p w14:paraId="267A68CD" w14:textId="77777777" w:rsidR="00BB4402" w:rsidRDefault="00BB4402">
            <w:pPr>
              <w:autoSpaceDE w:val="0"/>
              <w:autoSpaceDN w:val="0"/>
              <w:adjustRightInd w:val="0"/>
              <w:jc w:val="center"/>
              <w:rPr>
                <w:rFonts w:ascii="Times New Roman" w:hAnsi="Times New Roman"/>
                <w:szCs w:val="21"/>
              </w:rPr>
            </w:pPr>
          </w:p>
        </w:tc>
      </w:tr>
      <w:tr w:rsidR="00BB4402" w14:paraId="798D7977" w14:textId="77777777">
        <w:trPr>
          <w:trHeight w:hRule="exact" w:val="400"/>
        </w:trPr>
        <w:tc>
          <w:tcPr>
            <w:tcW w:w="1721" w:type="dxa"/>
            <w:vMerge/>
            <w:tcBorders>
              <w:left w:val="single" w:sz="4" w:space="0" w:color="000000"/>
              <w:bottom w:val="single" w:sz="4" w:space="0" w:color="000000"/>
              <w:right w:val="single" w:sz="4" w:space="0" w:color="000000"/>
            </w:tcBorders>
            <w:vAlign w:val="center"/>
          </w:tcPr>
          <w:p w14:paraId="1C1DFC06" w14:textId="77777777" w:rsidR="00BB4402" w:rsidRDefault="00BB4402">
            <w:pPr>
              <w:autoSpaceDE w:val="0"/>
              <w:autoSpaceDN w:val="0"/>
              <w:adjustRightInd w:val="0"/>
              <w:ind w:left="545"/>
              <w:jc w:val="center"/>
              <w:rPr>
                <w:rFonts w:ascii="Times New Roman" w:hAnsi="Times New Roman"/>
                <w:szCs w:val="21"/>
              </w:rPr>
            </w:pPr>
          </w:p>
        </w:tc>
        <w:tc>
          <w:tcPr>
            <w:tcW w:w="3258" w:type="dxa"/>
            <w:gridSpan w:val="3"/>
            <w:vMerge/>
            <w:tcBorders>
              <w:left w:val="single" w:sz="4" w:space="0" w:color="000000"/>
              <w:bottom w:val="single" w:sz="4" w:space="0" w:color="000000"/>
              <w:right w:val="single" w:sz="4" w:space="0" w:color="000000"/>
            </w:tcBorders>
            <w:vAlign w:val="center"/>
          </w:tcPr>
          <w:p w14:paraId="455A3EC2" w14:textId="77777777"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14:paraId="32266461" w14:textId="77777777"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05E5B728"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中级职称</w:t>
            </w:r>
          </w:p>
        </w:tc>
        <w:tc>
          <w:tcPr>
            <w:tcW w:w="1365" w:type="dxa"/>
            <w:tcBorders>
              <w:top w:val="single" w:sz="4" w:space="0" w:color="000000"/>
              <w:left w:val="single" w:sz="4" w:space="0" w:color="000000"/>
              <w:bottom w:val="single" w:sz="4" w:space="0" w:color="000000"/>
              <w:right w:val="single" w:sz="4" w:space="0" w:color="000000"/>
            </w:tcBorders>
            <w:vAlign w:val="center"/>
          </w:tcPr>
          <w:p w14:paraId="58B02BCF" w14:textId="77777777" w:rsidR="00BB4402" w:rsidRDefault="00BB4402">
            <w:pPr>
              <w:autoSpaceDE w:val="0"/>
              <w:autoSpaceDN w:val="0"/>
              <w:adjustRightInd w:val="0"/>
              <w:jc w:val="center"/>
              <w:rPr>
                <w:rFonts w:ascii="Times New Roman" w:hAnsi="Times New Roman"/>
                <w:szCs w:val="21"/>
              </w:rPr>
            </w:pPr>
          </w:p>
        </w:tc>
      </w:tr>
      <w:tr w:rsidR="00BB4402" w14:paraId="26ED852C" w14:textId="77777777">
        <w:trPr>
          <w:trHeight w:hRule="exact" w:val="500"/>
        </w:trPr>
        <w:tc>
          <w:tcPr>
            <w:tcW w:w="1721" w:type="dxa"/>
            <w:tcBorders>
              <w:top w:val="single" w:sz="4" w:space="0" w:color="000000"/>
              <w:left w:val="single" w:sz="4" w:space="0" w:color="000000"/>
              <w:bottom w:val="single" w:sz="4" w:space="0" w:color="000000"/>
              <w:right w:val="single" w:sz="4" w:space="0" w:color="000000"/>
            </w:tcBorders>
            <w:vAlign w:val="center"/>
          </w:tcPr>
          <w:p w14:paraId="4379BF32" w14:textId="77777777"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营业执照号</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14:paraId="30A8A979" w14:textId="77777777"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14:paraId="517A454C" w14:textId="77777777"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5AC1533E" w14:textId="77777777"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各类注册人员</w:t>
            </w:r>
          </w:p>
        </w:tc>
        <w:tc>
          <w:tcPr>
            <w:tcW w:w="1365" w:type="dxa"/>
            <w:tcBorders>
              <w:top w:val="single" w:sz="4" w:space="0" w:color="000000"/>
              <w:left w:val="single" w:sz="4" w:space="0" w:color="000000"/>
              <w:bottom w:val="single" w:sz="4" w:space="0" w:color="000000"/>
              <w:right w:val="single" w:sz="4" w:space="0" w:color="000000"/>
            </w:tcBorders>
            <w:vAlign w:val="center"/>
          </w:tcPr>
          <w:p w14:paraId="45A35B2C" w14:textId="77777777" w:rsidR="00BB4402" w:rsidRDefault="00BB4402">
            <w:pPr>
              <w:autoSpaceDE w:val="0"/>
              <w:autoSpaceDN w:val="0"/>
              <w:adjustRightInd w:val="0"/>
              <w:jc w:val="center"/>
              <w:rPr>
                <w:rFonts w:ascii="Times New Roman" w:hAnsi="Times New Roman"/>
                <w:szCs w:val="21"/>
              </w:rPr>
            </w:pPr>
          </w:p>
        </w:tc>
      </w:tr>
      <w:tr w:rsidR="00BB4402" w14:paraId="76A8C37B" w14:textId="77777777">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14:paraId="011AA8D4"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注册资金</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76CB7732" w14:textId="77777777" w:rsidR="00BB4402" w:rsidRDefault="00BB4402">
            <w:pPr>
              <w:autoSpaceDE w:val="0"/>
              <w:autoSpaceDN w:val="0"/>
              <w:adjustRightInd w:val="0"/>
              <w:jc w:val="center"/>
              <w:rPr>
                <w:rFonts w:ascii="Times New Roman" w:hAnsi="Times New Roman"/>
                <w:szCs w:val="21"/>
              </w:rPr>
            </w:pPr>
          </w:p>
        </w:tc>
      </w:tr>
      <w:tr w:rsidR="00BB4402" w14:paraId="3C6128D8" w14:textId="77777777">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14:paraId="436036E6" w14:textId="77777777"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基本账户开户银行</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5D270113" w14:textId="77777777" w:rsidR="00BB4402" w:rsidRDefault="00BB4402">
            <w:pPr>
              <w:autoSpaceDE w:val="0"/>
              <w:autoSpaceDN w:val="0"/>
              <w:adjustRightInd w:val="0"/>
              <w:jc w:val="center"/>
              <w:rPr>
                <w:rFonts w:ascii="Times New Roman" w:hAnsi="Times New Roman"/>
                <w:szCs w:val="21"/>
              </w:rPr>
            </w:pPr>
          </w:p>
        </w:tc>
      </w:tr>
      <w:tr w:rsidR="00BB4402" w14:paraId="0AD5EE3E" w14:textId="77777777">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14:paraId="7668B25E" w14:textId="77777777"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基本账户账号</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298FC06D" w14:textId="77777777" w:rsidR="00BB4402" w:rsidRDefault="00BB4402">
            <w:pPr>
              <w:autoSpaceDE w:val="0"/>
              <w:autoSpaceDN w:val="0"/>
              <w:adjustRightInd w:val="0"/>
              <w:jc w:val="center"/>
              <w:rPr>
                <w:rFonts w:ascii="Times New Roman" w:hAnsi="Times New Roman"/>
                <w:szCs w:val="21"/>
              </w:rPr>
            </w:pPr>
          </w:p>
        </w:tc>
      </w:tr>
      <w:tr w:rsidR="00BB4402" w14:paraId="13F5658C" w14:textId="77777777">
        <w:trPr>
          <w:trHeight w:hRule="exact" w:val="2326"/>
        </w:trPr>
        <w:tc>
          <w:tcPr>
            <w:tcW w:w="1721" w:type="dxa"/>
            <w:tcBorders>
              <w:top w:val="single" w:sz="4" w:space="0" w:color="000000"/>
              <w:left w:val="single" w:sz="4" w:space="0" w:color="000000"/>
              <w:bottom w:val="single" w:sz="4" w:space="0" w:color="000000"/>
              <w:right w:val="single" w:sz="4" w:space="0" w:color="000000"/>
            </w:tcBorders>
            <w:vAlign w:val="center"/>
          </w:tcPr>
          <w:p w14:paraId="4C216F6E"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经营范围</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39BC9D90" w14:textId="77777777" w:rsidR="00BB4402" w:rsidRDefault="00BB4402">
            <w:pPr>
              <w:autoSpaceDE w:val="0"/>
              <w:autoSpaceDN w:val="0"/>
              <w:adjustRightInd w:val="0"/>
              <w:jc w:val="center"/>
              <w:rPr>
                <w:rFonts w:ascii="Times New Roman" w:hAnsi="Times New Roman"/>
                <w:szCs w:val="21"/>
              </w:rPr>
            </w:pPr>
          </w:p>
        </w:tc>
      </w:tr>
      <w:tr w:rsidR="00BB4402" w14:paraId="012667B7" w14:textId="77777777">
        <w:trPr>
          <w:trHeight w:hRule="exact" w:val="1398"/>
        </w:trPr>
        <w:tc>
          <w:tcPr>
            <w:tcW w:w="1721" w:type="dxa"/>
            <w:tcBorders>
              <w:top w:val="single" w:sz="4" w:space="0" w:color="000000"/>
              <w:left w:val="single" w:sz="4" w:space="0" w:color="000000"/>
              <w:bottom w:val="single" w:sz="4" w:space="0" w:color="000000"/>
              <w:right w:val="single" w:sz="4" w:space="0" w:color="000000"/>
            </w:tcBorders>
            <w:vAlign w:val="center"/>
          </w:tcPr>
          <w:p w14:paraId="4845633B" w14:textId="77777777" w:rsidR="00BB4402" w:rsidRDefault="00E255AE">
            <w:pPr>
              <w:autoSpaceDE w:val="0"/>
              <w:autoSpaceDN w:val="0"/>
              <w:adjustRightInd w:val="0"/>
              <w:jc w:val="center"/>
              <w:rPr>
                <w:rFonts w:ascii="Times New Roman" w:hAnsi="Times New Roman"/>
                <w:szCs w:val="21"/>
              </w:rPr>
            </w:pPr>
            <w:r>
              <w:rPr>
                <w:rFonts w:ascii="Times New Roman" w:hAnsi="Times New Roman"/>
                <w:szCs w:val="21"/>
              </w:rPr>
              <w:t>备注</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14:paraId="28FCB131" w14:textId="77777777" w:rsidR="00BB4402" w:rsidRDefault="00BB4402">
            <w:pPr>
              <w:autoSpaceDE w:val="0"/>
              <w:autoSpaceDN w:val="0"/>
              <w:adjustRightInd w:val="0"/>
              <w:jc w:val="center"/>
              <w:rPr>
                <w:rFonts w:ascii="Times New Roman" w:hAnsi="Times New Roman"/>
                <w:szCs w:val="21"/>
              </w:rPr>
            </w:pPr>
          </w:p>
        </w:tc>
      </w:tr>
    </w:tbl>
    <w:p w14:paraId="396592D3"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r>
        <w:rPr>
          <w:rFonts w:ascii="Times New Roman" w:hAnsi="Times New Roman"/>
          <w:sz w:val="20"/>
          <w:szCs w:val="20"/>
        </w:rPr>
        <w:t>:</w:t>
      </w:r>
    </w:p>
    <w:p w14:paraId="08BE7D1A"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在本表后应附法人营业执照副本（或事业单位法人证书）的复印件、基本账户开户许可证或基本账户信息表的</w:t>
      </w:r>
      <w:r w:rsidR="00F06AA5">
        <w:rPr>
          <w:rFonts w:ascii="Times New Roman" w:hAnsi="Times New Roman" w:hint="eastAsia"/>
          <w:sz w:val="20"/>
          <w:szCs w:val="20"/>
        </w:rPr>
        <w:t>复</w:t>
      </w:r>
      <w:r>
        <w:rPr>
          <w:rFonts w:ascii="Times New Roman" w:hAnsi="Times New Roman" w:hint="eastAsia"/>
          <w:sz w:val="20"/>
          <w:szCs w:val="20"/>
        </w:rPr>
        <w:t>印件</w:t>
      </w:r>
      <w:r>
        <w:rPr>
          <w:rFonts w:ascii="Times New Roman" w:hAnsi="Times New Roman"/>
          <w:sz w:val="20"/>
          <w:szCs w:val="20"/>
        </w:rPr>
        <w:t>。</w:t>
      </w:r>
    </w:p>
    <w:p w14:paraId="0ED20239" w14:textId="77777777" w:rsidR="00BB4402" w:rsidRDefault="00BB4402">
      <w:pPr>
        <w:widowControl/>
        <w:spacing w:line="600" w:lineRule="exact"/>
        <w:jc w:val="center"/>
        <w:rPr>
          <w:rFonts w:ascii="Times New Roman" w:hAnsi="Times New Roman"/>
          <w:position w:val="1"/>
          <w:sz w:val="20"/>
          <w:szCs w:val="20"/>
        </w:rPr>
        <w:sectPr w:rsidR="00BB4402">
          <w:footerReference w:type="default" r:id="rId12"/>
          <w:pgSz w:w="11906" w:h="16838"/>
          <w:pgMar w:top="1134" w:right="1134" w:bottom="1474" w:left="1418" w:header="851" w:footer="992" w:gutter="0"/>
          <w:cols w:space="720"/>
          <w:docGrid w:linePitch="299"/>
        </w:sectPr>
      </w:pPr>
    </w:p>
    <w:p w14:paraId="29AC0BE4" w14:textId="77777777"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lastRenderedPageBreak/>
        <w:t>（二）投标人业绩情况</w:t>
      </w:r>
      <w:r>
        <w:rPr>
          <w:rFonts w:ascii="Times New Roman" w:hAnsi="Times New Roman"/>
          <w:b/>
          <w:bCs/>
          <w:spacing w:val="8"/>
          <w:sz w:val="28"/>
          <w:szCs w:val="28"/>
        </w:rPr>
        <w:t xml:space="preserve">  </w:t>
      </w:r>
    </w:p>
    <w:tbl>
      <w:tblPr>
        <w:tblW w:w="8628" w:type="dxa"/>
        <w:tblInd w:w="107" w:type="dxa"/>
        <w:tblLayout w:type="fixed"/>
        <w:tblCellMar>
          <w:left w:w="0" w:type="dxa"/>
          <w:right w:w="0" w:type="dxa"/>
        </w:tblCellMar>
        <w:tblLook w:val="04A0" w:firstRow="1" w:lastRow="0" w:firstColumn="1" w:lastColumn="0" w:noHBand="0" w:noVBand="1"/>
      </w:tblPr>
      <w:tblGrid>
        <w:gridCol w:w="2592"/>
        <w:gridCol w:w="6036"/>
      </w:tblGrid>
      <w:tr w:rsidR="00BB4402" w14:paraId="269131D9" w14:textId="77777777"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14:paraId="4850F2BC"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项目名称</w:t>
            </w:r>
          </w:p>
        </w:tc>
        <w:tc>
          <w:tcPr>
            <w:tcW w:w="6036" w:type="dxa"/>
            <w:tcBorders>
              <w:top w:val="single" w:sz="4" w:space="0" w:color="000000"/>
              <w:left w:val="single" w:sz="4" w:space="0" w:color="000000"/>
              <w:bottom w:val="single" w:sz="4" w:space="0" w:color="000000"/>
              <w:right w:val="single" w:sz="4" w:space="0" w:color="000000"/>
            </w:tcBorders>
          </w:tcPr>
          <w:p w14:paraId="647CE605" w14:textId="77777777" w:rsidR="00BB4402" w:rsidRDefault="00BB4402">
            <w:pPr>
              <w:widowControl/>
              <w:autoSpaceDE w:val="0"/>
              <w:autoSpaceDN w:val="0"/>
              <w:adjustRightInd w:val="0"/>
              <w:jc w:val="left"/>
              <w:rPr>
                <w:rFonts w:ascii="Times New Roman" w:hAnsi="Times New Roman"/>
                <w:sz w:val="24"/>
              </w:rPr>
            </w:pPr>
          </w:p>
        </w:tc>
      </w:tr>
      <w:tr w:rsidR="00BB4402" w14:paraId="4E00DD75" w14:textId="77777777" w:rsidTr="007A5738">
        <w:trPr>
          <w:trHeight w:hRule="exact" w:val="607"/>
        </w:trPr>
        <w:tc>
          <w:tcPr>
            <w:tcW w:w="2592" w:type="dxa"/>
            <w:tcBorders>
              <w:top w:val="single" w:sz="4" w:space="0" w:color="000000"/>
              <w:left w:val="single" w:sz="4" w:space="0" w:color="000000"/>
              <w:bottom w:val="single" w:sz="4" w:space="0" w:color="000000"/>
              <w:right w:val="single" w:sz="4" w:space="0" w:color="000000"/>
            </w:tcBorders>
            <w:vAlign w:val="center"/>
          </w:tcPr>
          <w:p w14:paraId="2B32181E"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发包人名称</w:t>
            </w:r>
          </w:p>
        </w:tc>
        <w:tc>
          <w:tcPr>
            <w:tcW w:w="6036" w:type="dxa"/>
            <w:tcBorders>
              <w:top w:val="single" w:sz="4" w:space="0" w:color="000000"/>
              <w:left w:val="single" w:sz="4" w:space="0" w:color="000000"/>
              <w:bottom w:val="single" w:sz="4" w:space="0" w:color="000000"/>
              <w:right w:val="single" w:sz="4" w:space="0" w:color="000000"/>
            </w:tcBorders>
          </w:tcPr>
          <w:p w14:paraId="3BD3F8E9" w14:textId="77777777" w:rsidR="00BB4402" w:rsidRDefault="00BB4402">
            <w:pPr>
              <w:widowControl/>
              <w:autoSpaceDE w:val="0"/>
              <w:autoSpaceDN w:val="0"/>
              <w:adjustRightInd w:val="0"/>
              <w:jc w:val="left"/>
              <w:rPr>
                <w:rFonts w:ascii="Times New Roman" w:hAnsi="Times New Roman"/>
                <w:sz w:val="24"/>
              </w:rPr>
            </w:pPr>
          </w:p>
        </w:tc>
      </w:tr>
      <w:tr w:rsidR="00BB4402" w14:paraId="3D867CA9" w14:textId="77777777"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14:paraId="123CB10A"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合同价格</w:t>
            </w:r>
          </w:p>
        </w:tc>
        <w:tc>
          <w:tcPr>
            <w:tcW w:w="6036" w:type="dxa"/>
            <w:tcBorders>
              <w:top w:val="single" w:sz="4" w:space="0" w:color="000000"/>
              <w:left w:val="single" w:sz="4" w:space="0" w:color="000000"/>
              <w:bottom w:val="single" w:sz="4" w:space="0" w:color="000000"/>
              <w:right w:val="single" w:sz="4" w:space="0" w:color="000000"/>
            </w:tcBorders>
          </w:tcPr>
          <w:p w14:paraId="3D6096D0" w14:textId="77777777" w:rsidR="00BB4402" w:rsidRDefault="00BB4402">
            <w:pPr>
              <w:widowControl/>
              <w:autoSpaceDE w:val="0"/>
              <w:autoSpaceDN w:val="0"/>
              <w:adjustRightInd w:val="0"/>
              <w:jc w:val="left"/>
              <w:rPr>
                <w:rFonts w:ascii="Times New Roman" w:hAnsi="Times New Roman"/>
                <w:sz w:val="24"/>
              </w:rPr>
            </w:pPr>
          </w:p>
        </w:tc>
      </w:tr>
      <w:tr w:rsidR="00BB4402" w14:paraId="19871271" w14:textId="77777777"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14:paraId="6B6923BA"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承担的工作内容</w:t>
            </w:r>
          </w:p>
        </w:tc>
        <w:tc>
          <w:tcPr>
            <w:tcW w:w="6036" w:type="dxa"/>
            <w:tcBorders>
              <w:top w:val="single" w:sz="4" w:space="0" w:color="000000"/>
              <w:left w:val="single" w:sz="4" w:space="0" w:color="000000"/>
              <w:bottom w:val="single" w:sz="4" w:space="0" w:color="000000"/>
              <w:right w:val="single" w:sz="4" w:space="0" w:color="000000"/>
            </w:tcBorders>
          </w:tcPr>
          <w:p w14:paraId="3B8C8996" w14:textId="77777777" w:rsidR="00BB4402" w:rsidRDefault="00BB4402">
            <w:pPr>
              <w:widowControl/>
              <w:autoSpaceDE w:val="0"/>
              <w:autoSpaceDN w:val="0"/>
              <w:adjustRightInd w:val="0"/>
              <w:jc w:val="left"/>
              <w:rPr>
                <w:rFonts w:ascii="Times New Roman" w:hAnsi="Times New Roman"/>
                <w:sz w:val="24"/>
              </w:rPr>
            </w:pPr>
          </w:p>
        </w:tc>
      </w:tr>
      <w:tr w:rsidR="00BB4402" w14:paraId="0F3D4FAF" w14:textId="77777777"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14:paraId="6DDB2F72"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工作周期</w:t>
            </w:r>
          </w:p>
        </w:tc>
        <w:tc>
          <w:tcPr>
            <w:tcW w:w="6036" w:type="dxa"/>
            <w:tcBorders>
              <w:top w:val="single" w:sz="4" w:space="0" w:color="000000"/>
              <w:left w:val="single" w:sz="4" w:space="0" w:color="000000"/>
              <w:bottom w:val="single" w:sz="4" w:space="0" w:color="000000"/>
              <w:right w:val="single" w:sz="4" w:space="0" w:color="000000"/>
            </w:tcBorders>
          </w:tcPr>
          <w:p w14:paraId="0CB823AD" w14:textId="77777777" w:rsidR="00BB4402" w:rsidRDefault="00BB4402">
            <w:pPr>
              <w:widowControl/>
              <w:autoSpaceDE w:val="0"/>
              <w:autoSpaceDN w:val="0"/>
              <w:adjustRightInd w:val="0"/>
              <w:jc w:val="left"/>
              <w:rPr>
                <w:rFonts w:ascii="Times New Roman" w:hAnsi="Times New Roman"/>
                <w:sz w:val="24"/>
              </w:rPr>
            </w:pPr>
          </w:p>
        </w:tc>
      </w:tr>
      <w:tr w:rsidR="00BB4402" w14:paraId="1B99D38B" w14:textId="77777777" w:rsidTr="007A5738">
        <w:trPr>
          <w:trHeight w:hRule="exact" w:val="605"/>
        </w:trPr>
        <w:tc>
          <w:tcPr>
            <w:tcW w:w="2592" w:type="dxa"/>
            <w:tcBorders>
              <w:top w:val="single" w:sz="4" w:space="0" w:color="000000"/>
              <w:left w:val="single" w:sz="4" w:space="0" w:color="000000"/>
              <w:bottom w:val="single" w:sz="4" w:space="0" w:color="000000"/>
              <w:right w:val="single" w:sz="4" w:space="0" w:color="000000"/>
            </w:tcBorders>
            <w:vAlign w:val="center"/>
          </w:tcPr>
          <w:p w14:paraId="3E26AA04" w14:textId="77777777"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项目负责人</w:t>
            </w:r>
          </w:p>
        </w:tc>
        <w:tc>
          <w:tcPr>
            <w:tcW w:w="6036" w:type="dxa"/>
            <w:tcBorders>
              <w:top w:val="single" w:sz="4" w:space="0" w:color="000000"/>
              <w:left w:val="single" w:sz="4" w:space="0" w:color="000000"/>
              <w:bottom w:val="single" w:sz="4" w:space="0" w:color="000000"/>
              <w:right w:val="single" w:sz="4" w:space="0" w:color="000000"/>
            </w:tcBorders>
          </w:tcPr>
          <w:p w14:paraId="6C553331" w14:textId="77777777" w:rsidR="00BB4402" w:rsidRDefault="00BB4402">
            <w:pPr>
              <w:widowControl/>
              <w:autoSpaceDE w:val="0"/>
              <w:autoSpaceDN w:val="0"/>
              <w:adjustRightInd w:val="0"/>
              <w:jc w:val="left"/>
              <w:rPr>
                <w:rFonts w:ascii="Times New Roman" w:hAnsi="Times New Roman"/>
                <w:sz w:val="24"/>
              </w:rPr>
            </w:pPr>
          </w:p>
        </w:tc>
      </w:tr>
      <w:tr w:rsidR="00BB4402" w14:paraId="542B4387" w14:textId="77777777" w:rsidTr="007A5738">
        <w:trPr>
          <w:trHeight w:hRule="exact" w:val="1257"/>
        </w:trPr>
        <w:tc>
          <w:tcPr>
            <w:tcW w:w="2592" w:type="dxa"/>
            <w:tcBorders>
              <w:top w:val="single" w:sz="4" w:space="0" w:color="000000"/>
              <w:left w:val="single" w:sz="4" w:space="0" w:color="000000"/>
              <w:bottom w:val="single" w:sz="4" w:space="0" w:color="000000"/>
              <w:right w:val="single" w:sz="4" w:space="0" w:color="000000"/>
            </w:tcBorders>
            <w:vAlign w:val="center"/>
          </w:tcPr>
          <w:p w14:paraId="77552EF8" w14:textId="77777777" w:rsidR="00BB4402" w:rsidRDefault="00E255AE" w:rsidP="007A5738">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项目获奖情况</w:t>
            </w:r>
            <w:r w:rsidR="007A5738">
              <w:rPr>
                <w:rFonts w:ascii="Times New Roman" w:hAnsi="Times New Roman"/>
                <w:sz w:val="24"/>
                <w:szCs w:val="22"/>
              </w:rPr>
              <w:t>（国家级、省级、国家协会级</w:t>
            </w:r>
            <w:r>
              <w:rPr>
                <w:rFonts w:ascii="Times New Roman" w:hAnsi="Times New Roman"/>
                <w:sz w:val="24"/>
                <w:szCs w:val="22"/>
              </w:rPr>
              <w:t>等）</w:t>
            </w:r>
          </w:p>
        </w:tc>
        <w:tc>
          <w:tcPr>
            <w:tcW w:w="6036" w:type="dxa"/>
            <w:tcBorders>
              <w:top w:val="single" w:sz="4" w:space="0" w:color="000000"/>
              <w:left w:val="single" w:sz="4" w:space="0" w:color="000000"/>
              <w:bottom w:val="single" w:sz="4" w:space="0" w:color="000000"/>
              <w:right w:val="single" w:sz="4" w:space="0" w:color="000000"/>
            </w:tcBorders>
          </w:tcPr>
          <w:p w14:paraId="19F7D822" w14:textId="77777777" w:rsidR="00BB4402" w:rsidRDefault="00BB4402">
            <w:pPr>
              <w:widowControl/>
              <w:autoSpaceDE w:val="0"/>
              <w:autoSpaceDN w:val="0"/>
              <w:adjustRightInd w:val="0"/>
              <w:jc w:val="left"/>
              <w:rPr>
                <w:rFonts w:ascii="Times New Roman" w:hAnsi="Times New Roman"/>
                <w:sz w:val="24"/>
              </w:rPr>
            </w:pPr>
          </w:p>
        </w:tc>
      </w:tr>
      <w:tr w:rsidR="00BB4402" w14:paraId="128DEDEF" w14:textId="77777777" w:rsidTr="007A5738">
        <w:trPr>
          <w:trHeight w:hRule="exact" w:val="1317"/>
        </w:trPr>
        <w:tc>
          <w:tcPr>
            <w:tcW w:w="2592" w:type="dxa"/>
            <w:tcBorders>
              <w:top w:val="single" w:sz="4" w:space="0" w:color="000000"/>
              <w:left w:val="single" w:sz="4" w:space="0" w:color="000000"/>
              <w:bottom w:val="single" w:sz="4" w:space="0" w:color="000000"/>
              <w:right w:val="single" w:sz="4" w:space="0" w:color="000000"/>
            </w:tcBorders>
            <w:vAlign w:val="center"/>
          </w:tcPr>
          <w:p w14:paraId="1ACA6E35" w14:textId="77777777" w:rsidR="00BB4402" w:rsidRDefault="00E255AE">
            <w:pPr>
              <w:widowControl/>
              <w:autoSpaceDE w:val="0"/>
              <w:autoSpaceDN w:val="0"/>
              <w:adjustRightInd w:val="0"/>
              <w:ind w:left="102"/>
              <w:jc w:val="center"/>
              <w:rPr>
                <w:rFonts w:ascii="Times New Roman" w:hAnsi="Times New Roman"/>
                <w:sz w:val="24"/>
              </w:rPr>
            </w:pPr>
            <w:r>
              <w:rPr>
                <w:rFonts w:ascii="Times New Roman" w:hAnsi="Times New Roman"/>
                <w:sz w:val="24"/>
              </w:rPr>
              <w:t>备注</w:t>
            </w:r>
          </w:p>
        </w:tc>
        <w:tc>
          <w:tcPr>
            <w:tcW w:w="6036" w:type="dxa"/>
            <w:tcBorders>
              <w:top w:val="single" w:sz="4" w:space="0" w:color="000000"/>
              <w:left w:val="single" w:sz="4" w:space="0" w:color="000000"/>
              <w:bottom w:val="single" w:sz="4" w:space="0" w:color="000000"/>
              <w:right w:val="single" w:sz="4" w:space="0" w:color="000000"/>
            </w:tcBorders>
          </w:tcPr>
          <w:p w14:paraId="62F2AAC3" w14:textId="77777777" w:rsidR="00BB4402" w:rsidRDefault="00BB4402">
            <w:pPr>
              <w:widowControl/>
              <w:autoSpaceDE w:val="0"/>
              <w:autoSpaceDN w:val="0"/>
              <w:adjustRightInd w:val="0"/>
              <w:jc w:val="left"/>
              <w:rPr>
                <w:rFonts w:ascii="Times New Roman" w:hAnsi="Times New Roman"/>
                <w:sz w:val="24"/>
              </w:rPr>
            </w:pPr>
          </w:p>
        </w:tc>
      </w:tr>
    </w:tbl>
    <w:p w14:paraId="69ED9D4C"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p>
    <w:p w14:paraId="5BB864A5"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、投标人应提供</w:t>
      </w:r>
      <w:r>
        <w:rPr>
          <w:rFonts w:ascii="Times New Roman" w:hAnsi="Times New Roman"/>
          <w:sz w:val="20"/>
          <w:szCs w:val="20"/>
        </w:rPr>
        <w:t>201</w:t>
      </w:r>
      <w:r w:rsidR="00FC2621">
        <w:rPr>
          <w:rFonts w:ascii="Times New Roman" w:hAnsi="Times New Roman" w:hint="eastAsia"/>
          <w:sz w:val="20"/>
          <w:szCs w:val="20"/>
        </w:rPr>
        <w:t>4</w:t>
      </w:r>
      <w:r>
        <w:rPr>
          <w:rFonts w:ascii="Times New Roman" w:hAnsi="Times New Roman"/>
          <w:sz w:val="20"/>
          <w:szCs w:val="20"/>
        </w:rPr>
        <w:t>年</w:t>
      </w:r>
      <w:r>
        <w:rPr>
          <w:rFonts w:ascii="Times New Roman" w:hAnsi="Times New Roman"/>
          <w:sz w:val="20"/>
          <w:szCs w:val="20"/>
        </w:rPr>
        <w:t>1</w:t>
      </w:r>
      <w:r>
        <w:rPr>
          <w:rFonts w:ascii="Times New Roman" w:hAnsi="Times New Roman"/>
          <w:sz w:val="20"/>
          <w:szCs w:val="20"/>
        </w:rPr>
        <w:t>月至今已完成的项目情况。每张表格只填写一个项目，并标明序号。</w:t>
      </w:r>
    </w:p>
    <w:p w14:paraId="4BF9E755"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sidRPr="00F86265">
        <w:rPr>
          <w:rFonts w:ascii="Times New Roman" w:hAnsi="Times New Roman"/>
          <w:sz w:val="20"/>
          <w:szCs w:val="20"/>
        </w:rPr>
        <w:t>2</w:t>
      </w:r>
      <w:r w:rsidRPr="00F86265">
        <w:rPr>
          <w:rFonts w:ascii="Times New Roman" w:hAnsi="Times New Roman"/>
          <w:sz w:val="20"/>
          <w:szCs w:val="20"/>
        </w:rPr>
        <w:t>、已经完成的课题需提供合同协议书、验收证书</w:t>
      </w:r>
      <w:r w:rsidR="00F06AA5">
        <w:rPr>
          <w:rFonts w:ascii="Times New Roman" w:hAnsi="Times New Roman" w:hint="eastAsia"/>
          <w:sz w:val="20"/>
          <w:szCs w:val="20"/>
        </w:rPr>
        <w:t>复</w:t>
      </w:r>
      <w:r w:rsidRPr="00F86265">
        <w:rPr>
          <w:rFonts w:ascii="Times New Roman" w:hAnsi="Times New Roman" w:hint="eastAsia"/>
          <w:sz w:val="20"/>
          <w:szCs w:val="20"/>
        </w:rPr>
        <w:t>印件</w:t>
      </w:r>
      <w:r w:rsidRPr="00F86265">
        <w:rPr>
          <w:rFonts w:ascii="Times New Roman" w:hAnsi="Times New Roman"/>
          <w:sz w:val="20"/>
          <w:szCs w:val="20"/>
        </w:rPr>
        <w:t>或者相关结题证明材料，业绩计算时间以验收证书或者相关结题证明材料时间为准，获奖项目的获奖证书的</w:t>
      </w:r>
      <w:r w:rsidR="00F06AA5">
        <w:rPr>
          <w:rFonts w:ascii="Times New Roman" w:hAnsi="Times New Roman" w:hint="eastAsia"/>
          <w:sz w:val="20"/>
          <w:szCs w:val="20"/>
        </w:rPr>
        <w:t>复</w:t>
      </w:r>
      <w:r w:rsidRPr="00F86265">
        <w:rPr>
          <w:rFonts w:ascii="Times New Roman" w:hAnsi="Times New Roman" w:hint="eastAsia"/>
          <w:sz w:val="20"/>
          <w:szCs w:val="20"/>
        </w:rPr>
        <w:t>印件</w:t>
      </w:r>
      <w:r w:rsidRPr="00F86265">
        <w:rPr>
          <w:rFonts w:ascii="Times New Roman" w:hAnsi="Times New Roman"/>
          <w:sz w:val="20"/>
          <w:szCs w:val="20"/>
        </w:rPr>
        <w:t>。</w:t>
      </w:r>
    </w:p>
    <w:p w14:paraId="4D2C761B" w14:textId="77777777"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、投标人业绩均含其下属非独立法人机构的业绩，需提供投标人下属非独立机构的证明材料（非独立机构与投标人的隶属关系）。</w:t>
      </w:r>
    </w:p>
    <w:p w14:paraId="3DBBB590" w14:textId="77777777" w:rsidR="001B2F40"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、如近年来，投标人法人机构发生合法变更或重组或法人名称变更时，应提供相关部门的合法批件或其他相关证明材料来证明其所附业绩的继承性。</w:t>
      </w:r>
    </w:p>
    <w:p w14:paraId="6531214A" w14:textId="77777777" w:rsidR="001B2F40" w:rsidRDefault="001B2F40">
      <w:pPr>
        <w:widowControl/>
        <w:jc w:val="left"/>
        <w:rPr>
          <w:rFonts w:ascii="Times New Roman" w:hAnsi="Times New Roman"/>
          <w:sz w:val="20"/>
          <w:szCs w:val="20"/>
        </w:rPr>
      </w:pPr>
      <w:r>
        <w:rPr>
          <w:rFonts w:ascii="Times New Roman" w:hAnsi="Times New Roman"/>
          <w:sz w:val="20"/>
          <w:szCs w:val="20"/>
        </w:rPr>
        <w:br w:type="page"/>
      </w:r>
    </w:p>
    <w:p w14:paraId="28D6F4C4" w14:textId="77777777" w:rsidR="001B2F40" w:rsidRDefault="001B2F40" w:rsidP="001B2F40">
      <w:pPr>
        <w:tabs>
          <w:tab w:val="left" w:pos="1155"/>
        </w:tabs>
        <w:spacing w:line="360" w:lineRule="auto"/>
        <w:jc w:val="center"/>
        <w:rPr>
          <w:rFonts w:ascii="Times New Roman" w:hAnsi="Times New Roman"/>
          <w:sz w:val="18"/>
          <w:szCs w:val="18"/>
        </w:rPr>
      </w:pPr>
      <w:r>
        <w:rPr>
          <w:rFonts w:ascii="Times New Roman" w:hAnsi="Times New Roman" w:hint="eastAsia"/>
          <w:b/>
          <w:bCs/>
          <w:spacing w:val="8"/>
          <w:sz w:val="28"/>
          <w:szCs w:val="28"/>
        </w:rPr>
        <w:lastRenderedPageBreak/>
        <w:t>（三）</w:t>
      </w:r>
      <w:r>
        <w:rPr>
          <w:rFonts w:ascii="Times New Roman" w:hAnsi="Times New Roman"/>
          <w:b/>
          <w:bCs/>
          <w:spacing w:val="8"/>
          <w:sz w:val="28"/>
          <w:szCs w:val="28"/>
        </w:rPr>
        <w:t>投标人信誉情况表</w:t>
      </w:r>
    </w:p>
    <w:p w14:paraId="5978D7B9" w14:textId="77777777" w:rsidR="001B2F40" w:rsidRDefault="001B2F40" w:rsidP="001B2F40">
      <w:pPr>
        <w:pStyle w:val="af"/>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hint="eastAsia"/>
          <w:sz w:val="21"/>
          <w:szCs w:val="21"/>
        </w:rPr>
        <w:t>在“信用中国”网站（</w:t>
      </w:r>
      <w:r>
        <w:rPr>
          <w:rFonts w:ascii="Times New Roman" w:hAnsi="Times New Roman" w:cs="Times New Roman" w:hint="eastAsia"/>
          <w:sz w:val="21"/>
          <w:szCs w:val="21"/>
        </w:rPr>
        <w:t>http://www.creditchina.gov.cn/</w:t>
      </w:r>
      <w:r>
        <w:rPr>
          <w:rFonts w:ascii="Times New Roman" w:hAnsi="Times New Roman" w:cs="Times New Roman" w:hint="eastAsia"/>
          <w:sz w:val="21"/>
          <w:szCs w:val="21"/>
        </w:rPr>
        <w:t>）中未被列入失信被执行人名单及在国家企业信用信息公示系统（</w:t>
      </w:r>
      <w:r>
        <w:rPr>
          <w:rFonts w:ascii="Times New Roman" w:hAnsi="Times New Roman" w:cs="Times New Roman" w:hint="eastAsia"/>
          <w:sz w:val="21"/>
          <w:szCs w:val="21"/>
        </w:rPr>
        <w:t xml:space="preserve">http://www.gsxt.gov.cn/ </w:t>
      </w:r>
      <w:r>
        <w:rPr>
          <w:rFonts w:ascii="Times New Roman" w:hAnsi="Times New Roman" w:cs="Times New Roman" w:hint="eastAsia"/>
          <w:sz w:val="21"/>
          <w:szCs w:val="21"/>
        </w:rPr>
        <w:t>）中未被列入严重违法失信企业名单。（网页截图）</w:t>
      </w:r>
    </w:p>
    <w:p w14:paraId="0BF8A9DB" w14:textId="77777777" w:rsidR="001B2F40" w:rsidRDefault="001B2F40" w:rsidP="001B2F40">
      <w:pPr>
        <w:pStyle w:val="af"/>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）投标人</w:t>
      </w:r>
      <w:r>
        <w:rPr>
          <w:rFonts w:ascii="Times New Roman" w:hAnsi="Times New Roman" w:cs="Times New Roman" w:hint="eastAsia"/>
          <w:sz w:val="21"/>
          <w:szCs w:val="21"/>
        </w:rPr>
        <w:t>及</w:t>
      </w:r>
      <w:r>
        <w:rPr>
          <w:rFonts w:ascii="Times New Roman" w:hAnsi="Times New Roman" w:cs="Times New Roman"/>
          <w:sz w:val="21"/>
          <w:szCs w:val="21"/>
        </w:rPr>
        <w:t>其法定代表人、拟担任项目负责人近</w:t>
      </w:r>
      <w:r>
        <w:rPr>
          <w:rFonts w:ascii="Times New Roman" w:hAnsi="Times New Roman" w:cs="Times New Roman"/>
          <w:sz w:val="21"/>
          <w:szCs w:val="21"/>
        </w:rPr>
        <w:t xml:space="preserve"> 3 </w:t>
      </w:r>
      <w:r>
        <w:rPr>
          <w:rFonts w:ascii="Times New Roman" w:hAnsi="Times New Roman" w:cs="Times New Roman"/>
          <w:sz w:val="21"/>
          <w:szCs w:val="21"/>
        </w:rPr>
        <w:t>年（</w:t>
      </w:r>
      <w:r>
        <w:rPr>
          <w:rFonts w:ascii="Times New Roman" w:hAnsi="Times New Roman" w:cs="Times New Roman"/>
          <w:sz w:val="21"/>
          <w:szCs w:val="21"/>
        </w:rPr>
        <w:t>20</w:t>
      </w:r>
      <w:r>
        <w:rPr>
          <w:rFonts w:ascii="Times New Roman" w:hAnsi="Times New Roman" w:cs="Times New Roman" w:hint="eastAsia"/>
          <w:sz w:val="21"/>
          <w:szCs w:val="21"/>
        </w:rPr>
        <w:t>21</w:t>
      </w:r>
      <w:r>
        <w:rPr>
          <w:rFonts w:ascii="Times New Roman" w:hAnsi="Times New Roman" w:cs="Times New Roman"/>
          <w:sz w:val="21"/>
          <w:szCs w:val="21"/>
        </w:rPr>
        <w:t>年至今）无行贿犯罪记录。（提供承诺）</w:t>
      </w:r>
    </w:p>
    <w:p w14:paraId="5D98DB46" w14:textId="77777777"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投标人（单位）、法定代表人、拟委任项目负责人近三年无犯罪记录承诺函原件，格式如下：</w:t>
      </w:r>
    </w:p>
    <w:p w14:paraId="4C20E66B" w14:textId="77777777" w:rsidR="001B2F40" w:rsidRDefault="001B2F40" w:rsidP="001B2F40">
      <w:pPr>
        <w:spacing w:line="360" w:lineRule="auto"/>
        <w:ind w:firstLineChars="200" w:firstLine="420"/>
        <w:rPr>
          <w:rFonts w:ascii="Times New Roman" w:hAnsi="Times New Roman"/>
          <w:szCs w:val="21"/>
        </w:rPr>
      </w:pPr>
    </w:p>
    <w:p w14:paraId="2534767B" w14:textId="77777777" w:rsidR="001B2F40" w:rsidRDefault="001B2F40" w:rsidP="001B2F40">
      <w:pPr>
        <w:spacing w:line="360" w:lineRule="auto"/>
        <w:ind w:firstLineChars="200" w:firstLine="420"/>
        <w:rPr>
          <w:rFonts w:ascii="Times New Roman" w:hAnsi="Times New Roman"/>
          <w:szCs w:val="21"/>
        </w:rPr>
      </w:pPr>
    </w:p>
    <w:p w14:paraId="68B21DD4" w14:textId="77777777" w:rsidR="001B2F40" w:rsidRDefault="001B2F40" w:rsidP="001B2F40">
      <w:pPr>
        <w:spacing w:line="360" w:lineRule="auto"/>
        <w:ind w:firstLineChars="200" w:firstLine="420"/>
        <w:jc w:val="center"/>
        <w:rPr>
          <w:rFonts w:ascii="Times New Roman" w:hAnsi="Times New Roman"/>
          <w:szCs w:val="21"/>
        </w:rPr>
      </w:pPr>
      <w:r>
        <w:rPr>
          <w:rFonts w:ascii="Times New Roman" w:hAnsi="Times New Roman"/>
          <w:szCs w:val="21"/>
        </w:rPr>
        <w:t>无行贿犯罪档案记录承诺函</w:t>
      </w:r>
    </w:p>
    <w:p w14:paraId="142F435B" w14:textId="77777777" w:rsidR="001B2F40" w:rsidRDefault="001B2F40" w:rsidP="001B2F40">
      <w:pPr>
        <w:spacing w:line="36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u w:val="single"/>
        </w:rPr>
        <w:t>招标人名称</w:t>
      </w:r>
      <w:r>
        <w:rPr>
          <w:rFonts w:ascii="Times New Roman" w:hAnsi="Times New Roman"/>
          <w:szCs w:val="21"/>
          <w:u w:val="single"/>
        </w:rPr>
        <w:t xml:space="preserve">       </w:t>
      </w:r>
      <w:r>
        <w:rPr>
          <w:rFonts w:ascii="Times New Roman" w:hAnsi="Times New Roman"/>
          <w:szCs w:val="21"/>
        </w:rPr>
        <w:t>：</w:t>
      </w:r>
    </w:p>
    <w:p w14:paraId="7437BEC4" w14:textId="77777777"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我公司</w:t>
      </w:r>
      <w:r>
        <w:rPr>
          <w:rFonts w:ascii="Times New Roman" w:hAnsi="Times New Roman"/>
          <w:szCs w:val="21"/>
          <w:u w:val="single"/>
        </w:rPr>
        <w:t>（投标人名称）（营业执照编号）</w:t>
      </w:r>
      <w:r>
        <w:rPr>
          <w:rFonts w:ascii="Times New Roman" w:hAnsi="Times New Roman"/>
          <w:szCs w:val="21"/>
        </w:rPr>
        <w:t>、</w:t>
      </w:r>
      <w:r>
        <w:rPr>
          <w:rFonts w:ascii="Times New Roman" w:hAnsi="Times New Roman"/>
          <w:szCs w:val="21"/>
          <w:u w:val="single"/>
        </w:rPr>
        <w:t>法定代表人（姓名）（身份证号）</w:t>
      </w:r>
      <w:r>
        <w:rPr>
          <w:rFonts w:ascii="Times New Roman" w:hAnsi="Times New Roman"/>
          <w:szCs w:val="21"/>
        </w:rPr>
        <w:t>、</w:t>
      </w:r>
      <w:r>
        <w:rPr>
          <w:rFonts w:ascii="Times New Roman" w:hAnsi="Times New Roman"/>
          <w:szCs w:val="21"/>
          <w:u w:val="single"/>
        </w:rPr>
        <w:t>拟委任本投标项目负责人（姓名）（身份证号）</w:t>
      </w:r>
      <w:r>
        <w:rPr>
          <w:rFonts w:ascii="Times New Roman" w:hAnsi="Times New Roman"/>
          <w:szCs w:val="21"/>
        </w:rPr>
        <w:t>、在近三年</w:t>
      </w:r>
      <w:r>
        <w:rPr>
          <w:rFonts w:ascii="Times New Roman" w:hAnsi="Times New Roman" w:hint="eastAsia"/>
          <w:szCs w:val="21"/>
          <w:u w:val="single"/>
        </w:rPr>
        <w:t>2021</w:t>
      </w:r>
      <w:r>
        <w:rPr>
          <w:rFonts w:ascii="Times New Roman" w:hAnsi="Times New Roman"/>
          <w:szCs w:val="21"/>
        </w:rPr>
        <w:t>年</w:t>
      </w:r>
      <w:r>
        <w:rPr>
          <w:rFonts w:ascii="Times New Roman" w:hAnsi="Times New Roman"/>
          <w:szCs w:val="21"/>
          <w:u w:val="single"/>
        </w:rPr>
        <w:t xml:space="preserve"> </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szCs w:val="21"/>
        </w:rPr>
        <w:t>日至投标截止日前一天期间，承诺无行贿犯罪记录。若存在隐瞒的，在中国裁判文书网</w:t>
      </w:r>
      <w:r>
        <w:rPr>
          <w:rFonts w:ascii="Times New Roman" w:hAnsi="Times New Roman"/>
          <w:szCs w:val="21"/>
        </w:rPr>
        <w:t>https://wenshu.court.gov.cn/</w:t>
      </w:r>
      <w:r>
        <w:rPr>
          <w:rFonts w:ascii="Times New Roman" w:hAnsi="Times New Roman"/>
          <w:szCs w:val="21"/>
        </w:rPr>
        <w:t>一经查实将不通过资格审查。若在评审后查实的可取消其中标候选人或中标人资格。</w:t>
      </w:r>
    </w:p>
    <w:p w14:paraId="199E54B3" w14:textId="77777777"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特此承诺。</w:t>
      </w:r>
    </w:p>
    <w:p w14:paraId="6A24154A" w14:textId="77777777"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14:paraId="0551B5EB" w14:textId="77777777"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法人代表或委托代理人：</w:t>
      </w:r>
      <w:r>
        <w:rPr>
          <w:rFonts w:ascii="Times New Roman" w:hAnsi="Times New Roman"/>
          <w:szCs w:val="21"/>
          <w:u w:val="single"/>
        </w:rPr>
        <w:t xml:space="preserve">             </w:t>
      </w:r>
      <w:r>
        <w:rPr>
          <w:rFonts w:ascii="Times New Roman" w:hAnsi="Times New Roman"/>
          <w:szCs w:val="21"/>
        </w:rPr>
        <w:t>（签字）</w:t>
      </w:r>
    </w:p>
    <w:p w14:paraId="2ABC996B" w14:textId="77777777"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20565552" w14:textId="77777777" w:rsidR="001B2F40" w:rsidRDefault="001B2F40" w:rsidP="001B2F40">
      <w:pPr>
        <w:spacing w:line="360" w:lineRule="auto"/>
        <w:ind w:firstLineChars="200" w:firstLine="420"/>
        <w:rPr>
          <w:rFonts w:ascii="Times New Roman" w:hAnsi="Times New Roman"/>
          <w:bCs/>
          <w:szCs w:val="21"/>
        </w:rPr>
      </w:pPr>
    </w:p>
    <w:p w14:paraId="2B13EE27" w14:textId="77777777" w:rsidR="001B2F40" w:rsidRDefault="001B2F40" w:rsidP="001B2F40">
      <w:pPr>
        <w:pStyle w:val="af"/>
        <w:spacing w:before="0" w:beforeAutospacing="0" w:after="0" w:afterAutospacing="0" w:line="360" w:lineRule="auto"/>
        <w:ind w:firstLineChars="300" w:firstLine="660"/>
        <w:rPr>
          <w:rFonts w:ascii="Times New Roman" w:hAnsi="Times New Roman" w:cs="Times New Roman"/>
          <w:sz w:val="22"/>
          <w:szCs w:val="22"/>
        </w:rPr>
      </w:pPr>
    </w:p>
    <w:p w14:paraId="36A40CF5" w14:textId="77777777" w:rsidR="001B2F40" w:rsidRDefault="001B2F40" w:rsidP="001B2F40">
      <w:pPr>
        <w:rPr>
          <w:rFonts w:ascii="Times New Roman" w:hAnsi="Times New Roman"/>
          <w:color w:val="000000"/>
          <w:sz w:val="20"/>
          <w:szCs w:val="20"/>
        </w:rPr>
      </w:pPr>
    </w:p>
    <w:p w14:paraId="4E91F516" w14:textId="77777777" w:rsidR="001B2F40" w:rsidRDefault="001B2F40" w:rsidP="001B2F40">
      <w:pPr>
        <w:rPr>
          <w:rFonts w:ascii="Times New Roman" w:hAnsi="Times New Roman"/>
          <w:color w:val="000000"/>
          <w:sz w:val="20"/>
          <w:szCs w:val="20"/>
        </w:rPr>
      </w:pPr>
    </w:p>
    <w:p w14:paraId="50741DEA" w14:textId="77777777" w:rsidR="001B2F40" w:rsidRDefault="001B2F40" w:rsidP="001B2F40">
      <w:pPr>
        <w:spacing w:before="11"/>
        <w:rPr>
          <w:rFonts w:ascii="Times New Roman" w:hAnsi="Times New Roman"/>
          <w:color w:val="000000"/>
          <w:sz w:val="13"/>
          <w:szCs w:val="13"/>
        </w:rPr>
      </w:pPr>
    </w:p>
    <w:p w14:paraId="11AC7A72" w14:textId="77777777" w:rsidR="001B2F40" w:rsidRDefault="001B2F40" w:rsidP="001B2F40">
      <w:pPr>
        <w:spacing w:line="20" w:lineRule="exact"/>
        <w:ind w:left="110"/>
        <w:rPr>
          <w:rFonts w:ascii="Times New Roman" w:hAnsi="Times New Roman"/>
          <w:color w:val="000000"/>
          <w:sz w:val="2"/>
          <w:szCs w:val="2"/>
        </w:rPr>
      </w:pPr>
    </w:p>
    <w:p w14:paraId="20E21220" w14:textId="77777777" w:rsidR="001B2F40" w:rsidRDefault="001B2F40" w:rsidP="001B2F40">
      <w:pPr>
        <w:rPr>
          <w:rFonts w:ascii="宋体" w:hAnsi="宋体"/>
          <w:bCs/>
          <w:sz w:val="20"/>
          <w:szCs w:val="20"/>
        </w:rPr>
      </w:pPr>
      <w:r>
        <w:rPr>
          <w:rFonts w:ascii="宋体" w:hAnsi="宋体" w:hint="eastAsia"/>
          <w:bCs/>
          <w:sz w:val="20"/>
          <w:szCs w:val="20"/>
        </w:rPr>
        <w:t>注：1.投标人应按照招标文件第二章投标人须知前附表附录1-3规定，逐条说明其信誉情况。</w:t>
      </w:r>
    </w:p>
    <w:p w14:paraId="1BDE1DA2" w14:textId="77777777" w:rsidR="00BB4402" w:rsidRPr="001B2F40" w:rsidRDefault="00BB4402">
      <w:pPr>
        <w:autoSpaceDE w:val="0"/>
        <w:autoSpaceDN w:val="0"/>
        <w:adjustRightInd w:val="0"/>
        <w:spacing w:line="320" w:lineRule="exact"/>
        <w:ind w:firstLineChars="200" w:firstLine="400"/>
        <w:jc w:val="left"/>
        <w:rPr>
          <w:rFonts w:ascii="Times New Roman" w:hAnsi="Times New Roman"/>
          <w:sz w:val="20"/>
          <w:szCs w:val="20"/>
        </w:rPr>
      </w:pPr>
    </w:p>
    <w:p w14:paraId="332398AF" w14:textId="77777777" w:rsidR="00BB4402" w:rsidRDefault="00E255AE">
      <w:pPr>
        <w:widowControl/>
        <w:jc w:val="center"/>
        <w:rPr>
          <w:rFonts w:ascii="Times New Roman" w:hAnsi="Times New Roman"/>
          <w:b/>
          <w:bCs/>
          <w:spacing w:val="8"/>
          <w:sz w:val="28"/>
          <w:szCs w:val="28"/>
        </w:rPr>
      </w:pPr>
      <w:r>
        <w:rPr>
          <w:rFonts w:ascii="Times New Roman" w:hAnsi="Times New Roman"/>
          <w:b/>
          <w:bCs/>
          <w:spacing w:val="8"/>
          <w:sz w:val="28"/>
          <w:szCs w:val="28"/>
        </w:rPr>
        <w:br w:type="page"/>
      </w:r>
      <w:r>
        <w:rPr>
          <w:rFonts w:ascii="Times New Roman" w:hAnsi="Times New Roman"/>
          <w:b/>
          <w:bCs/>
          <w:spacing w:val="8"/>
          <w:sz w:val="28"/>
          <w:szCs w:val="28"/>
        </w:rPr>
        <w:lastRenderedPageBreak/>
        <w:t>（</w:t>
      </w:r>
      <w:r w:rsidR="001B2F40">
        <w:rPr>
          <w:rFonts w:ascii="Times New Roman" w:hAnsi="Times New Roman"/>
          <w:b/>
          <w:bCs/>
          <w:spacing w:val="8"/>
          <w:sz w:val="28"/>
          <w:szCs w:val="28"/>
        </w:rPr>
        <w:t>四</w:t>
      </w:r>
      <w:r>
        <w:rPr>
          <w:rFonts w:ascii="Times New Roman" w:hAnsi="Times New Roman"/>
          <w:b/>
          <w:bCs/>
          <w:spacing w:val="8"/>
          <w:sz w:val="28"/>
          <w:szCs w:val="28"/>
        </w:rPr>
        <w:t>）项目负责人情况</w:t>
      </w:r>
      <w:r>
        <w:rPr>
          <w:rFonts w:ascii="Times New Roman" w:hAnsi="Times New Roman" w:hint="eastAsia"/>
          <w:b/>
          <w:bCs/>
          <w:spacing w:val="8"/>
          <w:sz w:val="28"/>
          <w:szCs w:val="28"/>
        </w:rPr>
        <w:t>表</w:t>
      </w:r>
    </w:p>
    <w:p w14:paraId="77A53A54" w14:textId="77777777" w:rsidR="00BB4402" w:rsidRDefault="00BB4402">
      <w:pPr>
        <w:widowControl/>
        <w:spacing w:line="600" w:lineRule="exact"/>
        <w:jc w:val="left"/>
        <w:rPr>
          <w:rFonts w:ascii="Times New Roman" w:hAnsi="Times New Roman"/>
          <w:b/>
          <w:bCs/>
          <w:strike/>
          <w:spacing w:val="8"/>
          <w:sz w:val="28"/>
          <w:szCs w:val="28"/>
        </w:rPr>
      </w:pP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1"/>
        <w:gridCol w:w="881"/>
        <w:gridCol w:w="881"/>
        <w:gridCol w:w="446"/>
        <w:gridCol w:w="1191"/>
        <w:gridCol w:w="795"/>
        <w:gridCol w:w="795"/>
        <w:gridCol w:w="120"/>
        <w:gridCol w:w="676"/>
        <w:gridCol w:w="1355"/>
        <w:gridCol w:w="1396"/>
      </w:tblGrid>
      <w:tr w:rsidR="00BB4402" w14:paraId="6EA9B62D" w14:textId="77777777">
        <w:trPr>
          <w:trHeight w:val="500"/>
          <w:jc w:val="center"/>
        </w:trPr>
        <w:tc>
          <w:tcPr>
            <w:tcW w:w="9347" w:type="dxa"/>
            <w:gridSpan w:val="11"/>
            <w:tcBorders>
              <w:top w:val="single" w:sz="8" w:space="0" w:color="auto"/>
              <w:bottom w:val="single" w:sz="4" w:space="0" w:color="auto"/>
            </w:tcBorders>
            <w:vAlign w:val="center"/>
          </w:tcPr>
          <w:p w14:paraId="18BB90AB"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1.</w:t>
            </w:r>
            <w:r>
              <w:rPr>
                <w:rFonts w:ascii="Times New Roman" w:hAnsi="Times New Roman"/>
                <w:iCs/>
                <w:kern w:val="0"/>
                <w:sz w:val="22"/>
                <w:szCs w:val="22"/>
              </w:rPr>
              <w:t>一般情况</w:t>
            </w:r>
          </w:p>
        </w:tc>
      </w:tr>
      <w:tr w:rsidR="00BB4402" w14:paraId="080588E6" w14:textId="77777777">
        <w:trPr>
          <w:cantSplit/>
          <w:trHeight w:val="500"/>
          <w:jc w:val="center"/>
        </w:trPr>
        <w:tc>
          <w:tcPr>
            <w:tcW w:w="811" w:type="dxa"/>
            <w:tcBorders>
              <w:top w:val="single" w:sz="4" w:space="0" w:color="auto"/>
              <w:bottom w:val="single" w:sz="4" w:space="0" w:color="auto"/>
            </w:tcBorders>
            <w:vAlign w:val="center"/>
          </w:tcPr>
          <w:p w14:paraId="7FBED62D"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姓名</w:t>
            </w:r>
          </w:p>
        </w:tc>
        <w:tc>
          <w:tcPr>
            <w:tcW w:w="881" w:type="dxa"/>
            <w:tcBorders>
              <w:top w:val="single" w:sz="4" w:space="0" w:color="auto"/>
              <w:bottom w:val="single" w:sz="4" w:space="0" w:color="auto"/>
            </w:tcBorders>
            <w:vAlign w:val="center"/>
          </w:tcPr>
          <w:p w14:paraId="572B8A09"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881" w:type="dxa"/>
            <w:tcBorders>
              <w:top w:val="single" w:sz="4" w:space="0" w:color="auto"/>
              <w:bottom w:val="single" w:sz="4" w:space="0" w:color="auto"/>
            </w:tcBorders>
            <w:vAlign w:val="center"/>
          </w:tcPr>
          <w:p w14:paraId="3C5B67B1"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性别</w:t>
            </w:r>
          </w:p>
        </w:tc>
        <w:tc>
          <w:tcPr>
            <w:tcW w:w="446" w:type="dxa"/>
            <w:tcBorders>
              <w:top w:val="single" w:sz="4" w:space="0" w:color="auto"/>
              <w:bottom w:val="single" w:sz="4" w:space="0" w:color="auto"/>
            </w:tcBorders>
            <w:vAlign w:val="center"/>
          </w:tcPr>
          <w:p w14:paraId="19A5C4C6"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191" w:type="dxa"/>
            <w:tcBorders>
              <w:top w:val="single" w:sz="4" w:space="0" w:color="auto"/>
              <w:bottom w:val="single" w:sz="4" w:space="0" w:color="auto"/>
            </w:tcBorders>
            <w:vAlign w:val="center"/>
          </w:tcPr>
          <w:p w14:paraId="077AA0BF"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年龄</w:t>
            </w:r>
          </w:p>
        </w:tc>
        <w:tc>
          <w:tcPr>
            <w:tcW w:w="795" w:type="dxa"/>
            <w:tcBorders>
              <w:top w:val="single" w:sz="4" w:space="0" w:color="auto"/>
              <w:bottom w:val="single" w:sz="4" w:space="0" w:color="auto"/>
            </w:tcBorders>
            <w:vAlign w:val="center"/>
          </w:tcPr>
          <w:p w14:paraId="06757770"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795" w:type="dxa"/>
            <w:tcBorders>
              <w:top w:val="single" w:sz="4" w:space="0" w:color="auto"/>
              <w:bottom w:val="single" w:sz="4" w:space="0" w:color="auto"/>
            </w:tcBorders>
            <w:vAlign w:val="center"/>
          </w:tcPr>
          <w:p w14:paraId="6373B211"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学位</w:t>
            </w:r>
          </w:p>
        </w:tc>
        <w:tc>
          <w:tcPr>
            <w:tcW w:w="796" w:type="dxa"/>
            <w:gridSpan w:val="2"/>
            <w:tcBorders>
              <w:top w:val="single" w:sz="4" w:space="0" w:color="auto"/>
              <w:bottom w:val="single" w:sz="4" w:space="0" w:color="auto"/>
            </w:tcBorders>
            <w:vAlign w:val="center"/>
          </w:tcPr>
          <w:p w14:paraId="688320B9"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55" w:type="dxa"/>
            <w:tcBorders>
              <w:top w:val="single" w:sz="4" w:space="0" w:color="auto"/>
              <w:bottom w:val="single" w:sz="4" w:space="0" w:color="auto"/>
            </w:tcBorders>
            <w:vAlign w:val="center"/>
          </w:tcPr>
          <w:p w14:paraId="098B3E4A"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身份证号码</w:t>
            </w:r>
          </w:p>
        </w:tc>
        <w:tc>
          <w:tcPr>
            <w:tcW w:w="1396" w:type="dxa"/>
            <w:tcBorders>
              <w:top w:val="single" w:sz="4" w:space="0" w:color="auto"/>
              <w:bottom w:val="single" w:sz="4" w:space="0" w:color="auto"/>
            </w:tcBorders>
            <w:vAlign w:val="center"/>
          </w:tcPr>
          <w:p w14:paraId="3DE151A2"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14:paraId="26B330D9" w14:textId="77777777">
        <w:trPr>
          <w:trHeight w:val="500"/>
          <w:jc w:val="center"/>
        </w:trPr>
        <w:tc>
          <w:tcPr>
            <w:tcW w:w="811" w:type="dxa"/>
            <w:tcBorders>
              <w:top w:val="single" w:sz="4" w:space="0" w:color="auto"/>
              <w:bottom w:val="single" w:sz="4" w:space="0" w:color="auto"/>
            </w:tcBorders>
            <w:vAlign w:val="center"/>
          </w:tcPr>
          <w:p w14:paraId="57619940"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职称</w:t>
            </w:r>
          </w:p>
        </w:tc>
        <w:tc>
          <w:tcPr>
            <w:tcW w:w="881" w:type="dxa"/>
            <w:tcBorders>
              <w:top w:val="single" w:sz="4" w:space="0" w:color="auto"/>
              <w:bottom w:val="single" w:sz="4" w:space="0" w:color="auto"/>
            </w:tcBorders>
            <w:vAlign w:val="center"/>
          </w:tcPr>
          <w:p w14:paraId="564100D8"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2518" w:type="dxa"/>
            <w:gridSpan w:val="3"/>
            <w:tcBorders>
              <w:top w:val="single" w:sz="4" w:space="0" w:color="auto"/>
              <w:bottom w:val="single" w:sz="4" w:space="0" w:color="auto"/>
            </w:tcBorders>
            <w:vAlign w:val="center"/>
          </w:tcPr>
          <w:p w14:paraId="16CA3B15" w14:textId="77777777" w:rsidR="00BB4402" w:rsidRDefault="00E255AE">
            <w:pPr>
              <w:widowControl/>
              <w:spacing w:line="360" w:lineRule="auto"/>
              <w:ind w:leftChars="12" w:left="25"/>
              <w:jc w:val="left"/>
              <w:rPr>
                <w:rFonts w:ascii="Times New Roman" w:hAnsi="Times New Roman"/>
                <w:iCs/>
                <w:kern w:val="0"/>
                <w:sz w:val="22"/>
                <w:szCs w:val="22"/>
              </w:rPr>
            </w:pPr>
            <w:r>
              <w:rPr>
                <w:rFonts w:ascii="Times New Roman" w:hAnsi="Times New Roman"/>
                <w:iCs/>
                <w:kern w:val="0"/>
                <w:sz w:val="22"/>
                <w:szCs w:val="22"/>
              </w:rPr>
              <w:t>为投标人服务时间</w:t>
            </w:r>
            <w:r>
              <w:rPr>
                <w:rFonts w:ascii="Times New Roman" w:hAnsi="Times New Roman"/>
                <w:iCs/>
                <w:kern w:val="0"/>
                <w:sz w:val="22"/>
                <w:szCs w:val="22"/>
              </w:rPr>
              <w:t>(</w:t>
            </w:r>
            <w:r>
              <w:rPr>
                <w:rFonts w:ascii="Times New Roman" w:hAnsi="Times New Roman"/>
                <w:iCs/>
                <w:kern w:val="0"/>
                <w:sz w:val="22"/>
                <w:szCs w:val="22"/>
              </w:rPr>
              <w:t>年</w:t>
            </w:r>
            <w:r>
              <w:rPr>
                <w:rFonts w:ascii="Times New Roman" w:hAnsi="Times New Roman"/>
                <w:iCs/>
                <w:kern w:val="0"/>
                <w:sz w:val="22"/>
                <w:szCs w:val="22"/>
              </w:rPr>
              <w:t>)</w:t>
            </w:r>
          </w:p>
        </w:tc>
        <w:tc>
          <w:tcPr>
            <w:tcW w:w="1590" w:type="dxa"/>
            <w:gridSpan w:val="2"/>
            <w:tcBorders>
              <w:top w:val="single" w:sz="4" w:space="0" w:color="auto"/>
              <w:bottom w:val="single" w:sz="4" w:space="0" w:color="auto"/>
            </w:tcBorders>
            <w:vAlign w:val="center"/>
          </w:tcPr>
          <w:p w14:paraId="67495B95" w14:textId="77777777" w:rsidR="00BB4402" w:rsidRDefault="00BB4402">
            <w:pPr>
              <w:widowControl/>
              <w:spacing w:line="360" w:lineRule="auto"/>
              <w:jc w:val="center"/>
              <w:rPr>
                <w:rFonts w:ascii="Times New Roman" w:hAnsi="Times New Roman"/>
                <w:iCs/>
                <w:kern w:val="0"/>
                <w:sz w:val="22"/>
                <w:szCs w:val="22"/>
              </w:rPr>
            </w:pPr>
          </w:p>
        </w:tc>
        <w:tc>
          <w:tcPr>
            <w:tcW w:w="2151" w:type="dxa"/>
            <w:gridSpan w:val="3"/>
            <w:tcBorders>
              <w:top w:val="single" w:sz="4" w:space="0" w:color="auto"/>
              <w:bottom w:val="single" w:sz="4" w:space="0" w:color="auto"/>
            </w:tcBorders>
            <w:vAlign w:val="center"/>
          </w:tcPr>
          <w:p w14:paraId="044B63DC"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在本合同中拟任职</w:t>
            </w:r>
          </w:p>
        </w:tc>
        <w:tc>
          <w:tcPr>
            <w:tcW w:w="1396" w:type="dxa"/>
            <w:tcBorders>
              <w:top w:val="single" w:sz="4" w:space="0" w:color="auto"/>
              <w:bottom w:val="single" w:sz="4" w:space="0" w:color="auto"/>
            </w:tcBorders>
            <w:vAlign w:val="center"/>
          </w:tcPr>
          <w:p w14:paraId="5B42A4A5"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14:paraId="47AB2B0A" w14:textId="77777777">
        <w:trPr>
          <w:cantSplit/>
          <w:trHeight w:val="500"/>
          <w:jc w:val="center"/>
        </w:trPr>
        <w:tc>
          <w:tcPr>
            <w:tcW w:w="811" w:type="dxa"/>
            <w:tcBorders>
              <w:top w:val="single" w:sz="4" w:space="0" w:color="auto"/>
              <w:bottom w:val="single" w:sz="4" w:space="0" w:color="auto"/>
            </w:tcBorders>
            <w:vAlign w:val="center"/>
          </w:tcPr>
          <w:p w14:paraId="4365C5AE"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学历</w:t>
            </w:r>
          </w:p>
        </w:tc>
        <w:tc>
          <w:tcPr>
            <w:tcW w:w="8536" w:type="dxa"/>
            <w:gridSpan w:val="10"/>
            <w:tcBorders>
              <w:top w:val="single" w:sz="4" w:space="0" w:color="auto"/>
              <w:bottom w:val="single" w:sz="4" w:space="0" w:color="auto"/>
            </w:tcBorders>
            <w:vAlign w:val="center"/>
          </w:tcPr>
          <w:p w14:paraId="325D7DAD" w14:textId="77777777" w:rsidR="00BB4402" w:rsidRDefault="00E255AE">
            <w:pPr>
              <w:widowControl/>
              <w:spacing w:line="360" w:lineRule="auto"/>
              <w:ind w:leftChars="286" w:left="601" w:firstLineChars="200" w:firstLine="440"/>
              <w:jc w:val="center"/>
              <w:rPr>
                <w:rFonts w:ascii="Times New Roman" w:hAnsi="Times New Roman"/>
                <w:iCs/>
                <w:kern w:val="0"/>
                <w:sz w:val="22"/>
                <w:szCs w:val="22"/>
              </w:rPr>
            </w:pPr>
            <w:r>
              <w:rPr>
                <w:rFonts w:ascii="Times New Roman" w:hAnsi="Times New Roman"/>
                <w:iCs/>
                <w:kern w:val="0"/>
                <w:sz w:val="22"/>
                <w:szCs w:val="22"/>
              </w:rPr>
              <w:t>年毕业于</w:t>
            </w:r>
            <w:r>
              <w:rPr>
                <w:rFonts w:ascii="Times New Roman" w:hAnsi="Times New Roman"/>
                <w:iCs/>
                <w:kern w:val="0"/>
                <w:sz w:val="22"/>
                <w:szCs w:val="22"/>
              </w:rPr>
              <w:t xml:space="preserve">              (</w:t>
            </w:r>
            <w:r>
              <w:rPr>
                <w:rFonts w:ascii="Times New Roman" w:hAnsi="Times New Roman"/>
                <w:iCs/>
                <w:kern w:val="0"/>
                <w:sz w:val="22"/>
                <w:szCs w:val="22"/>
              </w:rPr>
              <w:t>学校</w:t>
            </w:r>
            <w:r>
              <w:rPr>
                <w:rFonts w:ascii="Times New Roman" w:hAnsi="Times New Roman"/>
                <w:iCs/>
                <w:kern w:val="0"/>
                <w:sz w:val="22"/>
                <w:szCs w:val="22"/>
              </w:rPr>
              <w:t>)           (</w:t>
            </w:r>
            <w:r>
              <w:rPr>
                <w:rFonts w:ascii="Times New Roman" w:hAnsi="Times New Roman"/>
                <w:iCs/>
                <w:kern w:val="0"/>
                <w:sz w:val="22"/>
                <w:szCs w:val="22"/>
              </w:rPr>
              <w:t>专业</w:t>
            </w:r>
            <w:r>
              <w:rPr>
                <w:rFonts w:ascii="Times New Roman" w:hAnsi="Times New Roman"/>
                <w:iCs/>
                <w:kern w:val="0"/>
                <w:sz w:val="22"/>
                <w:szCs w:val="22"/>
              </w:rPr>
              <w:t>)</w:t>
            </w:r>
          </w:p>
        </w:tc>
      </w:tr>
      <w:tr w:rsidR="00BB4402" w14:paraId="4CB448D7" w14:textId="77777777">
        <w:trPr>
          <w:cantSplit/>
          <w:trHeight w:val="500"/>
          <w:jc w:val="center"/>
        </w:trPr>
        <w:tc>
          <w:tcPr>
            <w:tcW w:w="9347" w:type="dxa"/>
            <w:gridSpan w:val="11"/>
            <w:tcBorders>
              <w:top w:val="single" w:sz="4" w:space="0" w:color="auto"/>
              <w:bottom w:val="single" w:sz="4" w:space="0" w:color="auto"/>
            </w:tcBorders>
            <w:vAlign w:val="center"/>
          </w:tcPr>
          <w:p w14:paraId="0C9F0CA2" w14:textId="77777777"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2.</w:t>
            </w:r>
            <w:r>
              <w:rPr>
                <w:rFonts w:ascii="Times New Roman" w:hAnsi="Times New Roman"/>
                <w:iCs/>
                <w:kern w:val="0"/>
                <w:sz w:val="22"/>
                <w:szCs w:val="22"/>
              </w:rPr>
              <w:t>经历</w:t>
            </w:r>
          </w:p>
        </w:tc>
      </w:tr>
      <w:tr w:rsidR="00BB4402" w14:paraId="68E685AF" w14:textId="77777777">
        <w:trPr>
          <w:cantSplit/>
          <w:trHeight w:val="500"/>
          <w:jc w:val="center"/>
        </w:trPr>
        <w:tc>
          <w:tcPr>
            <w:tcW w:w="811" w:type="dxa"/>
            <w:tcBorders>
              <w:top w:val="single" w:sz="4" w:space="0" w:color="auto"/>
              <w:bottom w:val="single" w:sz="4" w:space="0" w:color="auto"/>
            </w:tcBorders>
            <w:vAlign w:val="center"/>
          </w:tcPr>
          <w:p w14:paraId="3B5B3D77"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时间</w:t>
            </w:r>
          </w:p>
        </w:tc>
        <w:tc>
          <w:tcPr>
            <w:tcW w:w="5109" w:type="dxa"/>
            <w:gridSpan w:val="7"/>
            <w:tcBorders>
              <w:top w:val="single" w:sz="4" w:space="0" w:color="auto"/>
              <w:bottom w:val="single" w:sz="4" w:space="0" w:color="auto"/>
            </w:tcBorders>
            <w:vAlign w:val="center"/>
          </w:tcPr>
          <w:p w14:paraId="3651E482"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参与过的主要工程</w:t>
            </w:r>
            <w:r>
              <w:rPr>
                <w:rFonts w:ascii="Times New Roman" w:hAnsi="Times New Roman"/>
                <w:iCs/>
                <w:kern w:val="0"/>
                <w:sz w:val="22"/>
                <w:szCs w:val="22"/>
              </w:rPr>
              <w:t>(</w:t>
            </w:r>
            <w:r>
              <w:rPr>
                <w:rFonts w:ascii="Times New Roman" w:hAnsi="Times New Roman"/>
                <w:iCs/>
                <w:kern w:val="0"/>
                <w:sz w:val="22"/>
                <w:szCs w:val="22"/>
              </w:rPr>
              <w:t>类型和金额</w:t>
            </w:r>
            <w:r>
              <w:rPr>
                <w:rFonts w:ascii="Times New Roman" w:hAnsi="Times New Roman"/>
                <w:iCs/>
                <w:kern w:val="0"/>
                <w:sz w:val="22"/>
                <w:szCs w:val="22"/>
              </w:rPr>
              <w:t>)</w:t>
            </w:r>
          </w:p>
        </w:tc>
        <w:tc>
          <w:tcPr>
            <w:tcW w:w="2031" w:type="dxa"/>
            <w:gridSpan w:val="2"/>
            <w:tcBorders>
              <w:top w:val="single" w:sz="4" w:space="0" w:color="auto"/>
              <w:bottom w:val="single" w:sz="4" w:space="0" w:color="auto"/>
            </w:tcBorders>
            <w:vAlign w:val="center"/>
          </w:tcPr>
          <w:p w14:paraId="7EB826BD"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该项目中任职</w:t>
            </w:r>
          </w:p>
        </w:tc>
        <w:tc>
          <w:tcPr>
            <w:tcW w:w="1396" w:type="dxa"/>
            <w:tcBorders>
              <w:top w:val="single" w:sz="4" w:space="0" w:color="auto"/>
              <w:bottom w:val="single" w:sz="4" w:space="0" w:color="auto"/>
            </w:tcBorders>
            <w:vAlign w:val="center"/>
          </w:tcPr>
          <w:p w14:paraId="79B326DB" w14:textId="77777777"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备注</w:t>
            </w:r>
          </w:p>
        </w:tc>
      </w:tr>
      <w:tr w:rsidR="00BB4402" w14:paraId="3FF38F8E" w14:textId="77777777">
        <w:trPr>
          <w:cantSplit/>
          <w:trHeight w:val="500"/>
          <w:jc w:val="center"/>
        </w:trPr>
        <w:tc>
          <w:tcPr>
            <w:tcW w:w="811" w:type="dxa"/>
            <w:tcBorders>
              <w:top w:val="single" w:sz="4" w:space="0" w:color="auto"/>
              <w:bottom w:val="single" w:sz="4" w:space="0" w:color="auto"/>
            </w:tcBorders>
            <w:vAlign w:val="center"/>
          </w:tcPr>
          <w:p w14:paraId="6EA37A97"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5109" w:type="dxa"/>
            <w:gridSpan w:val="7"/>
            <w:tcBorders>
              <w:top w:val="single" w:sz="4" w:space="0" w:color="auto"/>
              <w:bottom w:val="single" w:sz="4" w:space="0" w:color="auto"/>
            </w:tcBorders>
            <w:vAlign w:val="center"/>
          </w:tcPr>
          <w:p w14:paraId="10A2E1E7"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p w14:paraId="53C115E3" w14:textId="77777777" w:rsidR="00BB4402" w:rsidRDefault="00BB4402">
            <w:pPr>
              <w:spacing w:line="360" w:lineRule="auto"/>
              <w:ind w:firstLineChars="200" w:firstLine="440"/>
              <w:jc w:val="center"/>
              <w:rPr>
                <w:rFonts w:ascii="Times New Roman" w:hAnsi="Times New Roman"/>
                <w:sz w:val="22"/>
                <w:szCs w:val="22"/>
              </w:rPr>
            </w:pPr>
          </w:p>
          <w:p w14:paraId="31717D6F" w14:textId="77777777" w:rsidR="00BB4402" w:rsidRDefault="00BB4402">
            <w:pPr>
              <w:spacing w:line="360" w:lineRule="auto"/>
              <w:ind w:firstLineChars="200" w:firstLine="440"/>
              <w:jc w:val="center"/>
              <w:rPr>
                <w:rFonts w:ascii="Times New Roman" w:hAnsi="Times New Roman"/>
                <w:sz w:val="22"/>
                <w:szCs w:val="22"/>
              </w:rPr>
            </w:pPr>
          </w:p>
          <w:p w14:paraId="69E5C83D" w14:textId="77777777" w:rsidR="00BB4402" w:rsidRDefault="00BB4402">
            <w:pPr>
              <w:spacing w:line="360" w:lineRule="auto"/>
              <w:ind w:firstLineChars="200" w:firstLine="440"/>
              <w:jc w:val="center"/>
              <w:rPr>
                <w:rFonts w:ascii="Times New Roman" w:hAnsi="Times New Roman"/>
                <w:sz w:val="22"/>
                <w:szCs w:val="22"/>
              </w:rPr>
            </w:pPr>
          </w:p>
          <w:p w14:paraId="2F3FBFDA" w14:textId="77777777" w:rsidR="00BB4402" w:rsidRDefault="00BB4402">
            <w:pPr>
              <w:spacing w:line="360" w:lineRule="auto"/>
              <w:ind w:firstLineChars="200" w:firstLine="440"/>
              <w:jc w:val="center"/>
              <w:rPr>
                <w:rFonts w:ascii="Times New Roman" w:hAnsi="Times New Roman"/>
                <w:sz w:val="22"/>
                <w:szCs w:val="22"/>
              </w:rPr>
            </w:pPr>
          </w:p>
        </w:tc>
        <w:tc>
          <w:tcPr>
            <w:tcW w:w="2031" w:type="dxa"/>
            <w:gridSpan w:val="2"/>
            <w:tcBorders>
              <w:top w:val="single" w:sz="4" w:space="0" w:color="auto"/>
              <w:bottom w:val="single" w:sz="4" w:space="0" w:color="auto"/>
            </w:tcBorders>
            <w:vAlign w:val="center"/>
          </w:tcPr>
          <w:p w14:paraId="3BAFD30E"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96" w:type="dxa"/>
            <w:tcBorders>
              <w:top w:val="single" w:sz="4" w:space="0" w:color="auto"/>
              <w:bottom w:val="single" w:sz="4" w:space="0" w:color="auto"/>
            </w:tcBorders>
            <w:vAlign w:val="center"/>
          </w:tcPr>
          <w:p w14:paraId="63409727"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14:paraId="3F00CDBA" w14:textId="77777777">
        <w:trPr>
          <w:cantSplit/>
          <w:trHeight w:val="500"/>
          <w:jc w:val="center"/>
        </w:trPr>
        <w:tc>
          <w:tcPr>
            <w:tcW w:w="9347" w:type="dxa"/>
            <w:gridSpan w:val="11"/>
            <w:tcBorders>
              <w:top w:val="single" w:sz="4" w:space="0" w:color="auto"/>
              <w:bottom w:val="single" w:sz="4" w:space="0" w:color="auto"/>
            </w:tcBorders>
            <w:vAlign w:val="center"/>
          </w:tcPr>
          <w:p w14:paraId="7DD712FF"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3.</w:t>
            </w:r>
            <w:r>
              <w:rPr>
                <w:rFonts w:ascii="Times New Roman" w:hAnsi="Times New Roman"/>
                <w:iCs/>
                <w:kern w:val="0"/>
                <w:sz w:val="22"/>
                <w:szCs w:val="22"/>
              </w:rPr>
              <w:t>获奖情况</w:t>
            </w:r>
          </w:p>
        </w:tc>
      </w:tr>
      <w:tr w:rsidR="00BB4402" w14:paraId="034542E6" w14:textId="77777777">
        <w:trPr>
          <w:cantSplit/>
          <w:trHeight w:val="500"/>
          <w:jc w:val="center"/>
        </w:trPr>
        <w:tc>
          <w:tcPr>
            <w:tcW w:w="9347" w:type="dxa"/>
            <w:gridSpan w:val="11"/>
            <w:tcBorders>
              <w:top w:val="single" w:sz="4" w:space="0" w:color="auto"/>
              <w:bottom w:val="single" w:sz="4" w:space="0" w:color="auto"/>
            </w:tcBorders>
            <w:vAlign w:val="center"/>
          </w:tcPr>
          <w:p w14:paraId="1CE1339C"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p w14:paraId="0685B5C0" w14:textId="77777777" w:rsidR="00BB4402" w:rsidRDefault="00BB4402">
            <w:pPr>
              <w:spacing w:line="360" w:lineRule="auto"/>
              <w:ind w:firstLineChars="200" w:firstLine="440"/>
              <w:jc w:val="center"/>
              <w:rPr>
                <w:rFonts w:ascii="Times New Roman" w:hAnsi="Times New Roman"/>
                <w:sz w:val="22"/>
                <w:szCs w:val="22"/>
              </w:rPr>
            </w:pPr>
          </w:p>
          <w:p w14:paraId="529A4491" w14:textId="77777777" w:rsidR="00BB4402" w:rsidRDefault="00BB4402">
            <w:pPr>
              <w:spacing w:line="360" w:lineRule="auto"/>
              <w:ind w:firstLineChars="200" w:firstLine="440"/>
              <w:jc w:val="center"/>
              <w:rPr>
                <w:rFonts w:ascii="Times New Roman" w:hAnsi="Times New Roman"/>
                <w:sz w:val="22"/>
                <w:szCs w:val="22"/>
              </w:rPr>
            </w:pPr>
          </w:p>
        </w:tc>
      </w:tr>
      <w:tr w:rsidR="00BB4402" w14:paraId="6D9EEAB7" w14:textId="77777777">
        <w:trPr>
          <w:cantSplit/>
          <w:trHeight w:val="500"/>
          <w:jc w:val="center"/>
        </w:trPr>
        <w:tc>
          <w:tcPr>
            <w:tcW w:w="9347" w:type="dxa"/>
            <w:gridSpan w:val="11"/>
            <w:tcBorders>
              <w:top w:val="single" w:sz="4" w:space="0" w:color="auto"/>
              <w:bottom w:val="single" w:sz="4" w:space="0" w:color="auto"/>
            </w:tcBorders>
            <w:vAlign w:val="center"/>
          </w:tcPr>
          <w:p w14:paraId="13242B54" w14:textId="77777777"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4.</w:t>
            </w:r>
            <w:r>
              <w:rPr>
                <w:rFonts w:ascii="Times New Roman" w:hAnsi="Times New Roman"/>
                <w:iCs/>
                <w:kern w:val="0"/>
                <w:sz w:val="22"/>
                <w:szCs w:val="22"/>
              </w:rPr>
              <w:t>目前承担的任务</w:t>
            </w:r>
          </w:p>
        </w:tc>
      </w:tr>
      <w:tr w:rsidR="00BB4402" w14:paraId="1BF469A9" w14:textId="77777777">
        <w:trPr>
          <w:cantSplit/>
          <w:trHeight w:val="1847"/>
          <w:jc w:val="center"/>
        </w:trPr>
        <w:tc>
          <w:tcPr>
            <w:tcW w:w="9347" w:type="dxa"/>
            <w:gridSpan w:val="11"/>
            <w:tcBorders>
              <w:top w:val="single" w:sz="4" w:space="0" w:color="auto"/>
            </w:tcBorders>
            <w:vAlign w:val="center"/>
          </w:tcPr>
          <w:p w14:paraId="049F5DFA" w14:textId="77777777" w:rsidR="00BB4402" w:rsidRDefault="00BB4402">
            <w:pPr>
              <w:widowControl/>
              <w:spacing w:line="360" w:lineRule="auto"/>
              <w:ind w:leftChars="58" w:left="562" w:hangingChars="200" w:hanging="440"/>
              <w:jc w:val="center"/>
              <w:rPr>
                <w:rFonts w:ascii="Times New Roman" w:hAnsi="Times New Roman"/>
                <w:iCs/>
                <w:kern w:val="0"/>
                <w:sz w:val="22"/>
                <w:szCs w:val="22"/>
              </w:rPr>
            </w:pPr>
          </w:p>
          <w:p w14:paraId="70E4FE15" w14:textId="77777777" w:rsidR="00BB4402" w:rsidRDefault="00BB4402">
            <w:pPr>
              <w:spacing w:line="360" w:lineRule="auto"/>
              <w:ind w:firstLineChars="200" w:firstLine="440"/>
              <w:jc w:val="center"/>
              <w:rPr>
                <w:rFonts w:ascii="Times New Roman" w:hAnsi="Times New Roman"/>
                <w:sz w:val="22"/>
                <w:szCs w:val="22"/>
              </w:rPr>
            </w:pPr>
          </w:p>
        </w:tc>
      </w:tr>
    </w:tbl>
    <w:p w14:paraId="0A863FF4" w14:textId="77777777" w:rsidR="00BB4402" w:rsidRDefault="00E255AE">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14:paraId="5B503906" w14:textId="77777777" w:rsidR="00BB4402" w:rsidRDefault="00E255AE">
      <w:pPr>
        <w:autoSpaceDE w:val="0"/>
        <w:autoSpaceDN w:val="0"/>
        <w:adjustRightInd w:val="0"/>
        <w:spacing w:line="320" w:lineRule="exact"/>
        <w:ind w:firstLineChars="200" w:firstLine="400"/>
        <w:jc w:val="left"/>
        <w:rPr>
          <w:rFonts w:ascii="Times New Roman" w:hAnsi="Times New Roman"/>
          <w:position w:val="1"/>
          <w:sz w:val="20"/>
          <w:szCs w:val="20"/>
        </w:rPr>
      </w:pPr>
      <w:r>
        <w:rPr>
          <w:rFonts w:ascii="Times New Roman" w:hAnsi="Times New Roman"/>
          <w:position w:val="1"/>
          <w:sz w:val="20"/>
          <w:szCs w:val="20"/>
        </w:rPr>
        <w:t>1</w:t>
      </w:r>
      <w:r>
        <w:rPr>
          <w:rFonts w:ascii="Times New Roman" w:hAnsi="Times New Roman"/>
          <w:position w:val="1"/>
          <w:sz w:val="20"/>
          <w:szCs w:val="20"/>
        </w:rPr>
        <w:t>、本表人员应附拟委任项目负责人的身份证、职称资格证书、</w:t>
      </w:r>
      <w:r>
        <w:rPr>
          <w:rFonts w:ascii="宋体" w:hAnsi="宋体" w:hint="eastAsia"/>
          <w:bCs/>
          <w:sz w:val="20"/>
          <w:szCs w:val="20"/>
        </w:rPr>
        <w:t>获奖证明，</w:t>
      </w:r>
      <w:r>
        <w:rPr>
          <w:rFonts w:ascii="Times New Roman" w:hAnsi="Times New Roman"/>
          <w:position w:val="1"/>
          <w:sz w:val="20"/>
          <w:szCs w:val="20"/>
        </w:rPr>
        <w:t>以及资格审查条件所要求的其他相关证书的</w:t>
      </w:r>
      <w:r w:rsidR="00F06AA5">
        <w:rPr>
          <w:rFonts w:ascii="Times New Roman" w:hAnsi="Times New Roman" w:hint="eastAsia"/>
          <w:sz w:val="20"/>
          <w:szCs w:val="20"/>
        </w:rPr>
        <w:t>复</w:t>
      </w:r>
      <w:r>
        <w:rPr>
          <w:rFonts w:ascii="Times New Roman" w:hAnsi="Times New Roman" w:hint="eastAsia"/>
          <w:sz w:val="20"/>
          <w:szCs w:val="20"/>
        </w:rPr>
        <w:t>印件</w:t>
      </w:r>
      <w:r>
        <w:rPr>
          <w:rFonts w:ascii="Times New Roman" w:hAnsi="Times New Roman"/>
          <w:position w:val="1"/>
          <w:sz w:val="20"/>
          <w:szCs w:val="20"/>
        </w:rPr>
        <w:t>。</w:t>
      </w:r>
    </w:p>
    <w:p w14:paraId="2FA87CAA" w14:textId="77777777" w:rsidR="00BB4402" w:rsidRDefault="00E255AE" w:rsidP="00FC2621">
      <w:pPr>
        <w:widowControl/>
        <w:jc w:val="center"/>
        <w:rPr>
          <w:rFonts w:ascii="Times New Roman" w:hAnsi="Times New Roman"/>
          <w:position w:val="1"/>
          <w:sz w:val="20"/>
          <w:szCs w:val="20"/>
        </w:rPr>
      </w:pPr>
      <w:r>
        <w:rPr>
          <w:rFonts w:ascii="Times New Roman" w:hAnsi="Times New Roman"/>
          <w:sz w:val="24"/>
          <w:szCs w:val="20"/>
        </w:rPr>
        <w:br w:type="page"/>
      </w:r>
    </w:p>
    <w:p w14:paraId="6DC3454B" w14:textId="77777777" w:rsidR="00BB4402" w:rsidRDefault="00E255AE">
      <w:pPr>
        <w:autoSpaceDE w:val="0"/>
        <w:autoSpaceDN w:val="0"/>
        <w:adjustRightInd w:val="0"/>
        <w:spacing w:line="320" w:lineRule="exact"/>
        <w:jc w:val="center"/>
        <w:rPr>
          <w:rFonts w:ascii="Times New Roman" w:hAnsi="Times New Roman"/>
          <w:position w:val="1"/>
          <w:szCs w:val="21"/>
        </w:rPr>
      </w:pPr>
      <w:r>
        <w:rPr>
          <w:rFonts w:ascii="Times New Roman" w:hAnsi="Times New Roman" w:hint="eastAsia"/>
          <w:b/>
          <w:bCs/>
          <w:spacing w:val="8"/>
          <w:sz w:val="28"/>
          <w:szCs w:val="28"/>
        </w:rPr>
        <w:lastRenderedPageBreak/>
        <w:t>（</w:t>
      </w:r>
      <w:r w:rsidR="001B2F40">
        <w:rPr>
          <w:rFonts w:ascii="Times New Roman" w:hAnsi="Times New Roman" w:hint="eastAsia"/>
          <w:b/>
          <w:bCs/>
          <w:spacing w:val="8"/>
          <w:sz w:val="28"/>
          <w:szCs w:val="28"/>
        </w:rPr>
        <w:t>五</w:t>
      </w:r>
      <w:r>
        <w:rPr>
          <w:rFonts w:ascii="Times New Roman" w:hAnsi="Times New Roman" w:hint="eastAsia"/>
          <w:b/>
          <w:bCs/>
          <w:spacing w:val="8"/>
          <w:sz w:val="28"/>
          <w:szCs w:val="28"/>
        </w:rPr>
        <w:t>）其他研究人员情况表</w:t>
      </w:r>
    </w:p>
    <w:tbl>
      <w:tblPr>
        <w:tblpPr w:leftFromText="180" w:rightFromText="180" w:vertAnchor="text" w:horzAnchor="page" w:tblpX="1591" w:tblpY="733"/>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83"/>
        <w:gridCol w:w="1117"/>
        <w:gridCol w:w="1491"/>
        <w:gridCol w:w="1219"/>
        <w:gridCol w:w="1219"/>
        <w:gridCol w:w="1729"/>
      </w:tblGrid>
      <w:tr w:rsidR="00BB4402" w14:paraId="6DDFEBAB" w14:textId="77777777">
        <w:tc>
          <w:tcPr>
            <w:tcW w:w="1057" w:type="dxa"/>
            <w:vAlign w:val="center"/>
          </w:tcPr>
          <w:p w14:paraId="77464FA5" w14:textId="77777777"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序号</w:t>
            </w:r>
          </w:p>
        </w:tc>
        <w:tc>
          <w:tcPr>
            <w:tcW w:w="1383" w:type="dxa"/>
            <w:vAlign w:val="center"/>
          </w:tcPr>
          <w:p w14:paraId="5F6A6174" w14:textId="77777777"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姓名</w:t>
            </w:r>
          </w:p>
        </w:tc>
        <w:tc>
          <w:tcPr>
            <w:tcW w:w="1117" w:type="dxa"/>
            <w:vAlign w:val="center"/>
          </w:tcPr>
          <w:p w14:paraId="0F298A5E" w14:textId="77777777" w:rsidR="00BB4402" w:rsidRDefault="00E255AE">
            <w:pPr>
              <w:jc w:val="center"/>
              <w:rPr>
                <w:rFonts w:ascii="宋体" w:hAnsi="宋体" w:cs="宋体"/>
                <w:sz w:val="24"/>
              </w:rPr>
            </w:pPr>
            <w:r>
              <w:rPr>
                <w:rFonts w:ascii="宋体" w:hAnsi="宋体" w:cs="宋体" w:hint="eastAsia"/>
                <w:sz w:val="24"/>
              </w:rPr>
              <w:t>年龄</w:t>
            </w:r>
          </w:p>
        </w:tc>
        <w:tc>
          <w:tcPr>
            <w:tcW w:w="1491" w:type="dxa"/>
            <w:vAlign w:val="center"/>
          </w:tcPr>
          <w:p w14:paraId="47ADE8DA" w14:textId="77777777" w:rsidR="00BB4402" w:rsidRDefault="00E255AE">
            <w:pPr>
              <w:jc w:val="center"/>
              <w:rPr>
                <w:rFonts w:ascii="宋体" w:hAnsi="宋体" w:cs="宋体"/>
                <w:sz w:val="24"/>
              </w:rPr>
            </w:pPr>
            <w:r>
              <w:rPr>
                <w:rFonts w:ascii="宋体" w:hAnsi="宋体" w:cs="宋体" w:hint="eastAsia"/>
                <w:sz w:val="24"/>
              </w:rPr>
              <w:t>所从事的专业及时间</w:t>
            </w:r>
          </w:p>
        </w:tc>
        <w:tc>
          <w:tcPr>
            <w:tcW w:w="1219" w:type="dxa"/>
            <w:vAlign w:val="center"/>
          </w:tcPr>
          <w:p w14:paraId="75CACF94" w14:textId="77777777" w:rsidR="00BB4402" w:rsidRDefault="00E255AE">
            <w:pPr>
              <w:ind w:firstLineChars="150" w:firstLine="360"/>
              <w:jc w:val="center"/>
              <w:rPr>
                <w:rFonts w:ascii="宋体" w:hAnsi="宋体" w:cs="宋体"/>
                <w:sz w:val="24"/>
              </w:rPr>
            </w:pPr>
            <w:r>
              <w:rPr>
                <w:rFonts w:ascii="宋体" w:hAnsi="宋体" w:cs="宋体" w:hint="eastAsia"/>
                <w:sz w:val="24"/>
              </w:rPr>
              <w:t>职称</w:t>
            </w:r>
          </w:p>
        </w:tc>
        <w:tc>
          <w:tcPr>
            <w:tcW w:w="1219" w:type="dxa"/>
            <w:vAlign w:val="center"/>
          </w:tcPr>
          <w:p w14:paraId="008A5F8C" w14:textId="77777777" w:rsidR="00BB4402" w:rsidRDefault="00E255AE">
            <w:pPr>
              <w:jc w:val="center"/>
              <w:rPr>
                <w:rFonts w:ascii="宋体" w:hAnsi="宋体" w:cs="宋体"/>
                <w:sz w:val="24"/>
              </w:rPr>
            </w:pPr>
            <w:r>
              <w:rPr>
                <w:rFonts w:ascii="宋体" w:hAnsi="宋体" w:cs="宋体" w:hint="eastAsia"/>
                <w:sz w:val="24"/>
              </w:rPr>
              <w:t>学历</w:t>
            </w:r>
          </w:p>
        </w:tc>
        <w:tc>
          <w:tcPr>
            <w:tcW w:w="1729" w:type="dxa"/>
            <w:vAlign w:val="center"/>
          </w:tcPr>
          <w:p w14:paraId="57803E39" w14:textId="77777777"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备注</w:t>
            </w:r>
          </w:p>
        </w:tc>
      </w:tr>
      <w:tr w:rsidR="00BB4402" w14:paraId="3468B6FC" w14:textId="77777777">
        <w:trPr>
          <w:trHeight w:val="939"/>
        </w:trPr>
        <w:tc>
          <w:tcPr>
            <w:tcW w:w="1057" w:type="dxa"/>
            <w:vAlign w:val="center"/>
          </w:tcPr>
          <w:p w14:paraId="4260F80E"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1D191185"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65C1EC63"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5B968055"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37C62C13"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48959DA8"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2ECE1E2F" w14:textId="77777777" w:rsidR="00BB4402" w:rsidRDefault="00BB4402">
            <w:pPr>
              <w:tabs>
                <w:tab w:val="left" w:pos="1155"/>
              </w:tabs>
              <w:spacing w:line="360" w:lineRule="auto"/>
              <w:jc w:val="center"/>
              <w:rPr>
                <w:rFonts w:ascii="宋体" w:hAnsi="宋体" w:cs="宋体"/>
                <w:sz w:val="24"/>
              </w:rPr>
            </w:pPr>
          </w:p>
        </w:tc>
      </w:tr>
      <w:tr w:rsidR="00BB4402" w14:paraId="5FFDEB4F" w14:textId="77777777">
        <w:trPr>
          <w:trHeight w:val="989"/>
        </w:trPr>
        <w:tc>
          <w:tcPr>
            <w:tcW w:w="1057" w:type="dxa"/>
            <w:vAlign w:val="center"/>
          </w:tcPr>
          <w:p w14:paraId="3040A715"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3B5699AF"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0452AC3D"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72A65595"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722E2285"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6EEF5002"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6DDD5B21" w14:textId="77777777" w:rsidR="00BB4402" w:rsidRDefault="00BB4402">
            <w:pPr>
              <w:tabs>
                <w:tab w:val="left" w:pos="1155"/>
              </w:tabs>
              <w:spacing w:line="360" w:lineRule="auto"/>
              <w:jc w:val="center"/>
              <w:rPr>
                <w:rFonts w:ascii="宋体" w:hAnsi="宋体" w:cs="宋体"/>
                <w:sz w:val="24"/>
              </w:rPr>
            </w:pPr>
          </w:p>
        </w:tc>
      </w:tr>
      <w:tr w:rsidR="00BB4402" w14:paraId="6636B608" w14:textId="77777777">
        <w:trPr>
          <w:trHeight w:val="1022"/>
        </w:trPr>
        <w:tc>
          <w:tcPr>
            <w:tcW w:w="1057" w:type="dxa"/>
            <w:vAlign w:val="center"/>
          </w:tcPr>
          <w:p w14:paraId="2B392C50"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4B65C125"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19AF783E"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7BA4A728"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76AD920E"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7BC90BE8"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6ADAC7FA" w14:textId="77777777" w:rsidR="00BB4402" w:rsidRDefault="00BB4402">
            <w:pPr>
              <w:tabs>
                <w:tab w:val="left" w:pos="1155"/>
              </w:tabs>
              <w:spacing w:line="360" w:lineRule="auto"/>
              <w:jc w:val="center"/>
              <w:rPr>
                <w:rFonts w:ascii="宋体" w:hAnsi="宋体" w:cs="宋体"/>
                <w:sz w:val="24"/>
              </w:rPr>
            </w:pPr>
          </w:p>
        </w:tc>
      </w:tr>
      <w:tr w:rsidR="00BB4402" w14:paraId="2FE6BED7" w14:textId="77777777">
        <w:trPr>
          <w:trHeight w:val="940"/>
        </w:trPr>
        <w:tc>
          <w:tcPr>
            <w:tcW w:w="1057" w:type="dxa"/>
            <w:vAlign w:val="center"/>
          </w:tcPr>
          <w:p w14:paraId="5BF2469E"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788C02F2"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2E59FF2B"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4D9ED4D6"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6157E2C4"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03A36EEB"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2FE2EE8F" w14:textId="77777777" w:rsidR="00BB4402" w:rsidRDefault="00BB4402">
            <w:pPr>
              <w:tabs>
                <w:tab w:val="left" w:pos="1155"/>
              </w:tabs>
              <w:spacing w:line="360" w:lineRule="auto"/>
              <w:jc w:val="center"/>
              <w:rPr>
                <w:rFonts w:ascii="宋体" w:hAnsi="宋体" w:cs="宋体"/>
                <w:sz w:val="24"/>
              </w:rPr>
            </w:pPr>
          </w:p>
        </w:tc>
      </w:tr>
      <w:tr w:rsidR="00BB4402" w14:paraId="049921A3" w14:textId="77777777">
        <w:trPr>
          <w:trHeight w:val="913"/>
        </w:trPr>
        <w:tc>
          <w:tcPr>
            <w:tcW w:w="1057" w:type="dxa"/>
            <w:vAlign w:val="center"/>
          </w:tcPr>
          <w:p w14:paraId="4233FE3F"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5FAD7CF1"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1D9F2363"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7D1D4DC6"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683DA9B3"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20A43323"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564A89E6" w14:textId="77777777" w:rsidR="00BB4402" w:rsidRDefault="00BB4402">
            <w:pPr>
              <w:tabs>
                <w:tab w:val="left" w:pos="1155"/>
              </w:tabs>
              <w:spacing w:line="360" w:lineRule="auto"/>
              <w:jc w:val="center"/>
              <w:rPr>
                <w:rFonts w:ascii="宋体" w:hAnsi="宋体" w:cs="宋体"/>
                <w:sz w:val="24"/>
              </w:rPr>
            </w:pPr>
          </w:p>
        </w:tc>
      </w:tr>
      <w:tr w:rsidR="00BB4402" w14:paraId="3AA4FDFA" w14:textId="77777777">
        <w:trPr>
          <w:trHeight w:val="1064"/>
        </w:trPr>
        <w:tc>
          <w:tcPr>
            <w:tcW w:w="1057" w:type="dxa"/>
            <w:vAlign w:val="center"/>
          </w:tcPr>
          <w:p w14:paraId="01AC1EF8"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432CBEC6"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269F91FE"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52B08282"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588B88C5"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7C0ADBB5"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479BAF68" w14:textId="77777777" w:rsidR="00BB4402" w:rsidRDefault="00BB4402">
            <w:pPr>
              <w:tabs>
                <w:tab w:val="left" w:pos="1155"/>
              </w:tabs>
              <w:spacing w:line="360" w:lineRule="auto"/>
              <w:jc w:val="center"/>
              <w:rPr>
                <w:rFonts w:ascii="宋体" w:hAnsi="宋体" w:cs="宋体"/>
                <w:sz w:val="24"/>
              </w:rPr>
            </w:pPr>
          </w:p>
        </w:tc>
      </w:tr>
      <w:tr w:rsidR="00BB4402" w14:paraId="4DD1CAD3" w14:textId="77777777">
        <w:trPr>
          <w:trHeight w:val="966"/>
        </w:trPr>
        <w:tc>
          <w:tcPr>
            <w:tcW w:w="1057" w:type="dxa"/>
            <w:vAlign w:val="center"/>
          </w:tcPr>
          <w:p w14:paraId="66B02773" w14:textId="77777777" w:rsidR="00BB4402" w:rsidRDefault="00BB4402">
            <w:pPr>
              <w:tabs>
                <w:tab w:val="left" w:pos="1155"/>
              </w:tabs>
              <w:spacing w:line="360" w:lineRule="auto"/>
              <w:jc w:val="center"/>
              <w:rPr>
                <w:rFonts w:ascii="宋体" w:hAnsi="宋体" w:cs="宋体"/>
                <w:sz w:val="24"/>
              </w:rPr>
            </w:pPr>
          </w:p>
        </w:tc>
        <w:tc>
          <w:tcPr>
            <w:tcW w:w="1383" w:type="dxa"/>
            <w:vAlign w:val="center"/>
          </w:tcPr>
          <w:p w14:paraId="0EE6597F" w14:textId="77777777" w:rsidR="00BB4402" w:rsidRDefault="00BB4402">
            <w:pPr>
              <w:tabs>
                <w:tab w:val="left" w:pos="1155"/>
              </w:tabs>
              <w:spacing w:line="360" w:lineRule="auto"/>
              <w:jc w:val="center"/>
              <w:rPr>
                <w:rFonts w:ascii="宋体" w:hAnsi="宋体" w:cs="宋体"/>
                <w:sz w:val="24"/>
              </w:rPr>
            </w:pPr>
          </w:p>
        </w:tc>
        <w:tc>
          <w:tcPr>
            <w:tcW w:w="1117" w:type="dxa"/>
            <w:vAlign w:val="center"/>
          </w:tcPr>
          <w:p w14:paraId="36041423" w14:textId="77777777" w:rsidR="00BB4402" w:rsidRDefault="00BB4402">
            <w:pPr>
              <w:tabs>
                <w:tab w:val="left" w:pos="1155"/>
              </w:tabs>
              <w:spacing w:line="360" w:lineRule="auto"/>
              <w:jc w:val="center"/>
              <w:rPr>
                <w:rFonts w:ascii="宋体" w:hAnsi="宋体" w:cs="宋体"/>
                <w:sz w:val="24"/>
              </w:rPr>
            </w:pPr>
          </w:p>
        </w:tc>
        <w:tc>
          <w:tcPr>
            <w:tcW w:w="1491" w:type="dxa"/>
            <w:vAlign w:val="center"/>
          </w:tcPr>
          <w:p w14:paraId="558542A1"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7459F200" w14:textId="77777777" w:rsidR="00BB4402" w:rsidRDefault="00BB4402">
            <w:pPr>
              <w:tabs>
                <w:tab w:val="left" w:pos="1155"/>
              </w:tabs>
              <w:spacing w:line="360" w:lineRule="auto"/>
              <w:jc w:val="center"/>
              <w:rPr>
                <w:rFonts w:ascii="宋体" w:hAnsi="宋体" w:cs="宋体"/>
                <w:sz w:val="24"/>
              </w:rPr>
            </w:pPr>
          </w:p>
        </w:tc>
        <w:tc>
          <w:tcPr>
            <w:tcW w:w="1219" w:type="dxa"/>
            <w:vAlign w:val="center"/>
          </w:tcPr>
          <w:p w14:paraId="39A5F033" w14:textId="77777777" w:rsidR="00BB4402" w:rsidRDefault="00BB4402">
            <w:pPr>
              <w:tabs>
                <w:tab w:val="left" w:pos="1155"/>
              </w:tabs>
              <w:spacing w:line="360" w:lineRule="auto"/>
              <w:jc w:val="center"/>
              <w:rPr>
                <w:rFonts w:ascii="宋体" w:hAnsi="宋体" w:cs="宋体"/>
                <w:sz w:val="24"/>
              </w:rPr>
            </w:pPr>
          </w:p>
        </w:tc>
        <w:tc>
          <w:tcPr>
            <w:tcW w:w="1729" w:type="dxa"/>
            <w:vAlign w:val="center"/>
          </w:tcPr>
          <w:p w14:paraId="2DFC944B" w14:textId="77777777" w:rsidR="00BB4402" w:rsidRDefault="00BB4402">
            <w:pPr>
              <w:tabs>
                <w:tab w:val="left" w:pos="1155"/>
              </w:tabs>
              <w:spacing w:line="360" w:lineRule="auto"/>
              <w:jc w:val="center"/>
              <w:rPr>
                <w:rFonts w:ascii="宋体" w:hAnsi="宋体" w:cs="宋体"/>
                <w:sz w:val="24"/>
              </w:rPr>
            </w:pPr>
          </w:p>
        </w:tc>
      </w:tr>
    </w:tbl>
    <w:p w14:paraId="045EE8BB" w14:textId="77777777" w:rsidR="00BB4402" w:rsidRDefault="00BB4402">
      <w:pPr>
        <w:tabs>
          <w:tab w:val="left" w:pos="1155"/>
        </w:tabs>
        <w:spacing w:line="360" w:lineRule="auto"/>
        <w:jc w:val="center"/>
        <w:rPr>
          <w:rFonts w:ascii="Times New Roman" w:hAnsi="Times New Roman"/>
          <w:sz w:val="24"/>
          <w:szCs w:val="20"/>
        </w:rPr>
      </w:pPr>
    </w:p>
    <w:p w14:paraId="48130CE0" w14:textId="77777777" w:rsidR="00BB4402" w:rsidRDefault="00BB4402">
      <w:pPr>
        <w:rPr>
          <w:rFonts w:ascii="Times New Roman" w:hAnsi="Times New Roman"/>
          <w:sz w:val="24"/>
          <w:szCs w:val="20"/>
        </w:rPr>
      </w:pPr>
    </w:p>
    <w:p w14:paraId="1DE1B708" w14:textId="77777777" w:rsidR="00BB4402" w:rsidRDefault="00E255AE">
      <w:pPr>
        <w:rPr>
          <w:rFonts w:ascii="宋体" w:hAnsi="宋体"/>
          <w:bCs/>
          <w:sz w:val="20"/>
          <w:szCs w:val="20"/>
        </w:rPr>
      </w:pPr>
      <w:r>
        <w:rPr>
          <w:rFonts w:ascii="宋体" w:hAnsi="宋体" w:hint="eastAsia"/>
          <w:bCs/>
          <w:sz w:val="20"/>
          <w:szCs w:val="20"/>
        </w:rPr>
        <w:t>注：1．本表后须附其他参加人员的身份证、职称证、学位证、获奖证明等证明材料</w:t>
      </w:r>
      <w:r w:rsidR="00F06AA5">
        <w:rPr>
          <w:rFonts w:ascii="宋体" w:hAnsi="宋体" w:hint="eastAsia"/>
          <w:bCs/>
          <w:sz w:val="20"/>
          <w:szCs w:val="20"/>
        </w:rPr>
        <w:t>复</w:t>
      </w:r>
      <w:r>
        <w:rPr>
          <w:rFonts w:ascii="宋体" w:hAnsi="宋体" w:hint="eastAsia"/>
          <w:bCs/>
          <w:sz w:val="20"/>
          <w:szCs w:val="20"/>
        </w:rPr>
        <w:t>印件。</w:t>
      </w:r>
    </w:p>
    <w:p w14:paraId="77377695" w14:textId="77777777" w:rsidR="00BB4402" w:rsidRDefault="00BB4402">
      <w:pPr>
        <w:tabs>
          <w:tab w:val="left" w:pos="1155"/>
        </w:tabs>
        <w:spacing w:line="360" w:lineRule="auto"/>
        <w:jc w:val="center"/>
        <w:rPr>
          <w:rFonts w:ascii="Times New Roman" w:hAnsi="Times New Roman"/>
          <w:b/>
          <w:bCs/>
          <w:spacing w:val="8"/>
          <w:sz w:val="28"/>
          <w:szCs w:val="28"/>
        </w:rPr>
      </w:pPr>
    </w:p>
    <w:p w14:paraId="25CD39AD" w14:textId="77777777" w:rsidR="00BB4402" w:rsidRDefault="00BB4402">
      <w:pPr>
        <w:tabs>
          <w:tab w:val="left" w:pos="1155"/>
        </w:tabs>
        <w:spacing w:line="360" w:lineRule="auto"/>
        <w:jc w:val="center"/>
        <w:rPr>
          <w:rFonts w:ascii="Times New Roman" w:hAnsi="Times New Roman"/>
          <w:b/>
          <w:bCs/>
          <w:spacing w:val="8"/>
          <w:sz w:val="28"/>
          <w:szCs w:val="28"/>
        </w:rPr>
      </w:pPr>
    </w:p>
    <w:p w14:paraId="4D2A6BF4" w14:textId="77777777" w:rsidR="00BB4402" w:rsidRDefault="00BB4402">
      <w:pPr>
        <w:tabs>
          <w:tab w:val="left" w:pos="1155"/>
        </w:tabs>
        <w:spacing w:line="360" w:lineRule="auto"/>
        <w:jc w:val="center"/>
        <w:rPr>
          <w:rFonts w:ascii="Times New Roman" w:hAnsi="Times New Roman"/>
          <w:b/>
          <w:bCs/>
          <w:spacing w:val="8"/>
          <w:sz w:val="28"/>
          <w:szCs w:val="28"/>
        </w:rPr>
      </w:pPr>
    </w:p>
    <w:p w14:paraId="6F7C3BC4" w14:textId="77777777" w:rsidR="00BB4402" w:rsidRDefault="00BB4402">
      <w:pPr>
        <w:tabs>
          <w:tab w:val="left" w:pos="1155"/>
        </w:tabs>
        <w:spacing w:line="360" w:lineRule="auto"/>
        <w:jc w:val="center"/>
        <w:rPr>
          <w:rFonts w:ascii="Times New Roman" w:hAnsi="Times New Roman"/>
          <w:b/>
          <w:bCs/>
          <w:spacing w:val="8"/>
          <w:sz w:val="28"/>
          <w:szCs w:val="28"/>
        </w:rPr>
      </w:pPr>
    </w:p>
    <w:p w14:paraId="0C0DBD07" w14:textId="77777777" w:rsidR="00BB4402" w:rsidRDefault="00BB4402">
      <w:pPr>
        <w:tabs>
          <w:tab w:val="left" w:pos="1155"/>
        </w:tabs>
        <w:spacing w:line="360" w:lineRule="auto"/>
        <w:jc w:val="center"/>
        <w:rPr>
          <w:rFonts w:ascii="Times New Roman" w:hAnsi="Times New Roman"/>
          <w:b/>
          <w:bCs/>
          <w:spacing w:val="8"/>
          <w:sz w:val="28"/>
          <w:szCs w:val="28"/>
        </w:rPr>
      </w:pPr>
    </w:p>
    <w:p w14:paraId="06195B89" w14:textId="77777777" w:rsidR="00BB4402" w:rsidRDefault="00BB4402">
      <w:pPr>
        <w:tabs>
          <w:tab w:val="left" w:pos="1155"/>
        </w:tabs>
        <w:spacing w:line="360" w:lineRule="auto"/>
        <w:jc w:val="center"/>
        <w:rPr>
          <w:rFonts w:ascii="Times New Roman" w:hAnsi="Times New Roman"/>
          <w:b/>
          <w:bCs/>
          <w:spacing w:val="8"/>
          <w:sz w:val="28"/>
          <w:szCs w:val="28"/>
        </w:rPr>
      </w:pPr>
    </w:p>
    <w:p w14:paraId="15D94DC5" w14:textId="77777777" w:rsidR="00BB4402" w:rsidRDefault="00BB4402">
      <w:pPr>
        <w:tabs>
          <w:tab w:val="left" w:pos="1155"/>
        </w:tabs>
        <w:spacing w:line="360" w:lineRule="auto"/>
        <w:jc w:val="center"/>
        <w:rPr>
          <w:rFonts w:ascii="Times New Roman" w:hAnsi="Times New Roman"/>
          <w:b/>
          <w:bCs/>
          <w:spacing w:val="8"/>
          <w:sz w:val="28"/>
          <w:szCs w:val="28"/>
        </w:rPr>
      </w:pPr>
    </w:p>
    <w:p w14:paraId="4C893E7B" w14:textId="77777777" w:rsidR="00BB4402" w:rsidRDefault="00E255AE" w:rsidP="001B2F40">
      <w:pPr>
        <w:tabs>
          <w:tab w:val="left" w:pos="1155"/>
        </w:tabs>
        <w:spacing w:line="360" w:lineRule="auto"/>
        <w:jc w:val="center"/>
        <w:rPr>
          <w:rFonts w:ascii="宋体" w:hAnsi="宋体"/>
          <w:bCs/>
          <w:sz w:val="20"/>
          <w:szCs w:val="20"/>
        </w:rPr>
      </w:pPr>
      <w:r>
        <w:rPr>
          <w:rFonts w:ascii="Times New Roman" w:hAnsi="Times New Roman"/>
          <w:b/>
          <w:bCs/>
          <w:spacing w:val="8"/>
          <w:sz w:val="28"/>
          <w:szCs w:val="28"/>
        </w:rPr>
        <w:br w:type="page"/>
      </w:r>
    </w:p>
    <w:p w14:paraId="482ECC33"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六</w:t>
      </w:r>
      <w:r>
        <w:rPr>
          <w:rFonts w:ascii="Times New Roman" w:hAnsi="Times New Roman"/>
          <w:b/>
          <w:bCs/>
          <w:color w:val="000000"/>
          <w:sz w:val="32"/>
        </w:rPr>
        <w:t>、其他材料</w:t>
      </w:r>
    </w:p>
    <w:p w14:paraId="465CA05C" w14:textId="77777777" w:rsidR="00BB4402" w:rsidRDefault="00E255AE">
      <w:pPr>
        <w:rPr>
          <w:rFonts w:ascii="Times New Roman" w:hAnsi="Times New Roman"/>
          <w:sz w:val="24"/>
        </w:rPr>
      </w:pPr>
      <w:r>
        <w:rPr>
          <w:rFonts w:ascii="Times New Roman" w:hAnsi="Times New Roman"/>
          <w:sz w:val="24"/>
        </w:rPr>
        <w:t>投标人认为需提供的资料。</w:t>
      </w:r>
    </w:p>
    <w:p w14:paraId="6A80CF79" w14:textId="77777777" w:rsidR="00BB4402" w:rsidRDefault="00BB4402">
      <w:pPr>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14:paraId="6AA43DEE" w14:textId="77777777"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七</w:t>
      </w:r>
      <w:r>
        <w:rPr>
          <w:rFonts w:ascii="Times New Roman" w:hAnsi="Times New Roman"/>
          <w:b/>
          <w:bCs/>
          <w:color w:val="000000"/>
          <w:sz w:val="32"/>
        </w:rPr>
        <w:t>、技术建议书</w:t>
      </w:r>
    </w:p>
    <w:p w14:paraId="39E8BFA8" w14:textId="77777777" w:rsidR="00BB4402" w:rsidRDefault="00E255AE">
      <w:pPr>
        <w:spacing w:beforeLines="50" w:before="120" w:afterLines="50" w:after="120"/>
        <w:jc w:val="center"/>
        <w:outlineLvl w:val="2"/>
        <w:rPr>
          <w:rFonts w:ascii="宋体" w:hAnsi="宋体"/>
          <w:b/>
          <w:sz w:val="28"/>
          <w:szCs w:val="28"/>
        </w:rPr>
      </w:pPr>
      <w:bookmarkStart w:id="9" w:name="_Toc478484845"/>
      <w:bookmarkStart w:id="10" w:name="_Toc473898912"/>
      <w:bookmarkStart w:id="11" w:name="_Toc478545197"/>
      <w:r>
        <w:rPr>
          <w:rFonts w:ascii="宋体" w:hAnsi="宋体" w:hint="eastAsia"/>
          <w:b/>
          <w:sz w:val="28"/>
          <w:szCs w:val="28"/>
        </w:rPr>
        <w:t>（一）项目研究基础和内容</w:t>
      </w:r>
      <w:bookmarkEnd w:id="9"/>
      <w:bookmarkEnd w:id="10"/>
      <w:bookmarkEnd w:id="11"/>
    </w:p>
    <w:p w14:paraId="310D74F6" w14:textId="77777777" w:rsidR="00BB4402" w:rsidRDefault="00E255AE">
      <w:pPr>
        <w:spacing w:beforeLines="50" w:before="120" w:afterLines="50" w:after="120"/>
        <w:jc w:val="center"/>
        <w:rPr>
          <w:rFonts w:ascii="宋体" w:hAnsi="宋体"/>
          <w:b/>
          <w:sz w:val="24"/>
        </w:rPr>
      </w:pPr>
      <w:r>
        <w:rPr>
          <w:rFonts w:ascii="宋体" w:hAnsi="宋体" w:hint="eastAsia"/>
          <w:b/>
          <w:sz w:val="24"/>
        </w:rPr>
        <w:t>(项目前期研究基础和研究内容，研究成果应用方案和成果水平)</w:t>
      </w:r>
    </w:p>
    <w:p w14:paraId="6C4CCE8A" w14:textId="77777777" w:rsidR="00BB4402" w:rsidRDefault="00BB4402">
      <w:pPr>
        <w:spacing w:beforeLines="50" w:before="120" w:afterLines="50" w:after="120"/>
        <w:jc w:val="cente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14:paraId="6511E30A" w14:textId="77777777">
        <w:trPr>
          <w:trHeight w:val="10659"/>
          <w:jc w:val="center"/>
        </w:trPr>
        <w:tc>
          <w:tcPr>
            <w:tcW w:w="8528" w:type="dxa"/>
          </w:tcPr>
          <w:p w14:paraId="599C87C8" w14:textId="77777777" w:rsidR="00BB4402" w:rsidRDefault="00BB4402">
            <w:pPr>
              <w:rPr>
                <w:rFonts w:ascii="宋体" w:hAnsi="宋体"/>
                <w:sz w:val="24"/>
              </w:rPr>
            </w:pPr>
          </w:p>
        </w:tc>
      </w:tr>
    </w:tbl>
    <w:p w14:paraId="7A3FD93C" w14:textId="77777777" w:rsidR="00BB4402" w:rsidRDefault="00BB4402">
      <w:pPr>
        <w:rPr>
          <w:rFonts w:ascii="宋体" w:hAnsi="宋体"/>
          <w:sz w:val="24"/>
        </w:rPr>
      </w:pPr>
    </w:p>
    <w:p w14:paraId="7E7DD47F" w14:textId="77777777" w:rsidR="00BB4402" w:rsidRDefault="00BB4402">
      <w:pPr>
        <w:rPr>
          <w:rFonts w:ascii="宋体" w:hAnsi="宋体"/>
          <w:sz w:val="24"/>
        </w:rPr>
      </w:pPr>
    </w:p>
    <w:p w14:paraId="3C4DF629" w14:textId="77777777" w:rsidR="00BB4402" w:rsidRDefault="00BB4402">
      <w:pPr>
        <w:rPr>
          <w:rFonts w:ascii="宋体" w:hAnsi="宋体"/>
          <w:sz w:val="24"/>
        </w:rPr>
      </w:pPr>
    </w:p>
    <w:p w14:paraId="15E95DA3" w14:textId="77777777" w:rsidR="00BB4402" w:rsidRDefault="00E255AE">
      <w:pPr>
        <w:spacing w:beforeLines="50" w:before="120" w:afterLines="50" w:after="120"/>
        <w:jc w:val="center"/>
        <w:outlineLvl w:val="2"/>
        <w:rPr>
          <w:rFonts w:ascii="宋体" w:hAnsi="宋体"/>
          <w:b/>
          <w:sz w:val="28"/>
          <w:szCs w:val="28"/>
        </w:rPr>
      </w:pPr>
      <w:bookmarkStart w:id="12" w:name="_Toc478484846"/>
      <w:bookmarkStart w:id="13" w:name="_Toc473898913"/>
      <w:bookmarkStart w:id="14" w:name="_Toc478545198"/>
      <w:r>
        <w:rPr>
          <w:rFonts w:ascii="宋体" w:hAnsi="宋体" w:hint="eastAsia"/>
          <w:b/>
          <w:sz w:val="28"/>
          <w:szCs w:val="28"/>
        </w:rPr>
        <w:lastRenderedPageBreak/>
        <w:t>（二）项目研究目标</w:t>
      </w:r>
      <w:bookmarkEnd w:id="12"/>
      <w:bookmarkEnd w:id="13"/>
      <w:bookmarkEnd w:id="14"/>
    </w:p>
    <w:p w14:paraId="34B9E86B" w14:textId="77777777" w:rsidR="00BB4402" w:rsidRDefault="00E255AE">
      <w:pPr>
        <w:spacing w:beforeLines="50" w:before="120" w:afterLines="50" w:after="120"/>
        <w:jc w:val="center"/>
        <w:rPr>
          <w:rFonts w:ascii="宋体" w:hAnsi="宋体"/>
          <w:b/>
          <w:sz w:val="24"/>
        </w:rPr>
      </w:pPr>
      <w:r>
        <w:rPr>
          <w:rFonts w:ascii="宋体" w:hAnsi="宋体" w:hint="eastAsia"/>
          <w:b/>
          <w:sz w:val="24"/>
        </w:rPr>
        <w:t>(研究目标设立的合理性、考核指标是否具体明确，针对性)</w:t>
      </w:r>
    </w:p>
    <w:p w14:paraId="5B161F2B" w14:textId="77777777" w:rsidR="00BB4402" w:rsidRDefault="00BB4402">
      <w:pP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14:paraId="4D32C09C" w14:textId="77777777">
        <w:trPr>
          <w:trHeight w:val="10659"/>
          <w:jc w:val="center"/>
        </w:trPr>
        <w:tc>
          <w:tcPr>
            <w:tcW w:w="8528" w:type="dxa"/>
          </w:tcPr>
          <w:p w14:paraId="7AB6ADB4" w14:textId="77777777" w:rsidR="00BB4402" w:rsidRDefault="00BB4402">
            <w:pPr>
              <w:rPr>
                <w:rFonts w:ascii="宋体" w:hAnsi="宋体"/>
                <w:sz w:val="24"/>
              </w:rPr>
            </w:pPr>
          </w:p>
        </w:tc>
      </w:tr>
    </w:tbl>
    <w:p w14:paraId="2F140201" w14:textId="77777777" w:rsidR="00BB4402" w:rsidRDefault="00BB4402">
      <w:pPr>
        <w:rPr>
          <w:rFonts w:ascii="宋体" w:hAnsi="宋体"/>
          <w:sz w:val="24"/>
        </w:rPr>
      </w:pPr>
    </w:p>
    <w:p w14:paraId="2D9DB855" w14:textId="77777777" w:rsidR="00BB4402" w:rsidRDefault="00E255AE">
      <w:pPr>
        <w:spacing w:beforeLines="50" w:before="120" w:afterLines="50" w:after="120"/>
        <w:jc w:val="center"/>
        <w:outlineLvl w:val="2"/>
        <w:rPr>
          <w:rFonts w:ascii="宋体" w:hAnsi="宋体"/>
          <w:b/>
          <w:sz w:val="28"/>
          <w:szCs w:val="28"/>
        </w:rPr>
      </w:pPr>
      <w:bookmarkStart w:id="15" w:name="_Toc478484847"/>
      <w:bookmarkStart w:id="16" w:name="_Toc478545199"/>
      <w:bookmarkStart w:id="17" w:name="_Toc473898914"/>
      <w:r>
        <w:rPr>
          <w:rFonts w:ascii="宋体" w:hAnsi="宋体"/>
          <w:b/>
          <w:sz w:val="28"/>
          <w:szCs w:val="28"/>
        </w:rPr>
        <w:br w:type="page"/>
      </w:r>
      <w:r>
        <w:rPr>
          <w:rFonts w:ascii="宋体" w:hAnsi="宋体" w:hint="eastAsia"/>
          <w:b/>
          <w:sz w:val="28"/>
          <w:szCs w:val="28"/>
        </w:rPr>
        <w:lastRenderedPageBreak/>
        <w:t>（三）项目技术路线与实施方案</w:t>
      </w:r>
      <w:bookmarkEnd w:id="15"/>
      <w:bookmarkEnd w:id="16"/>
      <w:bookmarkEnd w:id="17"/>
    </w:p>
    <w:p w14:paraId="16B551CC" w14:textId="77777777" w:rsidR="00BB4402" w:rsidRDefault="00E255AE">
      <w:pPr>
        <w:spacing w:beforeLines="50" w:before="120" w:afterLines="50" w:after="120"/>
        <w:jc w:val="center"/>
        <w:rPr>
          <w:rFonts w:ascii="宋体" w:hAnsi="宋体"/>
          <w:b/>
          <w:sz w:val="24"/>
        </w:rPr>
      </w:pPr>
      <w:r>
        <w:rPr>
          <w:rFonts w:ascii="宋体" w:hAnsi="宋体" w:hint="eastAsia"/>
          <w:b/>
          <w:sz w:val="24"/>
        </w:rPr>
        <w:t xml:space="preserve"> (技术路线的清晰性、关键技术解决措施、实施方案的科学性、可行性、先进性)</w:t>
      </w:r>
    </w:p>
    <w:p w14:paraId="450FCC6F" w14:textId="77777777" w:rsidR="00BB4402" w:rsidRDefault="00BB4402">
      <w:pPr>
        <w:rPr>
          <w:rFonts w:ascii="宋体" w:hAnsi="宋体"/>
          <w:b/>
          <w:sz w:val="36"/>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3"/>
      </w:tblGrid>
      <w:tr w:rsidR="00BB4402" w14:paraId="6ECF36EC" w14:textId="77777777">
        <w:trPr>
          <w:trHeight w:val="10659"/>
          <w:jc w:val="center"/>
        </w:trPr>
        <w:tc>
          <w:tcPr>
            <w:tcW w:w="9193" w:type="dxa"/>
          </w:tcPr>
          <w:p w14:paraId="0A22A98D" w14:textId="77777777" w:rsidR="00BB4402" w:rsidRDefault="00BB4402">
            <w:pPr>
              <w:rPr>
                <w:rFonts w:ascii="宋体" w:hAnsi="宋体"/>
                <w:sz w:val="24"/>
              </w:rPr>
            </w:pPr>
          </w:p>
        </w:tc>
      </w:tr>
    </w:tbl>
    <w:p w14:paraId="1E7AFE7D" w14:textId="77777777" w:rsidR="00BB4402" w:rsidRDefault="00BB4402">
      <w:pPr>
        <w:rPr>
          <w:rFonts w:ascii="宋体" w:hAnsi="宋体"/>
          <w:sz w:val="24"/>
        </w:rPr>
      </w:pPr>
    </w:p>
    <w:p w14:paraId="6F81B389" w14:textId="77777777" w:rsidR="00BB4402" w:rsidRDefault="00BB4402">
      <w:pPr>
        <w:rPr>
          <w:rFonts w:ascii="宋体" w:hAnsi="宋体"/>
          <w:b/>
          <w:sz w:val="24"/>
        </w:rPr>
      </w:pPr>
    </w:p>
    <w:p w14:paraId="5DD17C77" w14:textId="77777777" w:rsidR="00BB4402" w:rsidRDefault="00E255AE">
      <w:pPr>
        <w:spacing w:beforeLines="50" w:before="120" w:afterLines="50" w:after="120"/>
        <w:jc w:val="center"/>
        <w:outlineLvl w:val="2"/>
        <w:rPr>
          <w:rFonts w:ascii="宋体" w:hAnsi="宋体"/>
          <w:b/>
          <w:sz w:val="28"/>
          <w:szCs w:val="28"/>
        </w:rPr>
      </w:pPr>
      <w:bookmarkStart w:id="18" w:name="_Toc478545200"/>
      <w:bookmarkStart w:id="19" w:name="_Toc473898915"/>
      <w:bookmarkStart w:id="20" w:name="_Toc478484848"/>
      <w:r>
        <w:rPr>
          <w:rFonts w:ascii="宋体" w:hAnsi="宋体"/>
          <w:b/>
          <w:sz w:val="28"/>
          <w:szCs w:val="28"/>
        </w:rPr>
        <w:br w:type="page"/>
      </w:r>
      <w:r>
        <w:rPr>
          <w:rFonts w:ascii="宋体" w:hAnsi="宋体" w:hint="eastAsia"/>
          <w:b/>
          <w:sz w:val="28"/>
          <w:szCs w:val="28"/>
        </w:rPr>
        <w:lastRenderedPageBreak/>
        <w:t>（四）项目进度安排</w:t>
      </w:r>
      <w:bookmarkEnd w:id="18"/>
      <w:bookmarkEnd w:id="19"/>
      <w:bookmarkEnd w:id="20"/>
    </w:p>
    <w:p w14:paraId="48A0B812" w14:textId="77777777" w:rsidR="00BB4402" w:rsidRDefault="00E255AE">
      <w:pPr>
        <w:spacing w:beforeLines="50" w:before="120" w:afterLines="50" w:after="120"/>
        <w:ind w:firstLineChars="150" w:firstLine="361"/>
        <w:jc w:val="center"/>
        <w:rPr>
          <w:rFonts w:ascii="宋体" w:hAnsi="宋体"/>
          <w:b/>
          <w:sz w:val="24"/>
        </w:rPr>
      </w:pPr>
      <w:r>
        <w:rPr>
          <w:rFonts w:ascii="宋体" w:hAnsi="宋体" w:hint="eastAsia"/>
          <w:b/>
          <w:sz w:val="24"/>
        </w:rPr>
        <w:t>(阶段性成果及最终成果的时间安排的合理性)</w:t>
      </w:r>
    </w:p>
    <w:p w14:paraId="58C27862" w14:textId="77777777" w:rsidR="00BB4402" w:rsidRDefault="00BB4402">
      <w:pPr>
        <w:ind w:firstLineChars="150" w:firstLine="315"/>
        <w:jc w:val="center"/>
        <w:rPr>
          <w:rFonts w:ascii="宋体" w:hAnsi="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BB4402" w14:paraId="289FE6D4" w14:textId="77777777">
        <w:trPr>
          <w:trHeight w:val="620"/>
          <w:jc w:val="center"/>
        </w:trPr>
        <w:tc>
          <w:tcPr>
            <w:tcW w:w="2132" w:type="dxa"/>
            <w:vAlign w:val="center"/>
          </w:tcPr>
          <w:p w14:paraId="37912C62" w14:textId="77777777" w:rsidR="00BB4402" w:rsidRDefault="00E255AE">
            <w:pPr>
              <w:jc w:val="center"/>
              <w:rPr>
                <w:rFonts w:ascii="宋体" w:hAnsi="宋体"/>
                <w:szCs w:val="21"/>
              </w:rPr>
            </w:pPr>
            <w:r>
              <w:rPr>
                <w:rFonts w:ascii="宋体" w:hAnsi="宋体" w:hint="eastAsia"/>
                <w:szCs w:val="21"/>
              </w:rPr>
              <w:t>年   限</w:t>
            </w:r>
          </w:p>
        </w:tc>
        <w:tc>
          <w:tcPr>
            <w:tcW w:w="2132" w:type="dxa"/>
            <w:vAlign w:val="center"/>
          </w:tcPr>
          <w:p w14:paraId="57606AD7" w14:textId="77777777" w:rsidR="00BB4402" w:rsidRDefault="00E255AE">
            <w:pPr>
              <w:jc w:val="center"/>
              <w:rPr>
                <w:rFonts w:ascii="宋体" w:hAnsi="宋体"/>
                <w:szCs w:val="21"/>
              </w:rPr>
            </w:pPr>
            <w:r>
              <w:rPr>
                <w:rFonts w:ascii="宋体" w:hAnsi="宋体" w:hint="eastAsia"/>
                <w:szCs w:val="21"/>
              </w:rPr>
              <w:t>研究进度</w:t>
            </w:r>
          </w:p>
        </w:tc>
        <w:tc>
          <w:tcPr>
            <w:tcW w:w="2132" w:type="dxa"/>
            <w:vAlign w:val="center"/>
          </w:tcPr>
          <w:p w14:paraId="28EF9FA3" w14:textId="77777777" w:rsidR="00BB4402" w:rsidRDefault="00E255AE">
            <w:pPr>
              <w:jc w:val="center"/>
              <w:rPr>
                <w:rFonts w:ascii="宋体" w:hAnsi="宋体"/>
                <w:szCs w:val="21"/>
              </w:rPr>
            </w:pPr>
            <w:r>
              <w:rPr>
                <w:rFonts w:ascii="宋体" w:hAnsi="宋体" w:hint="eastAsia"/>
                <w:szCs w:val="21"/>
              </w:rPr>
              <w:t>阶段性成果</w:t>
            </w:r>
          </w:p>
        </w:tc>
        <w:tc>
          <w:tcPr>
            <w:tcW w:w="2132" w:type="dxa"/>
            <w:vAlign w:val="center"/>
          </w:tcPr>
          <w:p w14:paraId="0BCBE86A" w14:textId="77777777" w:rsidR="00BB4402" w:rsidRDefault="00E255AE">
            <w:pPr>
              <w:jc w:val="center"/>
              <w:rPr>
                <w:rFonts w:ascii="宋体" w:hAnsi="宋体"/>
                <w:szCs w:val="21"/>
              </w:rPr>
            </w:pPr>
            <w:r>
              <w:rPr>
                <w:rFonts w:ascii="宋体" w:hAnsi="宋体" w:hint="eastAsia"/>
                <w:szCs w:val="21"/>
              </w:rPr>
              <w:t>备注</w:t>
            </w:r>
          </w:p>
        </w:tc>
      </w:tr>
      <w:tr w:rsidR="00BB4402" w14:paraId="1CCC5E44" w14:textId="77777777">
        <w:trPr>
          <w:trHeight w:val="990"/>
          <w:jc w:val="center"/>
        </w:trPr>
        <w:tc>
          <w:tcPr>
            <w:tcW w:w="2132" w:type="dxa"/>
            <w:vAlign w:val="center"/>
          </w:tcPr>
          <w:p w14:paraId="19670EF6" w14:textId="77777777" w:rsidR="00BB4402" w:rsidRDefault="00BB4402">
            <w:pPr>
              <w:jc w:val="center"/>
              <w:rPr>
                <w:rFonts w:ascii="宋体" w:hAnsi="宋体"/>
                <w:szCs w:val="21"/>
              </w:rPr>
            </w:pPr>
          </w:p>
        </w:tc>
        <w:tc>
          <w:tcPr>
            <w:tcW w:w="2132" w:type="dxa"/>
            <w:vAlign w:val="center"/>
          </w:tcPr>
          <w:p w14:paraId="21B5B2D5" w14:textId="77777777" w:rsidR="00BB4402" w:rsidRDefault="00BB4402">
            <w:pPr>
              <w:jc w:val="center"/>
              <w:rPr>
                <w:rFonts w:ascii="宋体" w:hAnsi="宋体"/>
                <w:szCs w:val="21"/>
              </w:rPr>
            </w:pPr>
          </w:p>
        </w:tc>
        <w:tc>
          <w:tcPr>
            <w:tcW w:w="2132" w:type="dxa"/>
            <w:vAlign w:val="center"/>
          </w:tcPr>
          <w:p w14:paraId="529A6973" w14:textId="77777777" w:rsidR="00BB4402" w:rsidRDefault="00BB4402">
            <w:pPr>
              <w:jc w:val="center"/>
              <w:rPr>
                <w:rFonts w:ascii="宋体" w:hAnsi="宋体"/>
                <w:szCs w:val="21"/>
              </w:rPr>
            </w:pPr>
          </w:p>
        </w:tc>
        <w:tc>
          <w:tcPr>
            <w:tcW w:w="2132" w:type="dxa"/>
            <w:vAlign w:val="center"/>
          </w:tcPr>
          <w:p w14:paraId="08CC32FA" w14:textId="77777777" w:rsidR="00BB4402" w:rsidRDefault="00BB4402">
            <w:pPr>
              <w:jc w:val="center"/>
              <w:rPr>
                <w:rFonts w:ascii="宋体" w:hAnsi="宋体"/>
                <w:szCs w:val="21"/>
              </w:rPr>
            </w:pPr>
          </w:p>
        </w:tc>
      </w:tr>
      <w:tr w:rsidR="00BB4402" w14:paraId="493971CB" w14:textId="77777777">
        <w:trPr>
          <w:trHeight w:val="990"/>
          <w:jc w:val="center"/>
        </w:trPr>
        <w:tc>
          <w:tcPr>
            <w:tcW w:w="2132" w:type="dxa"/>
            <w:vAlign w:val="center"/>
          </w:tcPr>
          <w:p w14:paraId="67490814" w14:textId="77777777" w:rsidR="00BB4402" w:rsidRDefault="00BB4402">
            <w:pPr>
              <w:jc w:val="center"/>
              <w:rPr>
                <w:rFonts w:ascii="宋体" w:hAnsi="宋体"/>
                <w:szCs w:val="21"/>
              </w:rPr>
            </w:pPr>
          </w:p>
        </w:tc>
        <w:tc>
          <w:tcPr>
            <w:tcW w:w="2132" w:type="dxa"/>
            <w:vAlign w:val="center"/>
          </w:tcPr>
          <w:p w14:paraId="77C7DC00" w14:textId="77777777" w:rsidR="00BB4402" w:rsidRDefault="00BB4402">
            <w:pPr>
              <w:jc w:val="center"/>
              <w:rPr>
                <w:rFonts w:ascii="宋体" w:hAnsi="宋体"/>
                <w:szCs w:val="21"/>
              </w:rPr>
            </w:pPr>
          </w:p>
        </w:tc>
        <w:tc>
          <w:tcPr>
            <w:tcW w:w="2132" w:type="dxa"/>
            <w:vAlign w:val="center"/>
          </w:tcPr>
          <w:p w14:paraId="494FEC0D" w14:textId="77777777" w:rsidR="00BB4402" w:rsidRDefault="00BB4402">
            <w:pPr>
              <w:jc w:val="center"/>
              <w:rPr>
                <w:rFonts w:ascii="宋体" w:hAnsi="宋体"/>
                <w:szCs w:val="21"/>
              </w:rPr>
            </w:pPr>
          </w:p>
        </w:tc>
        <w:tc>
          <w:tcPr>
            <w:tcW w:w="2132" w:type="dxa"/>
            <w:vAlign w:val="center"/>
          </w:tcPr>
          <w:p w14:paraId="1A1F98E6" w14:textId="77777777" w:rsidR="00BB4402" w:rsidRDefault="00BB4402">
            <w:pPr>
              <w:jc w:val="center"/>
              <w:rPr>
                <w:rFonts w:ascii="宋体" w:hAnsi="宋体"/>
                <w:szCs w:val="21"/>
              </w:rPr>
            </w:pPr>
          </w:p>
        </w:tc>
      </w:tr>
      <w:tr w:rsidR="00BB4402" w14:paraId="5A57FFFA" w14:textId="77777777">
        <w:trPr>
          <w:trHeight w:val="990"/>
          <w:jc w:val="center"/>
        </w:trPr>
        <w:tc>
          <w:tcPr>
            <w:tcW w:w="2132" w:type="dxa"/>
            <w:vAlign w:val="center"/>
          </w:tcPr>
          <w:p w14:paraId="3BCF421A" w14:textId="77777777" w:rsidR="00BB4402" w:rsidRDefault="00BB4402">
            <w:pPr>
              <w:jc w:val="center"/>
              <w:rPr>
                <w:rFonts w:ascii="宋体" w:hAnsi="宋体"/>
                <w:szCs w:val="21"/>
              </w:rPr>
            </w:pPr>
          </w:p>
        </w:tc>
        <w:tc>
          <w:tcPr>
            <w:tcW w:w="2132" w:type="dxa"/>
            <w:vAlign w:val="center"/>
          </w:tcPr>
          <w:p w14:paraId="1927B29E" w14:textId="77777777" w:rsidR="00BB4402" w:rsidRDefault="00BB4402">
            <w:pPr>
              <w:jc w:val="center"/>
              <w:rPr>
                <w:rFonts w:ascii="宋体" w:hAnsi="宋体"/>
                <w:szCs w:val="21"/>
              </w:rPr>
            </w:pPr>
          </w:p>
        </w:tc>
        <w:tc>
          <w:tcPr>
            <w:tcW w:w="2132" w:type="dxa"/>
            <w:vAlign w:val="center"/>
          </w:tcPr>
          <w:p w14:paraId="22FC22B4" w14:textId="77777777" w:rsidR="00BB4402" w:rsidRDefault="00BB4402">
            <w:pPr>
              <w:jc w:val="center"/>
              <w:rPr>
                <w:rFonts w:ascii="宋体" w:hAnsi="宋体"/>
                <w:szCs w:val="21"/>
              </w:rPr>
            </w:pPr>
          </w:p>
        </w:tc>
        <w:tc>
          <w:tcPr>
            <w:tcW w:w="2132" w:type="dxa"/>
            <w:vAlign w:val="center"/>
          </w:tcPr>
          <w:p w14:paraId="3DCC1BEC" w14:textId="77777777" w:rsidR="00BB4402" w:rsidRDefault="00BB4402">
            <w:pPr>
              <w:jc w:val="center"/>
              <w:rPr>
                <w:rFonts w:ascii="宋体" w:hAnsi="宋体"/>
                <w:szCs w:val="21"/>
              </w:rPr>
            </w:pPr>
          </w:p>
        </w:tc>
      </w:tr>
      <w:tr w:rsidR="00BB4402" w14:paraId="7BB76937" w14:textId="77777777">
        <w:trPr>
          <w:trHeight w:val="990"/>
          <w:jc w:val="center"/>
        </w:trPr>
        <w:tc>
          <w:tcPr>
            <w:tcW w:w="2132" w:type="dxa"/>
            <w:vAlign w:val="center"/>
          </w:tcPr>
          <w:p w14:paraId="7D041274" w14:textId="77777777" w:rsidR="00BB4402" w:rsidRDefault="00BB4402">
            <w:pPr>
              <w:jc w:val="center"/>
              <w:rPr>
                <w:rFonts w:ascii="宋体" w:hAnsi="宋体"/>
                <w:szCs w:val="21"/>
              </w:rPr>
            </w:pPr>
          </w:p>
        </w:tc>
        <w:tc>
          <w:tcPr>
            <w:tcW w:w="2132" w:type="dxa"/>
            <w:vAlign w:val="center"/>
          </w:tcPr>
          <w:p w14:paraId="2044D6EA" w14:textId="77777777" w:rsidR="00BB4402" w:rsidRDefault="00BB4402">
            <w:pPr>
              <w:jc w:val="center"/>
              <w:rPr>
                <w:rFonts w:ascii="宋体" w:hAnsi="宋体"/>
                <w:szCs w:val="21"/>
              </w:rPr>
            </w:pPr>
          </w:p>
        </w:tc>
        <w:tc>
          <w:tcPr>
            <w:tcW w:w="2132" w:type="dxa"/>
            <w:vAlign w:val="center"/>
          </w:tcPr>
          <w:p w14:paraId="0BF5A2B5" w14:textId="77777777" w:rsidR="00BB4402" w:rsidRDefault="00BB4402">
            <w:pPr>
              <w:jc w:val="center"/>
              <w:rPr>
                <w:rFonts w:ascii="宋体" w:hAnsi="宋体"/>
                <w:szCs w:val="21"/>
              </w:rPr>
            </w:pPr>
          </w:p>
        </w:tc>
        <w:tc>
          <w:tcPr>
            <w:tcW w:w="2132" w:type="dxa"/>
            <w:vAlign w:val="center"/>
          </w:tcPr>
          <w:p w14:paraId="696FA91B" w14:textId="77777777" w:rsidR="00BB4402" w:rsidRDefault="00BB4402">
            <w:pPr>
              <w:jc w:val="center"/>
              <w:rPr>
                <w:rFonts w:ascii="宋体" w:hAnsi="宋体"/>
                <w:szCs w:val="21"/>
              </w:rPr>
            </w:pPr>
          </w:p>
        </w:tc>
      </w:tr>
      <w:tr w:rsidR="00BB4402" w14:paraId="4D4AFAA9" w14:textId="77777777">
        <w:trPr>
          <w:trHeight w:val="990"/>
          <w:jc w:val="center"/>
        </w:trPr>
        <w:tc>
          <w:tcPr>
            <w:tcW w:w="2132" w:type="dxa"/>
            <w:vAlign w:val="center"/>
          </w:tcPr>
          <w:p w14:paraId="464C5F36" w14:textId="77777777" w:rsidR="00BB4402" w:rsidRDefault="00BB4402">
            <w:pPr>
              <w:jc w:val="center"/>
              <w:rPr>
                <w:rFonts w:ascii="宋体" w:hAnsi="宋体"/>
                <w:szCs w:val="21"/>
              </w:rPr>
            </w:pPr>
          </w:p>
        </w:tc>
        <w:tc>
          <w:tcPr>
            <w:tcW w:w="2132" w:type="dxa"/>
            <w:vAlign w:val="center"/>
          </w:tcPr>
          <w:p w14:paraId="7AED7ABF" w14:textId="77777777" w:rsidR="00BB4402" w:rsidRDefault="00BB4402">
            <w:pPr>
              <w:jc w:val="center"/>
              <w:rPr>
                <w:rFonts w:ascii="宋体" w:hAnsi="宋体"/>
                <w:szCs w:val="21"/>
              </w:rPr>
            </w:pPr>
          </w:p>
        </w:tc>
        <w:tc>
          <w:tcPr>
            <w:tcW w:w="2132" w:type="dxa"/>
            <w:vAlign w:val="center"/>
          </w:tcPr>
          <w:p w14:paraId="038AF351" w14:textId="77777777" w:rsidR="00BB4402" w:rsidRDefault="00BB4402">
            <w:pPr>
              <w:jc w:val="center"/>
              <w:rPr>
                <w:rFonts w:ascii="宋体" w:hAnsi="宋体"/>
                <w:szCs w:val="21"/>
              </w:rPr>
            </w:pPr>
          </w:p>
        </w:tc>
        <w:tc>
          <w:tcPr>
            <w:tcW w:w="2132" w:type="dxa"/>
            <w:vAlign w:val="center"/>
          </w:tcPr>
          <w:p w14:paraId="04A51CB5" w14:textId="77777777" w:rsidR="00BB4402" w:rsidRDefault="00BB4402">
            <w:pPr>
              <w:jc w:val="center"/>
              <w:rPr>
                <w:rFonts w:ascii="宋体" w:hAnsi="宋体"/>
                <w:szCs w:val="21"/>
              </w:rPr>
            </w:pPr>
          </w:p>
        </w:tc>
      </w:tr>
      <w:tr w:rsidR="00BB4402" w14:paraId="33F5A155" w14:textId="77777777">
        <w:trPr>
          <w:trHeight w:val="990"/>
          <w:jc w:val="center"/>
        </w:trPr>
        <w:tc>
          <w:tcPr>
            <w:tcW w:w="2132" w:type="dxa"/>
            <w:vAlign w:val="center"/>
          </w:tcPr>
          <w:p w14:paraId="507EF3FE" w14:textId="77777777" w:rsidR="00BB4402" w:rsidRDefault="00BB4402">
            <w:pPr>
              <w:jc w:val="center"/>
              <w:rPr>
                <w:rFonts w:ascii="宋体" w:hAnsi="宋体"/>
                <w:szCs w:val="21"/>
              </w:rPr>
            </w:pPr>
          </w:p>
        </w:tc>
        <w:tc>
          <w:tcPr>
            <w:tcW w:w="2132" w:type="dxa"/>
            <w:vAlign w:val="center"/>
          </w:tcPr>
          <w:p w14:paraId="316345DE" w14:textId="77777777" w:rsidR="00BB4402" w:rsidRDefault="00BB4402">
            <w:pPr>
              <w:jc w:val="center"/>
              <w:rPr>
                <w:rFonts w:ascii="宋体" w:hAnsi="宋体"/>
                <w:szCs w:val="21"/>
              </w:rPr>
            </w:pPr>
          </w:p>
        </w:tc>
        <w:tc>
          <w:tcPr>
            <w:tcW w:w="2132" w:type="dxa"/>
            <w:vAlign w:val="center"/>
          </w:tcPr>
          <w:p w14:paraId="487C3362" w14:textId="77777777" w:rsidR="00BB4402" w:rsidRDefault="00BB4402">
            <w:pPr>
              <w:jc w:val="center"/>
              <w:rPr>
                <w:rFonts w:ascii="宋体" w:hAnsi="宋体"/>
                <w:szCs w:val="21"/>
              </w:rPr>
            </w:pPr>
          </w:p>
        </w:tc>
        <w:tc>
          <w:tcPr>
            <w:tcW w:w="2132" w:type="dxa"/>
            <w:vAlign w:val="center"/>
          </w:tcPr>
          <w:p w14:paraId="5FCC195B" w14:textId="77777777" w:rsidR="00BB4402" w:rsidRDefault="00BB4402">
            <w:pPr>
              <w:jc w:val="center"/>
              <w:rPr>
                <w:rFonts w:ascii="宋体" w:hAnsi="宋体"/>
                <w:szCs w:val="21"/>
              </w:rPr>
            </w:pPr>
          </w:p>
        </w:tc>
      </w:tr>
      <w:tr w:rsidR="00BB4402" w14:paraId="6EB4235A" w14:textId="77777777">
        <w:trPr>
          <w:trHeight w:val="1110"/>
          <w:jc w:val="center"/>
        </w:trPr>
        <w:tc>
          <w:tcPr>
            <w:tcW w:w="2132" w:type="dxa"/>
            <w:vAlign w:val="center"/>
          </w:tcPr>
          <w:p w14:paraId="713B1B95" w14:textId="77777777" w:rsidR="00BB4402" w:rsidRDefault="00E255AE">
            <w:pPr>
              <w:jc w:val="center"/>
              <w:rPr>
                <w:rFonts w:ascii="宋体" w:hAnsi="宋体"/>
                <w:szCs w:val="21"/>
              </w:rPr>
            </w:pPr>
            <w:r>
              <w:rPr>
                <w:rFonts w:ascii="宋体" w:hAnsi="宋体" w:hint="eastAsia"/>
                <w:szCs w:val="21"/>
              </w:rPr>
              <w:t>科研项目最终成果</w:t>
            </w:r>
          </w:p>
          <w:p w14:paraId="039E1DF1" w14:textId="77777777" w:rsidR="00BB4402" w:rsidRDefault="00E255AE">
            <w:pPr>
              <w:jc w:val="center"/>
              <w:rPr>
                <w:rFonts w:ascii="宋体" w:hAnsi="宋体"/>
                <w:szCs w:val="21"/>
              </w:rPr>
            </w:pPr>
            <w:r>
              <w:rPr>
                <w:rFonts w:ascii="宋体" w:hAnsi="宋体" w:hint="eastAsia"/>
                <w:szCs w:val="21"/>
              </w:rPr>
              <w:t>的提交时间</w:t>
            </w:r>
          </w:p>
        </w:tc>
        <w:tc>
          <w:tcPr>
            <w:tcW w:w="6396" w:type="dxa"/>
            <w:gridSpan w:val="3"/>
            <w:vAlign w:val="center"/>
          </w:tcPr>
          <w:p w14:paraId="63EF4EEF" w14:textId="77777777" w:rsidR="00BB4402" w:rsidRDefault="00BB4402">
            <w:pPr>
              <w:jc w:val="center"/>
              <w:rPr>
                <w:rFonts w:ascii="宋体" w:hAnsi="宋体"/>
                <w:szCs w:val="21"/>
              </w:rPr>
            </w:pPr>
          </w:p>
        </w:tc>
      </w:tr>
      <w:tr w:rsidR="00BB4402" w14:paraId="32F92D39" w14:textId="77777777">
        <w:trPr>
          <w:trHeight w:val="1110"/>
          <w:jc w:val="center"/>
        </w:trPr>
        <w:tc>
          <w:tcPr>
            <w:tcW w:w="2132" w:type="dxa"/>
            <w:vAlign w:val="center"/>
          </w:tcPr>
          <w:p w14:paraId="0FBD2F8E" w14:textId="77777777" w:rsidR="00BB4402" w:rsidRDefault="00E255AE">
            <w:pPr>
              <w:jc w:val="center"/>
              <w:rPr>
                <w:rFonts w:ascii="宋体" w:hAnsi="宋体"/>
                <w:szCs w:val="21"/>
              </w:rPr>
            </w:pPr>
            <w:r>
              <w:rPr>
                <w:rFonts w:ascii="宋体" w:hAnsi="宋体" w:hint="eastAsia"/>
                <w:szCs w:val="21"/>
              </w:rPr>
              <w:t>预计科研项目研究</w:t>
            </w:r>
          </w:p>
          <w:p w14:paraId="67D617CD" w14:textId="77777777" w:rsidR="00BB4402" w:rsidRDefault="00E255AE">
            <w:pPr>
              <w:jc w:val="center"/>
              <w:rPr>
                <w:rFonts w:ascii="宋体" w:hAnsi="宋体"/>
                <w:szCs w:val="21"/>
              </w:rPr>
            </w:pPr>
            <w:r>
              <w:rPr>
                <w:rFonts w:ascii="宋体" w:hAnsi="宋体" w:hint="eastAsia"/>
                <w:szCs w:val="21"/>
              </w:rPr>
              <w:t>的成果水平</w:t>
            </w:r>
          </w:p>
        </w:tc>
        <w:tc>
          <w:tcPr>
            <w:tcW w:w="6396" w:type="dxa"/>
            <w:gridSpan w:val="3"/>
            <w:vAlign w:val="center"/>
          </w:tcPr>
          <w:p w14:paraId="1B5BFCAD" w14:textId="77777777" w:rsidR="00BB4402" w:rsidRDefault="00BB4402">
            <w:pPr>
              <w:jc w:val="center"/>
              <w:rPr>
                <w:rFonts w:ascii="宋体" w:hAnsi="宋体"/>
                <w:szCs w:val="21"/>
              </w:rPr>
            </w:pPr>
          </w:p>
        </w:tc>
      </w:tr>
    </w:tbl>
    <w:p w14:paraId="1C48BC46" w14:textId="77777777" w:rsidR="00BB4402" w:rsidRDefault="00BB4402">
      <w:pPr>
        <w:ind w:firstLineChars="150" w:firstLine="360"/>
        <w:jc w:val="center"/>
        <w:rPr>
          <w:rFonts w:ascii="宋体" w:hAnsi="宋体"/>
          <w:sz w:val="24"/>
        </w:rPr>
      </w:pPr>
    </w:p>
    <w:p w14:paraId="2D6B97BB" w14:textId="77777777" w:rsidR="00BB4402" w:rsidRDefault="00BB4402">
      <w:pPr>
        <w:ind w:firstLineChars="150" w:firstLine="360"/>
        <w:rPr>
          <w:rFonts w:ascii="宋体" w:hAnsi="宋体"/>
          <w:sz w:val="24"/>
        </w:rPr>
      </w:pPr>
    </w:p>
    <w:p w14:paraId="13A8B3A8" w14:textId="77777777" w:rsidR="00BB4402" w:rsidRDefault="00BB4402">
      <w:pPr>
        <w:ind w:firstLineChars="150" w:firstLine="360"/>
        <w:rPr>
          <w:rFonts w:ascii="宋体" w:hAnsi="宋体"/>
          <w:sz w:val="24"/>
        </w:rPr>
      </w:pPr>
    </w:p>
    <w:p w14:paraId="4A00FBE3" w14:textId="77777777" w:rsidR="00BB4402" w:rsidRDefault="00BB4402">
      <w:pPr>
        <w:ind w:firstLineChars="150" w:firstLine="360"/>
        <w:rPr>
          <w:rFonts w:ascii="宋体" w:hAnsi="宋体"/>
          <w:sz w:val="24"/>
        </w:rPr>
      </w:pPr>
    </w:p>
    <w:p w14:paraId="22CC14B9" w14:textId="77777777" w:rsidR="00BB4402" w:rsidRDefault="00BB4402">
      <w:pPr>
        <w:pStyle w:val="a9"/>
        <w:rPr>
          <w:rFonts w:ascii="Times New Roman" w:hAnsi="Times New Roman"/>
          <w:b/>
          <w:sz w:val="28"/>
          <w:szCs w:val="28"/>
        </w:rPr>
      </w:pPr>
    </w:p>
    <w:p w14:paraId="0A43CE35" w14:textId="77777777" w:rsidR="00BB4402" w:rsidRDefault="00BB4402">
      <w:pPr>
        <w:pStyle w:val="a9"/>
        <w:rPr>
          <w:rFonts w:ascii="Times New Roman" w:eastAsia="黑体" w:hAnsi="Times New Roman"/>
          <w:b/>
          <w:spacing w:val="-20"/>
          <w:w w:val="90"/>
          <w:sz w:val="52"/>
          <w:szCs w:val="52"/>
        </w:rPr>
      </w:pPr>
    </w:p>
    <w:sectPr w:rsidR="00BB4402">
      <w:headerReference w:type="first" r:id="rId13"/>
      <w:pgSz w:w="11906" w:h="16838"/>
      <w:pgMar w:top="1134" w:right="1134" w:bottom="1474" w:left="1418" w:header="851" w:footer="851"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0E98" w14:textId="77777777" w:rsidR="00E76428" w:rsidRDefault="00E76428">
      <w:r>
        <w:separator/>
      </w:r>
    </w:p>
  </w:endnote>
  <w:endnote w:type="continuationSeparator" w:id="0">
    <w:p w14:paraId="7FAF5720" w14:textId="77777777" w:rsidR="00E76428" w:rsidRDefault="00E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7A8A" w14:textId="77777777" w:rsidR="00F06AA5" w:rsidRDefault="00F06AA5">
    <w:pPr>
      <w:pStyle w:val="ac"/>
      <w:jc w:val="center"/>
    </w:pPr>
    <w:r>
      <w:fldChar w:fldCharType="begin"/>
    </w:r>
    <w:r>
      <w:instrText>PAGE   \* MERGEFORMAT</w:instrText>
    </w:r>
    <w:r>
      <w:fldChar w:fldCharType="separate"/>
    </w:r>
    <w:r w:rsidR="00D7669A" w:rsidRPr="00D7669A">
      <w:rPr>
        <w:noProof/>
        <w:lang w:val="zh-CN"/>
      </w:rPr>
      <w:t>-</w:t>
    </w:r>
    <w:r w:rsidR="00D7669A">
      <w:rPr>
        <w:noProof/>
      </w:rPr>
      <w:t xml:space="preserve"> 4 -</w:t>
    </w:r>
    <w:r>
      <w:fldChar w:fldCharType="end"/>
    </w:r>
  </w:p>
  <w:p w14:paraId="2BA8D002" w14:textId="77777777" w:rsidR="00F06AA5" w:rsidRDefault="00F06AA5">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82EB" w14:textId="77777777" w:rsidR="00F06AA5" w:rsidRDefault="00F06AA5">
    <w:pPr>
      <w:pStyle w:val="ac"/>
      <w:jc w:val="center"/>
    </w:pPr>
    <w:r>
      <w:fldChar w:fldCharType="begin"/>
    </w:r>
    <w:r>
      <w:instrText xml:space="preserve"> PAGE   \* MERGEFORMAT </w:instrText>
    </w:r>
    <w:r>
      <w:fldChar w:fldCharType="separate"/>
    </w:r>
    <w:r w:rsidR="00D7669A" w:rsidRPr="00D7669A">
      <w:rPr>
        <w:noProof/>
        <w:lang w:val="zh-CN"/>
      </w:rPr>
      <w:t>-</w:t>
    </w:r>
    <w:r w:rsidR="00D7669A">
      <w:rPr>
        <w:noProof/>
      </w:rPr>
      <w:t xml:space="preserve"> 3 -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8DFB" w14:textId="77777777" w:rsidR="00F06AA5" w:rsidRDefault="00F06AA5">
    <w:pPr>
      <w:pStyle w:val="ac"/>
      <w:framePr w:wrap="around" w:vAnchor="text" w:hAnchor="margin" w:xAlign="center" w:y="1"/>
      <w:jc w:val="center"/>
      <w:rPr>
        <w:rStyle w:val="af5"/>
      </w:rPr>
    </w:pPr>
    <w:r>
      <w:fldChar w:fldCharType="begin"/>
    </w:r>
    <w:r>
      <w:rPr>
        <w:rStyle w:val="af5"/>
      </w:rPr>
      <w:instrText xml:space="preserve">PAGE  </w:instrText>
    </w:r>
    <w:r>
      <w:fldChar w:fldCharType="separate"/>
    </w:r>
    <w:r w:rsidR="00D7669A">
      <w:rPr>
        <w:rStyle w:val="af5"/>
        <w:noProof/>
      </w:rPr>
      <w:t>47</w:t>
    </w:r>
    <w:r>
      <w:fldChar w:fldCharType="end"/>
    </w:r>
  </w:p>
  <w:p w14:paraId="0BE0B9D7" w14:textId="77777777" w:rsidR="00F06AA5" w:rsidRDefault="00F06AA5">
    <w:pPr>
      <w:pStyle w:val="ac"/>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5F42" w14:textId="77777777" w:rsidR="00F06AA5" w:rsidRDefault="00F06AA5">
    <w:pPr>
      <w:pStyle w:val="ac"/>
      <w:framePr w:wrap="around" w:vAnchor="text" w:hAnchor="margin" w:xAlign="center" w:y="1"/>
      <w:jc w:val="center"/>
      <w:rPr>
        <w:rStyle w:val="af5"/>
      </w:rPr>
    </w:pPr>
    <w:r>
      <w:fldChar w:fldCharType="begin"/>
    </w:r>
    <w:r>
      <w:rPr>
        <w:rStyle w:val="af5"/>
      </w:rPr>
      <w:instrText xml:space="preserve">PAGE  </w:instrText>
    </w:r>
    <w:r>
      <w:fldChar w:fldCharType="separate"/>
    </w:r>
    <w:r w:rsidR="00D7669A">
      <w:rPr>
        <w:rStyle w:val="af5"/>
        <w:noProof/>
      </w:rPr>
      <w:t>- 57 -</w:t>
    </w:r>
    <w:r>
      <w:fldChar w:fldCharType="end"/>
    </w:r>
  </w:p>
  <w:p w14:paraId="28146648" w14:textId="77777777" w:rsidR="00F06AA5" w:rsidRDefault="00F06AA5">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20B2" w14:textId="77777777" w:rsidR="00E76428" w:rsidRDefault="00E76428">
      <w:r>
        <w:separator/>
      </w:r>
    </w:p>
  </w:footnote>
  <w:footnote w:type="continuationSeparator" w:id="0">
    <w:p w14:paraId="118B16AE" w14:textId="77777777" w:rsidR="00E76428" w:rsidRDefault="00E7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3584" w14:textId="77777777" w:rsidR="00F06AA5" w:rsidRDefault="00F06AA5">
    <w:pPr>
      <w:pStyle w:val="ae"/>
      <w:pBdr>
        <w:bottom w:val="none" w:sz="0" w:space="1" w:color="auto"/>
      </w:pBdr>
      <w:jc w:val="both"/>
      <w:rPr>
        <w:rFonts w:asci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F2D" w14:textId="77777777" w:rsidR="00F06AA5" w:rsidRDefault="00F06AA5"/>
  <w:p w14:paraId="08CBD6F6" w14:textId="77777777" w:rsidR="00F06AA5" w:rsidRDefault="00F06A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wNzZlNTljZTA2OTgxN2ExNjNiM2I5MzlmNzg5NGQifQ=="/>
  </w:docVars>
  <w:rsids>
    <w:rsidRoot w:val="00D45AC4"/>
    <w:rsid w:val="000035E7"/>
    <w:rsid w:val="00004A61"/>
    <w:rsid w:val="00006913"/>
    <w:rsid w:val="00006B33"/>
    <w:rsid w:val="00006CD7"/>
    <w:rsid w:val="0001256B"/>
    <w:rsid w:val="00014108"/>
    <w:rsid w:val="0001417E"/>
    <w:rsid w:val="0002129D"/>
    <w:rsid w:val="000223F8"/>
    <w:rsid w:val="00025A61"/>
    <w:rsid w:val="00026896"/>
    <w:rsid w:val="00030808"/>
    <w:rsid w:val="000312E8"/>
    <w:rsid w:val="00034573"/>
    <w:rsid w:val="000429FC"/>
    <w:rsid w:val="00050B53"/>
    <w:rsid w:val="00052A07"/>
    <w:rsid w:val="00054DDC"/>
    <w:rsid w:val="00057183"/>
    <w:rsid w:val="000579C7"/>
    <w:rsid w:val="000613BD"/>
    <w:rsid w:val="00062D4A"/>
    <w:rsid w:val="00063624"/>
    <w:rsid w:val="00064732"/>
    <w:rsid w:val="000707A5"/>
    <w:rsid w:val="00071B48"/>
    <w:rsid w:val="000745C8"/>
    <w:rsid w:val="000766C6"/>
    <w:rsid w:val="000774CB"/>
    <w:rsid w:val="0008138E"/>
    <w:rsid w:val="000815ED"/>
    <w:rsid w:val="00081748"/>
    <w:rsid w:val="000839DA"/>
    <w:rsid w:val="00083C92"/>
    <w:rsid w:val="0008461C"/>
    <w:rsid w:val="000853E3"/>
    <w:rsid w:val="00090ADD"/>
    <w:rsid w:val="00093016"/>
    <w:rsid w:val="00096019"/>
    <w:rsid w:val="00097BA2"/>
    <w:rsid w:val="000A0EDF"/>
    <w:rsid w:val="000A3197"/>
    <w:rsid w:val="000A31B7"/>
    <w:rsid w:val="000A46F0"/>
    <w:rsid w:val="000A70C6"/>
    <w:rsid w:val="000B01CA"/>
    <w:rsid w:val="000B01D3"/>
    <w:rsid w:val="000B2639"/>
    <w:rsid w:val="000B4D0B"/>
    <w:rsid w:val="000C2C6E"/>
    <w:rsid w:val="000C7FF9"/>
    <w:rsid w:val="000D7DE5"/>
    <w:rsid w:val="000E0820"/>
    <w:rsid w:val="000E0E34"/>
    <w:rsid w:val="000F021C"/>
    <w:rsid w:val="000F0649"/>
    <w:rsid w:val="000F0B1D"/>
    <w:rsid w:val="000F34FA"/>
    <w:rsid w:val="000F35DB"/>
    <w:rsid w:val="00101F5D"/>
    <w:rsid w:val="001022C8"/>
    <w:rsid w:val="00103CAF"/>
    <w:rsid w:val="0010454B"/>
    <w:rsid w:val="00105DB4"/>
    <w:rsid w:val="001074E8"/>
    <w:rsid w:val="00111B60"/>
    <w:rsid w:val="00111CAB"/>
    <w:rsid w:val="0011296F"/>
    <w:rsid w:val="001170BB"/>
    <w:rsid w:val="001177E3"/>
    <w:rsid w:val="0012120C"/>
    <w:rsid w:val="001227F4"/>
    <w:rsid w:val="00122BA2"/>
    <w:rsid w:val="00124802"/>
    <w:rsid w:val="00125F8E"/>
    <w:rsid w:val="001272A4"/>
    <w:rsid w:val="0013759C"/>
    <w:rsid w:val="001376D6"/>
    <w:rsid w:val="001411B8"/>
    <w:rsid w:val="0014526F"/>
    <w:rsid w:val="001452EF"/>
    <w:rsid w:val="001529D7"/>
    <w:rsid w:val="00152C27"/>
    <w:rsid w:val="00157AC3"/>
    <w:rsid w:val="00157BA0"/>
    <w:rsid w:val="00160133"/>
    <w:rsid w:val="0016175B"/>
    <w:rsid w:val="00162C91"/>
    <w:rsid w:val="001634E1"/>
    <w:rsid w:val="0016373F"/>
    <w:rsid w:val="001640C5"/>
    <w:rsid w:val="001647C3"/>
    <w:rsid w:val="0016546A"/>
    <w:rsid w:val="001658EB"/>
    <w:rsid w:val="001705BB"/>
    <w:rsid w:val="0017263B"/>
    <w:rsid w:val="00176FBE"/>
    <w:rsid w:val="00177317"/>
    <w:rsid w:val="001775DE"/>
    <w:rsid w:val="00183956"/>
    <w:rsid w:val="00184703"/>
    <w:rsid w:val="00186996"/>
    <w:rsid w:val="0018792B"/>
    <w:rsid w:val="00190276"/>
    <w:rsid w:val="0019155C"/>
    <w:rsid w:val="00192725"/>
    <w:rsid w:val="00194DD2"/>
    <w:rsid w:val="00196E7E"/>
    <w:rsid w:val="0019769F"/>
    <w:rsid w:val="001A0283"/>
    <w:rsid w:val="001A4CB0"/>
    <w:rsid w:val="001A5EE3"/>
    <w:rsid w:val="001A64C6"/>
    <w:rsid w:val="001B2263"/>
    <w:rsid w:val="001B25B6"/>
    <w:rsid w:val="001B2F40"/>
    <w:rsid w:val="001B35E2"/>
    <w:rsid w:val="001B5523"/>
    <w:rsid w:val="001B5CD5"/>
    <w:rsid w:val="001B6C79"/>
    <w:rsid w:val="001C1ACC"/>
    <w:rsid w:val="001C261F"/>
    <w:rsid w:val="001C593D"/>
    <w:rsid w:val="001C65FD"/>
    <w:rsid w:val="001C7521"/>
    <w:rsid w:val="001C7C9E"/>
    <w:rsid w:val="001D3020"/>
    <w:rsid w:val="001D65BF"/>
    <w:rsid w:val="001E12FD"/>
    <w:rsid w:val="001E168C"/>
    <w:rsid w:val="001E2039"/>
    <w:rsid w:val="001E7AC3"/>
    <w:rsid w:val="001F0CC6"/>
    <w:rsid w:val="001F0CE1"/>
    <w:rsid w:val="001F2919"/>
    <w:rsid w:val="001F3AE9"/>
    <w:rsid w:val="001F5C78"/>
    <w:rsid w:val="001F5E8B"/>
    <w:rsid w:val="00201737"/>
    <w:rsid w:val="00205455"/>
    <w:rsid w:val="002069F1"/>
    <w:rsid w:val="00213199"/>
    <w:rsid w:val="00215CAD"/>
    <w:rsid w:val="00216F11"/>
    <w:rsid w:val="00217E7C"/>
    <w:rsid w:val="002205B7"/>
    <w:rsid w:val="00221760"/>
    <w:rsid w:val="0022368C"/>
    <w:rsid w:val="00230401"/>
    <w:rsid w:val="002325E8"/>
    <w:rsid w:val="00232D5D"/>
    <w:rsid w:val="00233FF1"/>
    <w:rsid w:val="0024594C"/>
    <w:rsid w:val="002506C6"/>
    <w:rsid w:val="00250F48"/>
    <w:rsid w:val="002519C3"/>
    <w:rsid w:val="0025311A"/>
    <w:rsid w:val="00253FD4"/>
    <w:rsid w:val="00254617"/>
    <w:rsid w:val="00255C07"/>
    <w:rsid w:val="00256049"/>
    <w:rsid w:val="0025668C"/>
    <w:rsid w:val="00257010"/>
    <w:rsid w:val="002600C5"/>
    <w:rsid w:val="00263B8A"/>
    <w:rsid w:val="00265091"/>
    <w:rsid w:val="0026609C"/>
    <w:rsid w:val="002669AF"/>
    <w:rsid w:val="00272F8E"/>
    <w:rsid w:val="0027368B"/>
    <w:rsid w:val="00274EBE"/>
    <w:rsid w:val="00285DC0"/>
    <w:rsid w:val="00286A90"/>
    <w:rsid w:val="00290C5A"/>
    <w:rsid w:val="00290D34"/>
    <w:rsid w:val="00294E4E"/>
    <w:rsid w:val="002A148F"/>
    <w:rsid w:val="002A2008"/>
    <w:rsid w:val="002A309B"/>
    <w:rsid w:val="002A3A41"/>
    <w:rsid w:val="002A5AD4"/>
    <w:rsid w:val="002B134E"/>
    <w:rsid w:val="002B345B"/>
    <w:rsid w:val="002B56AF"/>
    <w:rsid w:val="002C082A"/>
    <w:rsid w:val="002C2C0C"/>
    <w:rsid w:val="002C5F18"/>
    <w:rsid w:val="002C75F6"/>
    <w:rsid w:val="002D0B09"/>
    <w:rsid w:val="002D0D16"/>
    <w:rsid w:val="002D3F56"/>
    <w:rsid w:val="002D414F"/>
    <w:rsid w:val="002D6198"/>
    <w:rsid w:val="002E23E6"/>
    <w:rsid w:val="002E263A"/>
    <w:rsid w:val="002E3683"/>
    <w:rsid w:val="002E49BD"/>
    <w:rsid w:val="002E5ABA"/>
    <w:rsid w:val="002E5F56"/>
    <w:rsid w:val="002E7006"/>
    <w:rsid w:val="002F0FB7"/>
    <w:rsid w:val="002F17AE"/>
    <w:rsid w:val="002F17CD"/>
    <w:rsid w:val="002F1AAA"/>
    <w:rsid w:val="002F1B51"/>
    <w:rsid w:val="002F222A"/>
    <w:rsid w:val="002F3F94"/>
    <w:rsid w:val="002F487E"/>
    <w:rsid w:val="002F49C3"/>
    <w:rsid w:val="00301A40"/>
    <w:rsid w:val="003054A7"/>
    <w:rsid w:val="003062FA"/>
    <w:rsid w:val="00306E72"/>
    <w:rsid w:val="003078E9"/>
    <w:rsid w:val="00307CA1"/>
    <w:rsid w:val="00310055"/>
    <w:rsid w:val="003137FA"/>
    <w:rsid w:val="00314138"/>
    <w:rsid w:val="00317D03"/>
    <w:rsid w:val="003202AB"/>
    <w:rsid w:val="0032088F"/>
    <w:rsid w:val="00320E8B"/>
    <w:rsid w:val="00321E42"/>
    <w:rsid w:val="0032507E"/>
    <w:rsid w:val="00327D85"/>
    <w:rsid w:val="00330755"/>
    <w:rsid w:val="003318C0"/>
    <w:rsid w:val="00336D72"/>
    <w:rsid w:val="00337B9B"/>
    <w:rsid w:val="003410A5"/>
    <w:rsid w:val="003416FF"/>
    <w:rsid w:val="00341740"/>
    <w:rsid w:val="00342ECE"/>
    <w:rsid w:val="00344B48"/>
    <w:rsid w:val="00346B14"/>
    <w:rsid w:val="00346DD3"/>
    <w:rsid w:val="0034737B"/>
    <w:rsid w:val="003476BD"/>
    <w:rsid w:val="00352E28"/>
    <w:rsid w:val="00354885"/>
    <w:rsid w:val="00354BA7"/>
    <w:rsid w:val="0035540F"/>
    <w:rsid w:val="00356E4A"/>
    <w:rsid w:val="00361F2B"/>
    <w:rsid w:val="00362D63"/>
    <w:rsid w:val="00364CF9"/>
    <w:rsid w:val="00367B41"/>
    <w:rsid w:val="00373A35"/>
    <w:rsid w:val="00373F23"/>
    <w:rsid w:val="003741A8"/>
    <w:rsid w:val="00376860"/>
    <w:rsid w:val="00376D5C"/>
    <w:rsid w:val="00382FA2"/>
    <w:rsid w:val="00383406"/>
    <w:rsid w:val="0038356A"/>
    <w:rsid w:val="0038443C"/>
    <w:rsid w:val="00386100"/>
    <w:rsid w:val="003907B9"/>
    <w:rsid w:val="00392757"/>
    <w:rsid w:val="003961A8"/>
    <w:rsid w:val="003972A6"/>
    <w:rsid w:val="003A096F"/>
    <w:rsid w:val="003A3C9C"/>
    <w:rsid w:val="003A4AD8"/>
    <w:rsid w:val="003A57A7"/>
    <w:rsid w:val="003A6332"/>
    <w:rsid w:val="003A7817"/>
    <w:rsid w:val="003B06A4"/>
    <w:rsid w:val="003B0897"/>
    <w:rsid w:val="003B1586"/>
    <w:rsid w:val="003B471D"/>
    <w:rsid w:val="003B7033"/>
    <w:rsid w:val="003C0B10"/>
    <w:rsid w:val="003C1DC6"/>
    <w:rsid w:val="003C33AB"/>
    <w:rsid w:val="003C729C"/>
    <w:rsid w:val="003C7486"/>
    <w:rsid w:val="003D0DDD"/>
    <w:rsid w:val="003D26D4"/>
    <w:rsid w:val="003D4C57"/>
    <w:rsid w:val="003D756B"/>
    <w:rsid w:val="003E1C5E"/>
    <w:rsid w:val="003E28B1"/>
    <w:rsid w:val="003E2CD8"/>
    <w:rsid w:val="003E487B"/>
    <w:rsid w:val="003E4896"/>
    <w:rsid w:val="003E4E88"/>
    <w:rsid w:val="003E58B4"/>
    <w:rsid w:val="003E5974"/>
    <w:rsid w:val="003F0CE9"/>
    <w:rsid w:val="003F3FFF"/>
    <w:rsid w:val="003F722B"/>
    <w:rsid w:val="00401D31"/>
    <w:rsid w:val="00402DB7"/>
    <w:rsid w:val="004069BC"/>
    <w:rsid w:val="0041073A"/>
    <w:rsid w:val="004121F0"/>
    <w:rsid w:val="00412D65"/>
    <w:rsid w:val="004145BF"/>
    <w:rsid w:val="00416379"/>
    <w:rsid w:val="0042137D"/>
    <w:rsid w:val="00425C69"/>
    <w:rsid w:val="0042703A"/>
    <w:rsid w:val="00431940"/>
    <w:rsid w:val="00432EEA"/>
    <w:rsid w:val="00434542"/>
    <w:rsid w:val="00434AB6"/>
    <w:rsid w:val="0043677B"/>
    <w:rsid w:val="00436F79"/>
    <w:rsid w:val="00437006"/>
    <w:rsid w:val="00451051"/>
    <w:rsid w:val="00453292"/>
    <w:rsid w:val="00455632"/>
    <w:rsid w:val="00455BFD"/>
    <w:rsid w:val="00460917"/>
    <w:rsid w:val="0046446E"/>
    <w:rsid w:val="004652F7"/>
    <w:rsid w:val="00466894"/>
    <w:rsid w:val="00466FA4"/>
    <w:rsid w:val="004713AE"/>
    <w:rsid w:val="00477FB6"/>
    <w:rsid w:val="00483A9B"/>
    <w:rsid w:val="00483EF6"/>
    <w:rsid w:val="00485CE7"/>
    <w:rsid w:val="00485D38"/>
    <w:rsid w:val="00485F1A"/>
    <w:rsid w:val="00487015"/>
    <w:rsid w:val="0048793F"/>
    <w:rsid w:val="00490C04"/>
    <w:rsid w:val="00494121"/>
    <w:rsid w:val="004A1512"/>
    <w:rsid w:val="004A2BB9"/>
    <w:rsid w:val="004B43BA"/>
    <w:rsid w:val="004B44DC"/>
    <w:rsid w:val="004B4B18"/>
    <w:rsid w:val="004B62C3"/>
    <w:rsid w:val="004B6785"/>
    <w:rsid w:val="004C46AB"/>
    <w:rsid w:val="004D3597"/>
    <w:rsid w:val="004D452B"/>
    <w:rsid w:val="004E03B0"/>
    <w:rsid w:val="004E0E60"/>
    <w:rsid w:val="004E7EB5"/>
    <w:rsid w:val="004F1647"/>
    <w:rsid w:val="004F27C7"/>
    <w:rsid w:val="004F3081"/>
    <w:rsid w:val="004F5748"/>
    <w:rsid w:val="004F62B6"/>
    <w:rsid w:val="004F7F37"/>
    <w:rsid w:val="00500A82"/>
    <w:rsid w:val="005026D8"/>
    <w:rsid w:val="00503939"/>
    <w:rsid w:val="005125C1"/>
    <w:rsid w:val="00517B2B"/>
    <w:rsid w:val="005200D1"/>
    <w:rsid w:val="00521520"/>
    <w:rsid w:val="00524575"/>
    <w:rsid w:val="005249D8"/>
    <w:rsid w:val="00526F08"/>
    <w:rsid w:val="00531BA5"/>
    <w:rsid w:val="00531F35"/>
    <w:rsid w:val="00532F18"/>
    <w:rsid w:val="0053341B"/>
    <w:rsid w:val="00541C5A"/>
    <w:rsid w:val="005432F4"/>
    <w:rsid w:val="00545F97"/>
    <w:rsid w:val="00546882"/>
    <w:rsid w:val="00550465"/>
    <w:rsid w:val="00551ABA"/>
    <w:rsid w:val="00551DF8"/>
    <w:rsid w:val="00554BF1"/>
    <w:rsid w:val="00554E35"/>
    <w:rsid w:val="00560B21"/>
    <w:rsid w:val="00562F67"/>
    <w:rsid w:val="005653D7"/>
    <w:rsid w:val="00565C4E"/>
    <w:rsid w:val="005707CA"/>
    <w:rsid w:val="00573058"/>
    <w:rsid w:val="00575B66"/>
    <w:rsid w:val="00581EC4"/>
    <w:rsid w:val="00584517"/>
    <w:rsid w:val="00584DA7"/>
    <w:rsid w:val="00585CCD"/>
    <w:rsid w:val="0059365C"/>
    <w:rsid w:val="005942F1"/>
    <w:rsid w:val="00595C6D"/>
    <w:rsid w:val="00595E2B"/>
    <w:rsid w:val="005A35D0"/>
    <w:rsid w:val="005A4089"/>
    <w:rsid w:val="005A4927"/>
    <w:rsid w:val="005A7147"/>
    <w:rsid w:val="005B12BC"/>
    <w:rsid w:val="005B2898"/>
    <w:rsid w:val="005B3681"/>
    <w:rsid w:val="005C0883"/>
    <w:rsid w:val="005C3D6F"/>
    <w:rsid w:val="005C3E3B"/>
    <w:rsid w:val="005C5E9A"/>
    <w:rsid w:val="005C7CEB"/>
    <w:rsid w:val="005D1140"/>
    <w:rsid w:val="005D3C27"/>
    <w:rsid w:val="005D6CB3"/>
    <w:rsid w:val="005D759E"/>
    <w:rsid w:val="005D75F3"/>
    <w:rsid w:val="005D7A84"/>
    <w:rsid w:val="005E0292"/>
    <w:rsid w:val="005E0C0C"/>
    <w:rsid w:val="005E33A5"/>
    <w:rsid w:val="005E4F32"/>
    <w:rsid w:val="005E660E"/>
    <w:rsid w:val="005E7061"/>
    <w:rsid w:val="005F0469"/>
    <w:rsid w:val="005F5026"/>
    <w:rsid w:val="005F5868"/>
    <w:rsid w:val="005F6A43"/>
    <w:rsid w:val="00600071"/>
    <w:rsid w:val="00603A24"/>
    <w:rsid w:val="00603B4E"/>
    <w:rsid w:val="00605CDC"/>
    <w:rsid w:val="00605D44"/>
    <w:rsid w:val="00607A13"/>
    <w:rsid w:val="00607AC7"/>
    <w:rsid w:val="00611C51"/>
    <w:rsid w:val="006139E9"/>
    <w:rsid w:val="006157D8"/>
    <w:rsid w:val="00616D72"/>
    <w:rsid w:val="0062091A"/>
    <w:rsid w:val="00620980"/>
    <w:rsid w:val="00622E2C"/>
    <w:rsid w:val="00633706"/>
    <w:rsid w:val="006369F6"/>
    <w:rsid w:val="00640F45"/>
    <w:rsid w:val="0064105A"/>
    <w:rsid w:val="0064703D"/>
    <w:rsid w:val="0064751B"/>
    <w:rsid w:val="00654493"/>
    <w:rsid w:val="006627C7"/>
    <w:rsid w:val="00663A64"/>
    <w:rsid w:val="006644BD"/>
    <w:rsid w:val="00665366"/>
    <w:rsid w:val="00672A6C"/>
    <w:rsid w:val="00674282"/>
    <w:rsid w:val="00675007"/>
    <w:rsid w:val="006760CC"/>
    <w:rsid w:val="006804EE"/>
    <w:rsid w:val="00682651"/>
    <w:rsid w:val="00683128"/>
    <w:rsid w:val="006831FE"/>
    <w:rsid w:val="00685591"/>
    <w:rsid w:val="006861D1"/>
    <w:rsid w:val="006907BB"/>
    <w:rsid w:val="00693003"/>
    <w:rsid w:val="00696CC8"/>
    <w:rsid w:val="006A1446"/>
    <w:rsid w:val="006A294A"/>
    <w:rsid w:val="006A36E1"/>
    <w:rsid w:val="006A66EC"/>
    <w:rsid w:val="006B0765"/>
    <w:rsid w:val="006B4156"/>
    <w:rsid w:val="006B4EF9"/>
    <w:rsid w:val="006B5A45"/>
    <w:rsid w:val="006B787B"/>
    <w:rsid w:val="006C36D4"/>
    <w:rsid w:val="006C43D5"/>
    <w:rsid w:val="006C5589"/>
    <w:rsid w:val="006C568D"/>
    <w:rsid w:val="006C7EAB"/>
    <w:rsid w:val="006D0ED6"/>
    <w:rsid w:val="006D287C"/>
    <w:rsid w:val="006D4AE8"/>
    <w:rsid w:val="006D4C96"/>
    <w:rsid w:val="006E2D36"/>
    <w:rsid w:val="006E4447"/>
    <w:rsid w:val="006E7AA7"/>
    <w:rsid w:val="006F1AE3"/>
    <w:rsid w:val="006F222D"/>
    <w:rsid w:val="006F3A44"/>
    <w:rsid w:val="006F40CF"/>
    <w:rsid w:val="006F5879"/>
    <w:rsid w:val="006F5B14"/>
    <w:rsid w:val="006F6334"/>
    <w:rsid w:val="00707748"/>
    <w:rsid w:val="00713448"/>
    <w:rsid w:val="0071587A"/>
    <w:rsid w:val="00717983"/>
    <w:rsid w:val="00720C87"/>
    <w:rsid w:val="00721700"/>
    <w:rsid w:val="0072341E"/>
    <w:rsid w:val="0073263B"/>
    <w:rsid w:val="00735898"/>
    <w:rsid w:val="00736FAA"/>
    <w:rsid w:val="00737F6F"/>
    <w:rsid w:val="00740EE3"/>
    <w:rsid w:val="007413A2"/>
    <w:rsid w:val="007423BE"/>
    <w:rsid w:val="00742440"/>
    <w:rsid w:val="007438AD"/>
    <w:rsid w:val="00743F6D"/>
    <w:rsid w:val="00751CB7"/>
    <w:rsid w:val="00752F67"/>
    <w:rsid w:val="007575BF"/>
    <w:rsid w:val="007615B4"/>
    <w:rsid w:val="00763B31"/>
    <w:rsid w:val="00764E2F"/>
    <w:rsid w:val="00765D2F"/>
    <w:rsid w:val="00767D34"/>
    <w:rsid w:val="007720DE"/>
    <w:rsid w:val="0077280C"/>
    <w:rsid w:val="00774750"/>
    <w:rsid w:val="0077564A"/>
    <w:rsid w:val="0077679E"/>
    <w:rsid w:val="00780D97"/>
    <w:rsid w:val="00782E3A"/>
    <w:rsid w:val="007848BA"/>
    <w:rsid w:val="007854C4"/>
    <w:rsid w:val="007869F7"/>
    <w:rsid w:val="007873BB"/>
    <w:rsid w:val="00790541"/>
    <w:rsid w:val="00795496"/>
    <w:rsid w:val="00795F3A"/>
    <w:rsid w:val="00797096"/>
    <w:rsid w:val="007A2331"/>
    <w:rsid w:val="007A2941"/>
    <w:rsid w:val="007A4AC5"/>
    <w:rsid w:val="007A5738"/>
    <w:rsid w:val="007A5920"/>
    <w:rsid w:val="007B02ED"/>
    <w:rsid w:val="007B1149"/>
    <w:rsid w:val="007B4D72"/>
    <w:rsid w:val="007B692C"/>
    <w:rsid w:val="007B6C15"/>
    <w:rsid w:val="007C0D42"/>
    <w:rsid w:val="007C29D8"/>
    <w:rsid w:val="007D3B12"/>
    <w:rsid w:val="007D4D75"/>
    <w:rsid w:val="007D66EB"/>
    <w:rsid w:val="007D77B3"/>
    <w:rsid w:val="007D7FA0"/>
    <w:rsid w:val="007E0DED"/>
    <w:rsid w:val="007E412C"/>
    <w:rsid w:val="007E5247"/>
    <w:rsid w:val="007E67A6"/>
    <w:rsid w:val="007F26EB"/>
    <w:rsid w:val="007F3216"/>
    <w:rsid w:val="007F39ED"/>
    <w:rsid w:val="007F4782"/>
    <w:rsid w:val="00801C91"/>
    <w:rsid w:val="00805C7F"/>
    <w:rsid w:val="008060B4"/>
    <w:rsid w:val="008060E2"/>
    <w:rsid w:val="00811826"/>
    <w:rsid w:val="0081270A"/>
    <w:rsid w:val="00812953"/>
    <w:rsid w:val="00812DF9"/>
    <w:rsid w:val="00813091"/>
    <w:rsid w:val="0081457A"/>
    <w:rsid w:val="00815287"/>
    <w:rsid w:val="00815AB1"/>
    <w:rsid w:val="00815CEF"/>
    <w:rsid w:val="008166A9"/>
    <w:rsid w:val="00821234"/>
    <w:rsid w:val="00825F01"/>
    <w:rsid w:val="00832450"/>
    <w:rsid w:val="00832885"/>
    <w:rsid w:val="00832D92"/>
    <w:rsid w:val="00832DC0"/>
    <w:rsid w:val="00835DD2"/>
    <w:rsid w:val="008407E6"/>
    <w:rsid w:val="00841D2D"/>
    <w:rsid w:val="00841DD0"/>
    <w:rsid w:val="008436EA"/>
    <w:rsid w:val="008454C8"/>
    <w:rsid w:val="00845B10"/>
    <w:rsid w:val="0085213A"/>
    <w:rsid w:val="00852BC6"/>
    <w:rsid w:val="008531A8"/>
    <w:rsid w:val="00855FB2"/>
    <w:rsid w:val="00857F54"/>
    <w:rsid w:val="00861787"/>
    <w:rsid w:val="00861E2E"/>
    <w:rsid w:val="0086713C"/>
    <w:rsid w:val="00867FCC"/>
    <w:rsid w:val="00874273"/>
    <w:rsid w:val="00874A8B"/>
    <w:rsid w:val="00877F9B"/>
    <w:rsid w:val="00883873"/>
    <w:rsid w:val="0088440C"/>
    <w:rsid w:val="00887196"/>
    <w:rsid w:val="008879F0"/>
    <w:rsid w:val="008942B0"/>
    <w:rsid w:val="00897049"/>
    <w:rsid w:val="008A048C"/>
    <w:rsid w:val="008A3DA8"/>
    <w:rsid w:val="008A3EBD"/>
    <w:rsid w:val="008A494D"/>
    <w:rsid w:val="008A5993"/>
    <w:rsid w:val="008A63D8"/>
    <w:rsid w:val="008B2073"/>
    <w:rsid w:val="008B35C4"/>
    <w:rsid w:val="008B47D0"/>
    <w:rsid w:val="008B7F8C"/>
    <w:rsid w:val="008C3AE2"/>
    <w:rsid w:val="008C6C1E"/>
    <w:rsid w:val="008D3374"/>
    <w:rsid w:val="008D3B39"/>
    <w:rsid w:val="008D61AE"/>
    <w:rsid w:val="008E1EA6"/>
    <w:rsid w:val="008E2C54"/>
    <w:rsid w:val="008E4ED5"/>
    <w:rsid w:val="008F1CC4"/>
    <w:rsid w:val="008F23B3"/>
    <w:rsid w:val="008F5549"/>
    <w:rsid w:val="008F7769"/>
    <w:rsid w:val="00901108"/>
    <w:rsid w:val="00906647"/>
    <w:rsid w:val="0091146D"/>
    <w:rsid w:val="009115AA"/>
    <w:rsid w:val="0091698A"/>
    <w:rsid w:val="009169DE"/>
    <w:rsid w:val="00925FC3"/>
    <w:rsid w:val="009330E9"/>
    <w:rsid w:val="009331E8"/>
    <w:rsid w:val="00934AB5"/>
    <w:rsid w:val="00937F48"/>
    <w:rsid w:val="00942CC0"/>
    <w:rsid w:val="00942E12"/>
    <w:rsid w:val="00943590"/>
    <w:rsid w:val="00944A65"/>
    <w:rsid w:val="009520EF"/>
    <w:rsid w:val="0095596D"/>
    <w:rsid w:val="009565DB"/>
    <w:rsid w:val="00956C3B"/>
    <w:rsid w:val="009620E6"/>
    <w:rsid w:val="00964087"/>
    <w:rsid w:val="009646CD"/>
    <w:rsid w:val="00964F73"/>
    <w:rsid w:val="0096647E"/>
    <w:rsid w:val="0096661D"/>
    <w:rsid w:val="00967DB8"/>
    <w:rsid w:val="00972094"/>
    <w:rsid w:val="00981433"/>
    <w:rsid w:val="00982B2C"/>
    <w:rsid w:val="00982D77"/>
    <w:rsid w:val="009851E3"/>
    <w:rsid w:val="00986D80"/>
    <w:rsid w:val="00987259"/>
    <w:rsid w:val="009922ED"/>
    <w:rsid w:val="00996DAF"/>
    <w:rsid w:val="009A117F"/>
    <w:rsid w:val="009A1D78"/>
    <w:rsid w:val="009A21C6"/>
    <w:rsid w:val="009A37AC"/>
    <w:rsid w:val="009A3EBE"/>
    <w:rsid w:val="009A59A1"/>
    <w:rsid w:val="009B0FDC"/>
    <w:rsid w:val="009B1820"/>
    <w:rsid w:val="009B2AE2"/>
    <w:rsid w:val="009B3F1D"/>
    <w:rsid w:val="009B64F9"/>
    <w:rsid w:val="009B6991"/>
    <w:rsid w:val="009B7266"/>
    <w:rsid w:val="009C12AB"/>
    <w:rsid w:val="009C4378"/>
    <w:rsid w:val="009C4F07"/>
    <w:rsid w:val="009C655C"/>
    <w:rsid w:val="009C7AE3"/>
    <w:rsid w:val="009D4164"/>
    <w:rsid w:val="009D6156"/>
    <w:rsid w:val="009D624D"/>
    <w:rsid w:val="009D715F"/>
    <w:rsid w:val="009E28A0"/>
    <w:rsid w:val="009E55E3"/>
    <w:rsid w:val="009F09EA"/>
    <w:rsid w:val="009F378F"/>
    <w:rsid w:val="009F4224"/>
    <w:rsid w:val="009F5A37"/>
    <w:rsid w:val="009F5C2C"/>
    <w:rsid w:val="00A033E2"/>
    <w:rsid w:val="00A04781"/>
    <w:rsid w:val="00A1421C"/>
    <w:rsid w:val="00A14E22"/>
    <w:rsid w:val="00A15420"/>
    <w:rsid w:val="00A15A2B"/>
    <w:rsid w:val="00A207A2"/>
    <w:rsid w:val="00A26AF2"/>
    <w:rsid w:val="00A27273"/>
    <w:rsid w:val="00A27D07"/>
    <w:rsid w:val="00A36FAA"/>
    <w:rsid w:val="00A426BD"/>
    <w:rsid w:val="00A42B13"/>
    <w:rsid w:val="00A42CD4"/>
    <w:rsid w:val="00A4303C"/>
    <w:rsid w:val="00A44618"/>
    <w:rsid w:val="00A45B61"/>
    <w:rsid w:val="00A46347"/>
    <w:rsid w:val="00A4641C"/>
    <w:rsid w:val="00A47120"/>
    <w:rsid w:val="00A50E69"/>
    <w:rsid w:val="00A52A9C"/>
    <w:rsid w:val="00A52DF9"/>
    <w:rsid w:val="00A617EC"/>
    <w:rsid w:val="00A65473"/>
    <w:rsid w:val="00A65BD2"/>
    <w:rsid w:val="00A66538"/>
    <w:rsid w:val="00A67287"/>
    <w:rsid w:val="00A67F01"/>
    <w:rsid w:val="00A77075"/>
    <w:rsid w:val="00A80EEA"/>
    <w:rsid w:val="00A8145C"/>
    <w:rsid w:val="00A8176A"/>
    <w:rsid w:val="00A82BBC"/>
    <w:rsid w:val="00A83AB2"/>
    <w:rsid w:val="00A85325"/>
    <w:rsid w:val="00A85887"/>
    <w:rsid w:val="00A902B2"/>
    <w:rsid w:val="00A97797"/>
    <w:rsid w:val="00A977F2"/>
    <w:rsid w:val="00A97D16"/>
    <w:rsid w:val="00AA03B1"/>
    <w:rsid w:val="00AA0AD9"/>
    <w:rsid w:val="00AA1AE0"/>
    <w:rsid w:val="00AA3AA9"/>
    <w:rsid w:val="00AA3F65"/>
    <w:rsid w:val="00AA5271"/>
    <w:rsid w:val="00AA6CA5"/>
    <w:rsid w:val="00AA7965"/>
    <w:rsid w:val="00AA796B"/>
    <w:rsid w:val="00AB29FA"/>
    <w:rsid w:val="00AB561A"/>
    <w:rsid w:val="00AB5FEF"/>
    <w:rsid w:val="00AB6C40"/>
    <w:rsid w:val="00AC4C54"/>
    <w:rsid w:val="00AC4E0D"/>
    <w:rsid w:val="00AC6D63"/>
    <w:rsid w:val="00AC76CA"/>
    <w:rsid w:val="00AD091B"/>
    <w:rsid w:val="00AD6918"/>
    <w:rsid w:val="00AD6C3F"/>
    <w:rsid w:val="00AE4613"/>
    <w:rsid w:val="00AE527D"/>
    <w:rsid w:val="00AE62B6"/>
    <w:rsid w:val="00AE7EF3"/>
    <w:rsid w:val="00AF05CD"/>
    <w:rsid w:val="00AF142E"/>
    <w:rsid w:val="00AF3423"/>
    <w:rsid w:val="00B039F8"/>
    <w:rsid w:val="00B1013E"/>
    <w:rsid w:val="00B11D67"/>
    <w:rsid w:val="00B123EA"/>
    <w:rsid w:val="00B12735"/>
    <w:rsid w:val="00B153A7"/>
    <w:rsid w:val="00B20B9A"/>
    <w:rsid w:val="00B23208"/>
    <w:rsid w:val="00B3236B"/>
    <w:rsid w:val="00B331E0"/>
    <w:rsid w:val="00B33655"/>
    <w:rsid w:val="00B34615"/>
    <w:rsid w:val="00B358B6"/>
    <w:rsid w:val="00B4056A"/>
    <w:rsid w:val="00B4589D"/>
    <w:rsid w:val="00B46978"/>
    <w:rsid w:val="00B475F6"/>
    <w:rsid w:val="00B47D80"/>
    <w:rsid w:val="00B50D3C"/>
    <w:rsid w:val="00B53CFE"/>
    <w:rsid w:val="00B542A3"/>
    <w:rsid w:val="00B54759"/>
    <w:rsid w:val="00B57B47"/>
    <w:rsid w:val="00B605C8"/>
    <w:rsid w:val="00B60674"/>
    <w:rsid w:val="00B60C2F"/>
    <w:rsid w:val="00B612B8"/>
    <w:rsid w:val="00B635FF"/>
    <w:rsid w:val="00B63DB8"/>
    <w:rsid w:val="00B645A4"/>
    <w:rsid w:val="00B6626F"/>
    <w:rsid w:val="00B66611"/>
    <w:rsid w:val="00B70032"/>
    <w:rsid w:val="00B70AF6"/>
    <w:rsid w:val="00B7113B"/>
    <w:rsid w:val="00B747FC"/>
    <w:rsid w:val="00B822BA"/>
    <w:rsid w:val="00B839AE"/>
    <w:rsid w:val="00B8464C"/>
    <w:rsid w:val="00B91C51"/>
    <w:rsid w:val="00B9237D"/>
    <w:rsid w:val="00B92D88"/>
    <w:rsid w:val="00B9413D"/>
    <w:rsid w:val="00B965F9"/>
    <w:rsid w:val="00B96ADC"/>
    <w:rsid w:val="00BA00C0"/>
    <w:rsid w:val="00BA10A3"/>
    <w:rsid w:val="00BA3492"/>
    <w:rsid w:val="00BA5AB7"/>
    <w:rsid w:val="00BB1DC6"/>
    <w:rsid w:val="00BB3A53"/>
    <w:rsid w:val="00BB4402"/>
    <w:rsid w:val="00BB456C"/>
    <w:rsid w:val="00BB4901"/>
    <w:rsid w:val="00BB6597"/>
    <w:rsid w:val="00BB6E46"/>
    <w:rsid w:val="00BB7713"/>
    <w:rsid w:val="00BB7DF7"/>
    <w:rsid w:val="00BC0D7E"/>
    <w:rsid w:val="00BC55C4"/>
    <w:rsid w:val="00BC661F"/>
    <w:rsid w:val="00BC6EFA"/>
    <w:rsid w:val="00BC7D95"/>
    <w:rsid w:val="00BD3FBB"/>
    <w:rsid w:val="00BD559F"/>
    <w:rsid w:val="00BD5F70"/>
    <w:rsid w:val="00BE4599"/>
    <w:rsid w:val="00BE5FE3"/>
    <w:rsid w:val="00BE7F3C"/>
    <w:rsid w:val="00BE7FD6"/>
    <w:rsid w:val="00BF493E"/>
    <w:rsid w:val="00BF6665"/>
    <w:rsid w:val="00BF6677"/>
    <w:rsid w:val="00BF717B"/>
    <w:rsid w:val="00C0368E"/>
    <w:rsid w:val="00C10E1A"/>
    <w:rsid w:val="00C12F8D"/>
    <w:rsid w:val="00C1351E"/>
    <w:rsid w:val="00C1449A"/>
    <w:rsid w:val="00C154F2"/>
    <w:rsid w:val="00C1606D"/>
    <w:rsid w:val="00C204EA"/>
    <w:rsid w:val="00C223DB"/>
    <w:rsid w:val="00C24CEE"/>
    <w:rsid w:val="00C305E4"/>
    <w:rsid w:val="00C32085"/>
    <w:rsid w:val="00C32DAD"/>
    <w:rsid w:val="00C33250"/>
    <w:rsid w:val="00C334BD"/>
    <w:rsid w:val="00C47500"/>
    <w:rsid w:val="00C51410"/>
    <w:rsid w:val="00C5681A"/>
    <w:rsid w:val="00C56D5C"/>
    <w:rsid w:val="00C57298"/>
    <w:rsid w:val="00C611C2"/>
    <w:rsid w:val="00C61A01"/>
    <w:rsid w:val="00C62D95"/>
    <w:rsid w:val="00C63803"/>
    <w:rsid w:val="00C661ED"/>
    <w:rsid w:val="00C67DC4"/>
    <w:rsid w:val="00C71BDD"/>
    <w:rsid w:val="00C72479"/>
    <w:rsid w:val="00C72B7C"/>
    <w:rsid w:val="00C836C5"/>
    <w:rsid w:val="00C83C74"/>
    <w:rsid w:val="00C84CD9"/>
    <w:rsid w:val="00C84F56"/>
    <w:rsid w:val="00C86BA3"/>
    <w:rsid w:val="00C86C25"/>
    <w:rsid w:val="00C873EB"/>
    <w:rsid w:val="00CA1AEF"/>
    <w:rsid w:val="00CA256F"/>
    <w:rsid w:val="00CA2662"/>
    <w:rsid w:val="00CA363D"/>
    <w:rsid w:val="00CA3A04"/>
    <w:rsid w:val="00CB1826"/>
    <w:rsid w:val="00CB375A"/>
    <w:rsid w:val="00CB462D"/>
    <w:rsid w:val="00CB5821"/>
    <w:rsid w:val="00CB689F"/>
    <w:rsid w:val="00CC3B93"/>
    <w:rsid w:val="00CC3C92"/>
    <w:rsid w:val="00CC53A9"/>
    <w:rsid w:val="00CC5A26"/>
    <w:rsid w:val="00CC5BC5"/>
    <w:rsid w:val="00CC6BD4"/>
    <w:rsid w:val="00CD0A2B"/>
    <w:rsid w:val="00CD19C3"/>
    <w:rsid w:val="00CD2C3F"/>
    <w:rsid w:val="00CD2CE6"/>
    <w:rsid w:val="00CD6E99"/>
    <w:rsid w:val="00CE012B"/>
    <w:rsid w:val="00CE1FD7"/>
    <w:rsid w:val="00CE46A6"/>
    <w:rsid w:val="00CE6E29"/>
    <w:rsid w:val="00CE7512"/>
    <w:rsid w:val="00CF000B"/>
    <w:rsid w:val="00CF022A"/>
    <w:rsid w:val="00CF0BA7"/>
    <w:rsid w:val="00CF23A1"/>
    <w:rsid w:val="00CF280E"/>
    <w:rsid w:val="00CF306E"/>
    <w:rsid w:val="00CF4BE2"/>
    <w:rsid w:val="00CF5B80"/>
    <w:rsid w:val="00CF5F2F"/>
    <w:rsid w:val="00CF6883"/>
    <w:rsid w:val="00CF68DC"/>
    <w:rsid w:val="00D00C24"/>
    <w:rsid w:val="00D010CB"/>
    <w:rsid w:val="00D0206D"/>
    <w:rsid w:val="00D025E0"/>
    <w:rsid w:val="00D026C7"/>
    <w:rsid w:val="00D048F7"/>
    <w:rsid w:val="00D04969"/>
    <w:rsid w:val="00D05ABD"/>
    <w:rsid w:val="00D07BBA"/>
    <w:rsid w:val="00D1171D"/>
    <w:rsid w:val="00D11765"/>
    <w:rsid w:val="00D13FC6"/>
    <w:rsid w:val="00D1569F"/>
    <w:rsid w:val="00D16888"/>
    <w:rsid w:val="00D208E8"/>
    <w:rsid w:val="00D20F56"/>
    <w:rsid w:val="00D216E9"/>
    <w:rsid w:val="00D23492"/>
    <w:rsid w:val="00D32ACD"/>
    <w:rsid w:val="00D3354C"/>
    <w:rsid w:val="00D36FD9"/>
    <w:rsid w:val="00D41BA4"/>
    <w:rsid w:val="00D42D7C"/>
    <w:rsid w:val="00D44B6F"/>
    <w:rsid w:val="00D452FC"/>
    <w:rsid w:val="00D45871"/>
    <w:rsid w:val="00D45AC4"/>
    <w:rsid w:val="00D50D12"/>
    <w:rsid w:val="00D51FE2"/>
    <w:rsid w:val="00D55836"/>
    <w:rsid w:val="00D600A5"/>
    <w:rsid w:val="00D6134D"/>
    <w:rsid w:val="00D65FAA"/>
    <w:rsid w:val="00D65FCA"/>
    <w:rsid w:val="00D71268"/>
    <w:rsid w:val="00D7180F"/>
    <w:rsid w:val="00D71DE3"/>
    <w:rsid w:val="00D742B4"/>
    <w:rsid w:val="00D74865"/>
    <w:rsid w:val="00D753CA"/>
    <w:rsid w:val="00D75557"/>
    <w:rsid w:val="00D757E4"/>
    <w:rsid w:val="00D76641"/>
    <w:rsid w:val="00D7669A"/>
    <w:rsid w:val="00D76A6D"/>
    <w:rsid w:val="00D82E74"/>
    <w:rsid w:val="00D84ED5"/>
    <w:rsid w:val="00D91279"/>
    <w:rsid w:val="00D94113"/>
    <w:rsid w:val="00D94F4D"/>
    <w:rsid w:val="00D96ECF"/>
    <w:rsid w:val="00DA5685"/>
    <w:rsid w:val="00DB082F"/>
    <w:rsid w:val="00DB3637"/>
    <w:rsid w:val="00DB405D"/>
    <w:rsid w:val="00DB5453"/>
    <w:rsid w:val="00DB6E3D"/>
    <w:rsid w:val="00DC0D75"/>
    <w:rsid w:val="00DC2AB9"/>
    <w:rsid w:val="00DC3944"/>
    <w:rsid w:val="00DC3A61"/>
    <w:rsid w:val="00DC4692"/>
    <w:rsid w:val="00DC5FDB"/>
    <w:rsid w:val="00DD1390"/>
    <w:rsid w:val="00DD2CD3"/>
    <w:rsid w:val="00DE4F0B"/>
    <w:rsid w:val="00DF0683"/>
    <w:rsid w:val="00DF728F"/>
    <w:rsid w:val="00E04A36"/>
    <w:rsid w:val="00E07465"/>
    <w:rsid w:val="00E11F22"/>
    <w:rsid w:val="00E14403"/>
    <w:rsid w:val="00E20B87"/>
    <w:rsid w:val="00E21B6F"/>
    <w:rsid w:val="00E22431"/>
    <w:rsid w:val="00E2358C"/>
    <w:rsid w:val="00E23BC6"/>
    <w:rsid w:val="00E24336"/>
    <w:rsid w:val="00E24D78"/>
    <w:rsid w:val="00E255AE"/>
    <w:rsid w:val="00E33766"/>
    <w:rsid w:val="00E3419B"/>
    <w:rsid w:val="00E36FA2"/>
    <w:rsid w:val="00E42249"/>
    <w:rsid w:val="00E45671"/>
    <w:rsid w:val="00E46300"/>
    <w:rsid w:val="00E51375"/>
    <w:rsid w:val="00E529C5"/>
    <w:rsid w:val="00E557AE"/>
    <w:rsid w:val="00E61ECE"/>
    <w:rsid w:val="00E70DFE"/>
    <w:rsid w:val="00E722D5"/>
    <w:rsid w:val="00E745D5"/>
    <w:rsid w:val="00E74FBA"/>
    <w:rsid w:val="00E7531F"/>
    <w:rsid w:val="00E75823"/>
    <w:rsid w:val="00E76428"/>
    <w:rsid w:val="00E76948"/>
    <w:rsid w:val="00E774D1"/>
    <w:rsid w:val="00E80749"/>
    <w:rsid w:val="00E81164"/>
    <w:rsid w:val="00E83E8A"/>
    <w:rsid w:val="00E85030"/>
    <w:rsid w:val="00E872D0"/>
    <w:rsid w:val="00E87CB2"/>
    <w:rsid w:val="00E93DBA"/>
    <w:rsid w:val="00E97D60"/>
    <w:rsid w:val="00EA0EEC"/>
    <w:rsid w:val="00EA1059"/>
    <w:rsid w:val="00EA164E"/>
    <w:rsid w:val="00EB0FFC"/>
    <w:rsid w:val="00EB27FE"/>
    <w:rsid w:val="00EB427C"/>
    <w:rsid w:val="00EB5631"/>
    <w:rsid w:val="00EC00ED"/>
    <w:rsid w:val="00EC0D4B"/>
    <w:rsid w:val="00EC528C"/>
    <w:rsid w:val="00ED1624"/>
    <w:rsid w:val="00ED17BB"/>
    <w:rsid w:val="00ED227D"/>
    <w:rsid w:val="00ED31F8"/>
    <w:rsid w:val="00ED6702"/>
    <w:rsid w:val="00EE0338"/>
    <w:rsid w:val="00EE1F29"/>
    <w:rsid w:val="00EE2517"/>
    <w:rsid w:val="00EE280F"/>
    <w:rsid w:val="00EE35C3"/>
    <w:rsid w:val="00EE71E6"/>
    <w:rsid w:val="00EE7F3B"/>
    <w:rsid w:val="00EF0077"/>
    <w:rsid w:val="00EF257E"/>
    <w:rsid w:val="00EF2981"/>
    <w:rsid w:val="00EF4F67"/>
    <w:rsid w:val="00EF66B0"/>
    <w:rsid w:val="00EF71F1"/>
    <w:rsid w:val="00F000F1"/>
    <w:rsid w:val="00F00342"/>
    <w:rsid w:val="00F02ADF"/>
    <w:rsid w:val="00F03E4E"/>
    <w:rsid w:val="00F06AA5"/>
    <w:rsid w:val="00F07077"/>
    <w:rsid w:val="00F07538"/>
    <w:rsid w:val="00F078C7"/>
    <w:rsid w:val="00F07CFD"/>
    <w:rsid w:val="00F1062C"/>
    <w:rsid w:val="00F12A5B"/>
    <w:rsid w:val="00F13589"/>
    <w:rsid w:val="00F14D0C"/>
    <w:rsid w:val="00F23323"/>
    <w:rsid w:val="00F23B84"/>
    <w:rsid w:val="00F25153"/>
    <w:rsid w:val="00F253A7"/>
    <w:rsid w:val="00F2753E"/>
    <w:rsid w:val="00F30C61"/>
    <w:rsid w:val="00F3120F"/>
    <w:rsid w:val="00F31AE2"/>
    <w:rsid w:val="00F377DB"/>
    <w:rsid w:val="00F40256"/>
    <w:rsid w:val="00F409F4"/>
    <w:rsid w:val="00F41A07"/>
    <w:rsid w:val="00F43E43"/>
    <w:rsid w:val="00F47822"/>
    <w:rsid w:val="00F47D75"/>
    <w:rsid w:val="00F53DC5"/>
    <w:rsid w:val="00F5437A"/>
    <w:rsid w:val="00F61F27"/>
    <w:rsid w:val="00F6484B"/>
    <w:rsid w:val="00F672F2"/>
    <w:rsid w:val="00F70A1E"/>
    <w:rsid w:val="00F72608"/>
    <w:rsid w:val="00F7515D"/>
    <w:rsid w:val="00F77CCE"/>
    <w:rsid w:val="00F77FDA"/>
    <w:rsid w:val="00F80B75"/>
    <w:rsid w:val="00F80C7F"/>
    <w:rsid w:val="00F81BFB"/>
    <w:rsid w:val="00F845B6"/>
    <w:rsid w:val="00F845BC"/>
    <w:rsid w:val="00F850F7"/>
    <w:rsid w:val="00F8582A"/>
    <w:rsid w:val="00F85C99"/>
    <w:rsid w:val="00F86265"/>
    <w:rsid w:val="00F8743A"/>
    <w:rsid w:val="00F91E99"/>
    <w:rsid w:val="00F94288"/>
    <w:rsid w:val="00F947C2"/>
    <w:rsid w:val="00F95A73"/>
    <w:rsid w:val="00F96C6B"/>
    <w:rsid w:val="00F97827"/>
    <w:rsid w:val="00FA08D8"/>
    <w:rsid w:val="00FA0AEE"/>
    <w:rsid w:val="00FA3783"/>
    <w:rsid w:val="00FA5D6D"/>
    <w:rsid w:val="00FA5F80"/>
    <w:rsid w:val="00FB12AA"/>
    <w:rsid w:val="00FB274B"/>
    <w:rsid w:val="00FB290B"/>
    <w:rsid w:val="00FB5033"/>
    <w:rsid w:val="00FB6C39"/>
    <w:rsid w:val="00FB6F69"/>
    <w:rsid w:val="00FC2621"/>
    <w:rsid w:val="00FC4838"/>
    <w:rsid w:val="00FC4ADA"/>
    <w:rsid w:val="00FC52A7"/>
    <w:rsid w:val="00FC6DC8"/>
    <w:rsid w:val="00FC7F44"/>
    <w:rsid w:val="00FD122B"/>
    <w:rsid w:val="00FD221D"/>
    <w:rsid w:val="00FD428B"/>
    <w:rsid w:val="00FD720B"/>
    <w:rsid w:val="00FD7536"/>
    <w:rsid w:val="00FD7B1D"/>
    <w:rsid w:val="00FE0607"/>
    <w:rsid w:val="00FE3301"/>
    <w:rsid w:val="00FE5861"/>
    <w:rsid w:val="00FF733E"/>
    <w:rsid w:val="00FF7474"/>
    <w:rsid w:val="00FF77AB"/>
    <w:rsid w:val="00FF7F7F"/>
    <w:rsid w:val="01974AA8"/>
    <w:rsid w:val="03472A65"/>
    <w:rsid w:val="04F34F9A"/>
    <w:rsid w:val="05053CA2"/>
    <w:rsid w:val="055F2EE7"/>
    <w:rsid w:val="05795C1B"/>
    <w:rsid w:val="059960BA"/>
    <w:rsid w:val="05D54C13"/>
    <w:rsid w:val="082C76F8"/>
    <w:rsid w:val="09D25A21"/>
    <w:rsid w:val="0D415B3E"/>
    <w:rsid w:val="101874F4"/>
    <w:rsid w:val="10734151"/>
    <w:rsid w:val="13FB5F05"/>
    <w:rsid w:val="171E0BF9"/>
    <w:rsid w:val="1B536C29"/>
    <w:rsid w:val="1B8618F9"/>
    <w:rsid w:val="1EE93C43"/>
    <w:rsid w:val="1FA67DEE"/>
    <w:rsid w:val="205F6EDB"/>
    <w:rsid w:val="208F00CD"/>
    <w:rsid w:val="22E70C16"/>
    <w:rsid w:val="24691074"/>
    <w:rsid w:val="26931E56"/>
    <w:rsid w:val="2A1E14E5"/>
    <w:rsid w:val="2B186B20"/>
    <w:rsid w:val="2BCA580B"/>
    <w:rsid w:val="356B45F2"/>
    <w:rsid w:val="38C2354F"/>
    <w:rsid w:val="3B763479"/>
    <w:rsid w:val="3D7604D6"/>
    <w:rsid w:val="3D9E7456"/>
    <w:rsid w:val="3E405EA9"/>
    <w:rsid w:val="3EAB23F9"/>
    <w:rsid w:val="3F097D86"/>
    <w:rsid w:val="3F39633D"/>
    <w:rsid w:val="3FF53C7D"/>
    <w:rsid w:val="41A36063"/>
    <w:rsid w:val="429D2743"/>
    <w:rsid w:val="42A32E72"/>
    <w:rsid w:val="48191CC3"/>
    <w:rsid w:val="49F06DA3"/>
    <w:rsid w:val="4CAE393F"/>
    <w:rsid w:val="4D85407E"/>
    <w:rsid w:val="4EDF5A9B"/>
    <w:rsid w:val="4F97492C"/>
    <w:rsid w:val="4FDF0CAC"/>
    <w:rsid w:val="500051C8"/>
    <w:rsid w:val="501936D8"/>
    <w:rsid w:val="5194154F"/>
    <w:rsid w:val="5275106C"/>
    <w:rsid w:val="539E039B"/>
    <w:rsid w:val="558305DD"/>
    <w:rsid w:val="55B921DC"/>
    <w:rsid w:val="57A33754"/>
    <w:rsid w:val="59703FE3"/>
    <w:rsid w:val="597E1D61"/>
    <w:rsid w:val="59F91A28"/>
    <w:rsid w:val="5A14347D"/>
    <w:rsid w:val="5A16753F"/>
    <w:rsid w:val="5BC36563"/>
    <w:rsid w:val="5D1677B2"/>
    <w:rsid w:val="5E590CDA"/>
    <w:rsid w:val="605C69D2"/>
    <w:rsid w:val="61294A19"/>
    <w:rsid w:val="63205504"/>
    <w:rsid w:val="63C705E7"/>
    <w:rsid w:val="655A658F"/>
    <w:rsid w:val="65B356AF"/>
    <w:rsid w:val="65C96ABC"/>
    <w:rsid w:val="662E503D"/>
    <w:rsid w:val="682815A4"/>
    <w:rsid w:val="687B63E1"/>
    <w:rsid w:val="68F86722"/>
    <w:rsid w:val="697C671F"/>
    <w:rsid w:val="6C841700"/>
    <w:rsid w:val="6CF16FD1"/>
    <w:rsid w:val="6D336AB4"/>
    <w:rsid w:val="6D3B579E"/>
    <w:rsid w:val="6F896F89"/>
    <w:rsid w:val="6FA418D7"/>
    <w:rsid w:val="71C30DA4"/>
    <w:rsid w:val="723C59D6"/>
    <w:rsid w:val="72402733"/>
    <w:rsid w:val="74FB24A7"/>
    <w:rsid w:val="761A01C5"/>
    <w:rsid w:val="77171EC3"/>
    <w:rsid w:val="771B04EC"/>
    <w:rsid w:val="772F4785"/>
    <w:rsid w:val="78A029F4"/>
    <w:rsid w:val="78AE7F02"/>
    <w:rsid w:val="7A5C7CBB"/>
    <w:rsid w:val="7A6142E6"/>
    <w:rsid w:val="7AFE6C7B"/>
    <w:rsid w:val="7B2D0035"/>
    <w:rsid w:val="7BBC6274"/>
    <w:rsid w:val="7F8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C7B41"/>
  <w15:docId w15:val="{18EF021C-AA3F-4BD4-BC26-A6CBD554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link w:val="a7"/>
    <w:qFormat/>
    <w:pPr>
      <w:spacing w:after="120"/>
    </w:pPr>
  </w:style>
  <w:style w:type="paragraph" w:styleId="a8">
    <w:name w:val="Body Text Indent"/>
    <w:basedOn w:val="a"/>
    <w:qFormat/>
    <w:pPr>
      <w:spacing w:after="120"/>
      <w:ind w:leftChars="200" w:left="420"/>
    </w:pPr>
  </w:style>
  <w:style w:type="paragraph" w:styleId="TOC3">
    <w:name w:val="toc 3"/>
    <w:basedOn w:val="a"/>
    <w:next w:val="a"/>
    <w:uiPriority w:val="39"/>
    <w:qFormat/>
    <w:pPr>
      <w:ind w:leftChars="400" w:left="840"/>
    </w:pPr>
  </w:style>
  <w:style w:type="paragraph" w:styleId="a9">
    <w:name w:val="Plain Text"/>
    <w:basedOn w:val="a"/>
    <w:link w:val="aa"/>
    <w:qFormat/>
    <w:rPr>
      <w:rFonts w:ascii="宋体" w:hAnsi="Courier New"/>
      <w:szCs w:val="20"/>
    </w:rPr>
  </w:style>
  <w:style w:type="paragraph" w:styleId="21">
    <w:name w:val="Body Text Indent 2"/>
    <w:basedOn w:val="a"/>
    <w:qFormat/>
    <w:pPr>
      <w:spacing w:line="360" w:lineRule="auto"/>
      <w:ind w:firstLineChars="200" w:firstLine="640"/>
    </w:pPr>
    <w:rPr>
      <w:rFonts w:ascii="仿宋_GB2312" w:eastAsia="仿宋_GB2312"/>
      <w:sz w:val="32"/>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rPr>
      <w:rFonts w:ascii="黑体" w:eastAsia="黑体"/>
      <w:b/>
      <w:sz w:val="36"/>
      <w:szCs w:val="36"/>
    </w:rPr>
  </w:style>
  <w:style w:type="paragraph" w:styleId="TOC2">
    <w:name w:val="toc 2"/>
    <w:basedOn w:val="a"/>
    <w:next w:val="a"/>
    <w:uiPriority w:val="39"/>
    <w:qFormat/>
    <w:pPr>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qFormat/>
    <w:pPr>
      <w:spacing w:before="240" w:after="60"/>
      <w:jc w:val="center"/>
      <w:outlineLvl w:val="0"/>
    </w:pPr>
    <w:rPr>
      <w:rFonts w:asciiTheme="majorHAnsi" w:hAnsiTheme="majorHAnsi" w:cstheme="majorBidi"/>
      <w:b/>
      <w:bCs/>
      <w:sz w:val="32"/>
      <w:szCs w:val="32"/>
    </w:rPr>
  </w:style>
  <w:style w:type="paragraph" w:styleId="af2">
    <w:name w:val="annotation subject"/>
    <w:basedOn w:val="a4"/>
    <w:next w:val="a4"/>
    <w:link w:val="af3"/>
    <w:qFormat/>
    <w:rPr>
      <w:b/>
      <w:bCs/>
    </w:rPr>
  </w:style>
  <w:style w:type="paragraph" w:styleId="22">
    <w:name w:val="Body Text First Indent 2"/>
    <w:basedOn w:val="a8"/>
    <w:qFormat/>
    <w:pPr>
      <w:ind w:firstLineChars="200" w:firstLine="420"/>
    </w:p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qFormat/>
    <w:rPr>
      <w:i/>
    </w:rPr>
  </w:style>
  <w:style w:type="character" w:styleId="af7">
    <w:name w:val="Hyperlink"/>
    <w:uiPriority w:val="99"/>
    <w:qFormat/>
    <w:rPr>
      <w:color w:val="0000FF"/>
      <w:u w:val="single"/>
    </w:rPr>
  </w:style>
  <w:style w:type="character" w:styleId="af8">
    <w:name w:val="annotation reference"/>
    <w:basedOn w:val="a0"/>
    <w:qFormat/>
    <w:rPr>
      <w:sz w:val="21"/>
      <w:szCs w:val="21"/>
    </w:rPr>
  </w:style>
  <w:style w:type="character" w:customStyle="1" w:styleId="50">
    <w:name w:val="标题 5 字符"/>
    <w:link w:val="5"/>
    <w:semiHidden/>
    <w:qFormat/>
    <w:rPr>
      <w:b/>
      <w:bCs/>
      <w:kern w:val="2"/>
      <w:sz w:val="28"/>
      <w:szCs w:val="28"/>
    </w:rPr>
  </w:style>
  <w:style w:type="character" w:customStyle="1" w:styleId="a7">
    <w:name w:val="正文文本 字符"/>
    <w:link w:val="a6"/>
    <w:qFormat/>
    <w:rPr>
      <w:kern w:val="2"/>
      <w:sz w:val="21"/>
      <w:szCs w:val="24"/>
    </w:rPr>
  </w:style>
  <w:style w:type="character" w:customStyle="1" w:styleId="Char">
    <w:name w:val="正文内容 Char"/>
    <w:link w:val="af9"/>
    <w:uiPriority w:val="99"/>
    <w:qFormat/>
    <w:locked/>
    <w:rPr>
      <w:kern w:val="2"/>
      <w:sz w:val="24"/>
      <w:szCs w:val="22"/>
      <w:lang w:val="en-US" w:eastAsia="zh-CN" w:bidi="ar-SA"/>
    </w:rPr>
  </w:style>
  <w:style w:type="paragraph" w:customStyle="1" w:styleId="af9">
    <w:name w:val="正文内容"/>
    <w:link w:val="Char"/>
    <w:uiPriority w:val="99"/>
    <w:qFormat/>
    <w:pPr>
      <w:adjustRightInd w:val="0"/>
      <w:spacing w:line="460" w:lineRule="exact"/>
      <w:ind w:firstLineChars="200" w:firstLine="200"/>
    </w:pPr>
    <w:rPr>
      <w:rFonts w:ascii="Calibri" w:hAnsi="Calibri"/>
      <w:kern w:val="2"/>
      <w:sz w:val="24"/>
      <w:szCs w:val="22"/>
    </w:rPr>
  </w:style>
  <w:style w:type="character" w:customStyle="1" w:styleId="aa">
    <w:name w:val="纯文本 字符"/>
    <w:link w:val="a9"/>
    <w:qFormat/>
    <w:rPr>
      <w:rFonts w:ascii="宋体" w:hAnsi="Courier New"/>
      <w:kern w:val="2"/>
      <w:sz w:val="21"/>
    </w:rPr>
  </w:style>
  <w:style w:type="character" w:customStyle="1" w:styleId="ad">
    <w:name w:val="页脚 字符"/>
    <w:link w:val="ac"/>
    <w:uiPriority w:val="99"/>
    <w:qFormat/>
    <w:rPr>
      <w:kern w:val="2"/>
      <w:sz w:val="18"/>
      <w:szCs w:val="18"/>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qFormat/>
  </w:style>
  <w:style w:type="paragraph" w:customStyle="1" w:styleId="ParaCharCharCharCharCharCharCharCharCharCharCharCharChar">
    <w:name w:val="默认段落字体 Para Char Char Char Char Char Char Char Char Char Char Char Char Char"/>
    <w:basedOn w:val="a"/>
    <w:qFormat/>
  </w:style>
  <w:style w:type="paragraph" w:styleId="afa">
    <w:name w:val="List Paragraph"/>
    <w:basedOn w:val="a"/>
    <w:uiPriority w:val="34"/>
    <w:qFormat/>
    <w:pPr>
      <w:ind w:firstLineChars="200" w:firstLine="420"/>
    </w:pPr>
    <w:rPr>
      <w:szCs w:val="22"/>
    </w:rPr>
  </w:style>
  <w:style w:type="paragraph" w:customStyle="1" w:styleId="Char1">
    <w:name w:val="Char1"/>
    <w:basedOn w:val="a"/>
    <w:qFormat/>
    <w:rPr>
      <w:szCs w:val="21"/>
    </w:rPr>
  </w:style>
  <w:style w:type="paragraph" w:customStyle="1" w:styleId="Char0">
    <w:name w:val="Char"/>
    <w:basedOn w:val="a"/>
    <w:qFormat/>
  </w:style>
  <w:style w:type="paragraph" w:customStyle="1" w:styleId="afb">
    <w:name w:val="标准"/>
    <w:basedOn w:val="a"/>
    <w:qFormat/>
    <w:pPr>
      <w:adjustRightInd w:val="0"/>
      <w:spacing w:line="360" w:lineRule="auto"/>
      <w:jc w:val="center"/>
      <w:textAlignment w:val="baseline"/>
    </w:pPr>
    <w:rPr>
      <w:kern w:val="0"/>
      <w:szCs w:val="20"/>
    </w:rPr>
  </w:style>
  <w:style w:type="character" w:customStyle="1" w:styleId="af1">
    <w:name w:val="标题 字符"/>
    <w:basedOn w:val="a0"/>
    <w:link w:val="af0"/>
    <w:qFormat/>
    <w:rPr>
      <w:rFonts w:asciiTheme="majorHAnsi" w:hAnsiTheme="majorHAnsi" w:cstheme="majorBidi"/>
      <w:b/>
      <w:bCs/>
      <w:kern w:val="2"/>
      <w:sz w:val="32"/>
      <w:szCs w:val="32"/>
    </w:rPr>
  </w:style>
  <w:style w:type="character" w:customStyle="1" w:styleId="a5">
    <w:name w:val="批注文字 字符"/>
    <w:basedOn w:val="a0"/>
    <w:link w:val="a4"/>
    <w:qFormat/>
    <w:rPr>
      <w:kern w:val="2"/>
      <w:sz w:val="21"/>
      <w:szCs w:val="24"/>
    </w:rPr>
  </w:style>
  <w:style w:type="character" w:customStyle="1" w:styleId="af3">
    <w:name w:val="批注主题 字符"/>
    <w:basedOn w:val="a5"/>
    <w:link w:val="af2"/>
    <w:qFormat/>
    <w:rPr>
      <w:b/>
      <w:bCs/>
      <w:kern w:val="2"/>
      <w:sz w:val="21"/>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71">
    <w:name w:val="标题 71"/>
    <w:basedOn w:val="a"/>
    <w:pPr>
      <w:spacing w:before="26" w:after="100" w:afterAutospacing="1"/>
      <w:ind w:left="305"/>
      <w:jc w:val="left"/>
      <w:outlineLvl w:val="7"/>
    </w:pPr>
    <w:rPr>
      <w:rFonts w:ascii="仿宋_GB2312" w:eastAsia="仿宋_GB2312" w:hAnsi="宋体"/>
      <w:b/>
      <w:bCs/>
      <w:kern w:val="0"/>
      <w:sz w:val="24"/>
    </w:rPr>
  </w:style>
  <w:style w:type="table" w:customStyle="1" w:styleId="TableNormal">
    <w:name w:val="Table Normal"/>
    <w:basedOn w:val="a1"/>
    <w:rPr>
      <w:rFonts w:eastAsia="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5681-ACC8-4866-A2D9-6FE65E31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57</Pages>
  <Words>5663</Words>
  <Characters>32281</Characters>
  <Application>Microsoft Office Word</Application>
  <DocSecurity>0</DocSecurity>
  <Lines>269</Lines>
  <Paragraphs>75</Paragraphs>
  <ScaleCrop>false</ScaleCrop>
  <Company>0</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四川省交通厅科研课题</dc:title>
  <dc:creator>Geminizuo</dc:creator>
  <cp:lastModifiedBy>系统天地</cp:lastModifiedBy>
  <cp:revision>18</cp:revision>
  <cp:lastPrinted>2024-01-15T07:38:00Z</cp:lastPrinted>
  <dcterms:created xsi:type="dcterms:W3CDTF">2023-12-19T07:21:00Z</dcterms:created>
  <dcterms:modified xsi:type="dcterms:W3CDTF">2024-01-16T01:37:00Z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BD17A1216D424030AAD6DBECA68939A7_13</vt:lpwstr>
  </property>
</Properties>
</file>