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59F649CB"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5773FF1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00B545E8"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2F30E3">
        <w:rPr>
          <w:rFonts w:ascii="仿宋_GB2312" w:eastAsia="仿宋_GB2312" w:hAnsi="宋体" w:cs="Times New Roman" w:hint="eastAsia"/>
          <w:sz w:val="24"/>
          <w:szCs w:val="24"/>
          <w:u w:val="single"/>
        </w:rPr>
        <w:t>凉山州</w:t>
      </w:r>
      <w:r>
        <w:rPr>
          <w:rFonts w:ascii="仿宋_GB2312" w:eastAsia="仿宋_GB2312" w:hAnsi="宋体" w:cs="Times New Roman" w:hint="eastAsia"/>
          <w:sz w:val="24"/>
          <w:szCs w:val="24"/>
        </w:rPr>
        <w:t>。</w:t>
      </w:r>
    </w:p>
    <w:p w14:paraId="3CEEFC8C" w14:textId="77777777" w:rsidR="002F30E3" w:rsidRPr="002F30E3" w:rsidRDefault="00000000" w:rsidP="002F30E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2F30E3" w:rsidRPr="002F30E3">
        <w:rPr>
          <w:rFonts w:ascii="仿宋_GB2312" w:eastAsia="仿宋_GB2312" w:hAnsi="宋体" w:cs="Times New Roman"/>
          <w:sz w:val="24"/>
          <w:szCs w:val="24"/>
          <w:u w:val="single"/>
        </w:rPr>
        <w:t>全长33.3公里，起于泸沽湖镇（原前所乡）三岔河处，与S220相接，止于盖租东侧的河流交汇处，与S221相接。道路等级为三级公路，设计时速30公里/小时，路基宽度7.5米</w:t>
      </w:r>
      <w:r w:rsidR="002F30E3" w:rsidRPr="002F30E3">
        <w:rPr>
          <w:rFonts w:ascii="仿宋_GB2312" w:eastAsia="仿宋_GB2312" w:hAnsi="宋体" w:cs="Times New Roman" w:hint="eastAsia"/>
          <w:sz w:val="24"/>
          <w:szCs w:val="24"/>
          <w:u w:val="single"/>
        </w:rPr>
        <w:t>，该项目测区</w:t>
      </w:r>
      <w:r w:rsidR="002F30E3" w:rsidRPr="002F30E3">
        <w:rPr>
          <w:rFonts w:ascii="仿宋_GB2312" w:eastAsia="仿宋_GB2312" w:hAnsi="宋体" w:cs="Times New Roman"/>
          <w:sz w:val="24"/>
          <w:szCs w:val="24"/>
          <w:u w:val="single"/>
        </w:rPr>
        <w:t>泸沽湖镇地处横断山脉，大部分为高山，</w:t>
      </w:r>
      <w:r w:rsidR="002F30E3" w:rsidRPr="002F30E3">
        <w:rPr>
          <w:rFonts w:ascii="仿宋_GB2312" w:eastAsia="仿宋_GB2312" w:hAnsi="宋体" w:cs="Times New Roman" w:hint="eastAsia"/>
          <w:sz w:val="24"/>
          <w:szCs w:val="24"/>
          <w:u w:val="single"/>
        </w:rPr>
        <w:t>测量难度较为复杂。</w:t>
      </w:r>
    </w:p>
    <w:p w14:paraId="0496C9B8" w14:textId="4A6122EA" w:rsidR="002F30E3" w:rsidRDefault="00000000" w:rsidP="002F30E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2F30E3" w:rsidRPr="002F30E3">
        <w:rPr>
          <w:rFonts w:ascii="仿宋_GB2312" w:eastAsia="仿宋_GB2312" w:hAnsi="宋体" w:cs="Times New Roman"/>
          <w:sz w:val="24"/>
          <w:szCs w:val="24"/>
          <w:u w:val="single"/>
        </w:rPr>
        <w:t>E</w:t>
      </w:r>
      <w:r w:rsidR="002F30E3" w:rsidRPr="002F30E3">
        <w:rPr>
          <w:rFonts w:ascii="仿宋_GB2312" w:eastAsia="仿宋_GB2312" w:hAnsi="宋体" w:cs="Times New Roman" w:hint="eastAsia"/>
          <w:sz w:val="24"/>
          <w:szCs w:val="24"/>
          <w:u w:val="single"/>
        </w:rPr>
        <w:t>级G</w:t>
      </w:r>
      <w:r w:rsidR="002F30E3" w:rsidRPr="002F30E3">
        <w:rPr>
          <w:rFonts w:ascii="仿宋_GB2312" w:eastAsia="仿宋_GB2312" w:hAnsi="宋体" w:cs="Times New Roman"/>
          <w:sz w:val="24"/>
          <w:szCs w:val="24"/>
          <w:u w:val="single"/>
        </w:rPr>
        <w:t>NSS</w:t>
      </w:r>
      <w:r w:rsidR="002F30E3" w:rsidRPr="002F30E3">
        <w:rPr>
          <w:rFonts w:ascii="仿宋_GB2312" w:eastAsia="仿宋_GB2312" w:hAnsi="宋体" w:cs="Times New Roman" w:hint="eastAsia"/>
          <w:sz w:val="24"/>
          <w:szCs w:val="24"/>
          <w:u w:val="single"/>
        </w:rPr>
        <w:t>控制点测量，预估工作量</w:t>
      </w:r>
      <w:r w:rsidR="002F30E3" w:rsidRPr="002F30E3">
        <w:rPr>
          <w:rFonts w:ascii="仿宋_GB2312" w:eastAsia="仿宋_GB2312" w:hAnsi="宋体" w:cs="Times New Roman"/>
          <w:sz w:val="24"/>
          <w:szCs w:val="24"/>
          <w:u w:val="single"/>
        </w:rPr>
        <w:t>40</w:t>
      </w:r>
      <w:r w:rsidR="002F30E3" w:rsidRPr="002F30E3">
        <w:rPr>
          <w:rFonts w:ascii="仿宋_GB2312" w:eastAsia="仿宋_GB2312" w:hAnsi="宋体" w:cs="Times New Roman" w:hint="eastAsia"/>
          <w:sz w:val="24"/>
          <w:szCs w:val="24"/>
          <w:u w:val="single"/>
        </w:rPr>
        <w:t>点；四等水准测量，预估工作量为</w:t>
      </w:r>
      <w:r w:rsidR="002F30E3" w:rsidRPr="002F30E3">
        <w:rPr>
          <w:rFonts w:ascii="仿宋_GB2312" w:eastAsia="仿宋_GB2312" w:hAnsi="宋体" w:cs="Times New Roman"/>
          <w:sz w:val="24"/>
          <w:szCs w:val="24"/>
          <w:u w:val="single"/>
        </w:rPr>
        <w:t>40</w:t>
      </w:r>
      <w:r w:rsidR="002F30E3" w:rsidRPr="002F30E3">
        <w:rPr>
          <w:rFonts w:ascii="仿宋_GB2312" w:eastAsia="仿宋_GB2312" w:hAnsi="宋体" w:cs="Times New Roman" w:hint="eastAsia"/>
          <w:sz w:val="24"/>
          <w:szCs w:val="24"/>
          <w:u w:val="single"/>
        </w:rPr>
        <w:t>千米；1：2</w:t>
      </w:r>
      <w:r w:rsidR="002F30E3" w:rsidRPr="002F30E3">
        <w:rPr>
          <w:rFonts w:ascii="仿宋_GB2312" w:eastAsia="仿宋_GB2312" w:hAnsi="宋体" w:cs="Times New Roman"/>
          <w:sz w:val="24"/>
          <w:szCs w:val="24"/>
          <w:u w:val="single"/>
        </w:rPr>
        <w:t>000</w:t>
      </w:r>
      <w:r w:rsidR="002F30E3" w:rsidRPr="002F30E3">
        <w:rPr>
          <w:rFonts w:ascii="仿宋_GB2312" w:eastAsia="仿宋_GB2312" w:hAnsi="宋体" w:cs="Times New Roman" w:hint="eastAsia"/>
          <w:sz w:val="24"/>
          <w:szCs w:val="24"/>
          <w:u w:val="single"/>
        </w:rPr>
        <w:t>比例尺地形测量，预估工作量为</w:t>
      </w:r>
      <w:r w:rsidR="002F30E3" w:rsidRPr="002F30E3">
        <w:rPr>
          <w:rFonts w:ascii="仿宋_GB2312" w:eastAsia="仿宋_GB2312" w:hAnsi="宋体" w:cs="Times New Roman"/>
          <w:sz w:val="24"/>
          <w:szCs w:val="24"/>
          <w:u w:val="single"/>
        </w:rPr>
        <w:t>20</w:t>
      </w:r>
      <w:r w:rsidR="002F30E3" w:rsidRPr="002F30E3">
        <w:rPr>
          <w:rFonts w:ascii="仿宋_GB2312" w:eastAsia="仿宋_GB2312" w:hAnsi="宋体" w:cs="Times New Roman" w:hint="eastAsia"/>
          <w:sz w:val="24"/>
          <w:szCs w:val="24"/>
          <w:u w:val="single"/>
        </w:rPr>
        <w:t>平方千米。</w:t>
      </w:r>
    </w:p>
    <w:p w14:paraId="24B095B4" w14:textId="032D86BE" w:rsidR="004421DF" w:rsidRPr="002F30E3" w:rsidRDefault="00000000" w:rsidP="002F30E3">
      <w:pPr>
        <w:widowControl/>
        <w:shd w:val="clear" w:color="auto" w:fill="FFFFFF"/>
        <w:adjustRightInd w:val="0"/>
        <w:ind w:leftChars="200" w:left="1143" w:hangingChars="300" w:hanging="723"/>
        <w:jc w:val="left"/>
        <w:rPr>
          <w:rFonts w:ascii="仿宋_GB2312" w:eastAsia="仿宋_GB2312" w:hAnsi="宋体" w:cs="Times New Roman"/>
          <w:sz w:val="24"/>
          <w:szCs w:val="24"/>
          <w:u w:val="single"/>
        </w:rPr>
      </w:pPr>
      <w:r>
        <w:rPr>
          <w:rFonts w:ascii="仿宋_GB2312" w:eastAsia="仿宋_GB2312" w:hAnsi="宋体" w:cs="宋体" w:hint="eastAsia"/>
          <w:b/>
          <w:kern w:val="0"/>
          <w:sz w:val="24"/>
          <w:szCs w:val="24"/>
        </w:rPr>
        <w:t>二  询价须知</w:t>
      </w:r>
    </w:p>
    <w:p w14:paraId="256BF009" w14:textId="064BA1BE"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sidR="00AC417E" w:rsidRPr="00AC417E">
        <w:rPr>
          <w:rFonts w:ascii="仿宋_GB2312" w:eastAsia="仿宋_GB2312" w:hAnsi="宋体" w:cs="Times New Roman" w:hint="eastAsia"/>
          <w:sz w:val="24"/>
          <w:szCs w:val="24"/>
          <w:u w:val="single"/>
        </w:rPr>
        <w:t>具有</w:t>
      </w:r>
      <w:r>
        <w:rPr>
          <w:rFonts w:ascii="仿宋_GB2312" w:eastAsia="仿宋_GB2312" w:hAnsi="宋体" w:cs="Times New Roman" w:hint="eastAsia"/>
          <w:sz w:val="24"/>
          <w:szCs w:val="24"/>
          <w:u w:val="single"/>
        </w:rPr>
        <w:t>独立法人</w:t>
      </w:r>
      <w:r w:rsidR="00AC417E">
        <w:rPr>
          <w:rFonts w:ascii="仿宋_GB2312" w:eastAsia="仿宋_GB2312" w:hAnsi="宋体" w:cs="Times New Roman" w:hint="eastAsia"/>
          <w:sz w:val="24"/>
          <w:szCs w:val="24"/>
          <w:u w:val="single"/>
        </w:rPr>
        <w:t>资格</w:t>
      </w:r>
      <w:r>
        <w:rPr>
          <w:rFonts w:ascii="仿宋_GB2312" w:eastAsia="仿宋_GB2312" w:hAnsi="宋体" w:cs="Times New Roman" w:hint="eastAsia"/>
          <w:sz w:val="24"/>
          <w:szCs w:val="24"/>
          <w:u w:val="single"/>
        </w:rPr>
        <w:t>，潜在供应商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4F98371A"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sidR="00CD0256">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w:t>
      </w:r>
      <w:r w:rsidR="00AC417E">
        <w:rPr>
          <w:rFonts w:ascii="仿宋_GB2312" w:eastAsia="仿宋_GB2312" w:hAnsi="宋体" w:cs="Times New Roman" w:hint="eastAsia"/>
          <w:color w:val="000000" w:themeColor="text1"/>
          <w:sz w:val="24"/>
          <w:szCs w:val="24"/>
          <w:u w:val="single"/>
        </w:rPr>
        <w:t>具有</w:t>
      </w:r>
      <w:r>
        <w:rPr>
          <w:rFonts w:ascii="仿宋_GB2312" w:eastAsia="仿宋_GB2312" w:hAnsi="宋体" w:cs="Times New Roman" w:hint="eastAsia"/>
          <w:color w:val="000000" w:themeColor="text1"/>
          <w:sz w:val="24"/>
          <w:szCs w:val="24"/>
          <w:u w:val="single"/>
        </w:rPr>
        <w:t>一个</w:t>
      </w:r>
      <w:r w:rsidR="007B4D53">
        <w:rPr>
          <w:rFonts w:ascii="仿宋_GB2312" w:eastAsia="仿宋_GB2312" w:hAnsi="宋体" w:cs="Times New Roman" w:hint="eastAsia"/>
          <w:color w:val="000000" w:themeColor="text1"/>
          <w:sz w:val="24"/>
          <w:szCs w:val="24"/>
          <w:u w:val="single"/>
        </w:rPr>
        <w:t>工程测量</w:t>
      </w:r>
      <w:r>
        <w:rPr>
          <w:rFonts w:ascii="仿宋_GB2312" w:eastAsia="仿宋_GB2312" w:hAnsi="宋体" w:cs="Times New Roman" w:hint="eastAsia"/>
          <w:color w:val="000000" w:themeColor="text1"/>
          <w:sz w:val="24"/>
          <w:szCs w:val="24"/>
          <w:u w:val="single"/>
        </w:rPr>
        <w:t>的类似业绩（附合同扫描件）</w:t>
      </w:r>
      <w:r>
        <w:rPr>
          <w:rFonts w:ascii="仿宋_GB2312" w:eastAsia="仿宋_GB2312" w:hAnsi="宋体" w:cs="Times New Roman" w:hint="eastAsia"/>
          <w:color w:val="000000" w:themeColor="text1"/>
          <w:sz w:val="24"/>
          <w:szCs w:val="24"/>
        </w:rPr>
        <w:t>。</w:t>
      </w:r>
    </w:p>
    <w:p w14:paraId="40068D66" w14:textId="1E611979"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4B6164E8"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E4761C">
        <w:rPr>
          <w:rFonts w:ascii="仿宋_GB2312" w:eastAsia="仿宋_GB2312" w:hAnsi="宋体" w:cs="Times New Roman"/>
          <w:b/>
          <w:bCs/>
          <w:color w:val="000000" w:themeColor="text1"/>
          <w:sz w:val="24"/>
          <w:szCs w:val="24"/>
          <w:u w:val="single"/>
        </w:rPr>
        <w:t>2</w:t>
      </w:r>
      <w:r w:rsidR="001270DF">
        <w:rPr>
          <w:rFonts w:ascii="仿宋_GB2312" w:eastAsia="仿宋_GB2312" w:hAnsi="宋体" w:cs="Times New Roman"/>
          <w:b/>
          <w:bCs/>
          <w:color w:val="000000" w:themeColor="text1"/>
          <w:sz w:val="24"/>
          <w:szCs w:val="24"/>
          <w:u w:val="single"/>
        </w:rPr>
        <w:t>0</w:t>
      </w:r>
      <w:r>
        <w:rPr>
          <w:rFonts w:ascii="仿宋_GB2312" w:eastAsia="仿宋_GB2312" w:hAnsi="宋体" w:cs="Times New Roman" w:hint="eastAsia"/>
          <w:color w:val="000000" w:themeColor="text1"/>
          <w:sz w:val="24"/>
          <w:szCs w:val="24"/>
          <w:u w:val="single"/>
        </w:rPr>
        <w:t>日历天</w:t>
      </w:r>
      <w:r>
        <w:rPr>
          <w:rFonts w:ascii="仿宋_GB2312" w:eastAsia="仿宋_GB2312" w:hAnsi="宋体" w:cs="Times New Roman" w:hint="eastAsia"/>
          <w:color w:val="000000" w:themeColor="text1"/>
          <w:sz w:val="24"/>
          <w:szCs w:val="24"/>
        </w:rPr>
        <w:t>。</w:t>
      </w:r>
    </w:p>
    <w:p w14:paraId="0035EEC0" w14:textId="77777777" w:rsidR="0051235A" w:rsidRPr="0051235A" w:rsidRDefault="00000000" w:rsidP="0051235A">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u w:val="single"/>
        </w:rPr>
      </w:pPr>
      <w:r>
        <w:rPr>
          <w:rFonts w:ascii="仿宋_GB2312" w:eastAsia="仿宋_GB2312" w:hAnsi="宋体" w:cs="Times New Roman" w:hint="eastAsia"/>
          <w:color w:val="000000" w:themeColor="text1"/>
          <w:sz w:val="24"/>
          <w:szCs w:val="24"/>
        </w:rPr>
        <w:t>（六）设备要求：</w:t>
      </w:r>
      <w:r w:rsidR="0051235A" w:rsidRPr="0051235A">
        <w:rPr>
          <w:rFonts w:ascii="仿宋_GB2312" w:eastAsia="仿宋_GB2312" w:hAnsi="宋体" w:cs="Times New Roman" w:hint="eastAsia"/>
          <w:color w:val="000000" w:themeColor="text1"/>
          <w:sz w:val="24"/>
          <w:szCs w:val="24"/>
          <w:u w:val="single"/>
        </w:rPr>
        <w:t>供应商拟用于本项目自有的</w:t>
      </w:r>
      <w:r w:rsidR="0051235A" w:rsidRPr="0051235A">
        <w:rPr>
          <w:rFonts w:ascii="仿宋_GB2312" w:eastAsia="仿宋_GB2312" w:hAnsi="宋体" w:cs="Times New Roman"/>
          <w:color w:val="000000" w:themeColor="text1"/>
          <w:sz w:val="24"/>
          <w:szCs w:val="24"/>
          <w:u w:val="single"/>
        </w:rPr>
        <w:t>GNSS</w:t>
      </w:r>
      <w:r w:rsidR="0051235A" w:rsidRPr="0051235A">
        <w:rPr>
          <w:rFonts w:ascii="仿宋_GB2312" w:eastAsia="仿宋_GB2312" w:hAnsi="宋体" w:cs="Times New Roman" w:hint="eastAsia"/>
          <w:color w:val="000000" w:themeColor="text1"/>
          <w:sz w:val="24"/>
          <w:szCs w:val="24"/>
          <w:u w:val="single"/>
        </w:rPr>
        <w:t>设备不少于</w:t>
      </w:r>
      <w:r w:rsidR="0051235A" w:rsidRPr="0051235A">
        <w:rPr>
          <w:rFonts w:ascii="仿宋_GB2312" w:eastAsia="仿宋_GB2312" w:hAnsi="宋体" w:cs="Times New Roman"/>
          <w:color w:val="000000" w:themeColor="text1"/>
          <w:sz w:val="24"/>
          <w:szCs w:val="24"/>
          <w:u w:val="single"/>
        </w:rPr>
        <w:t>4</w:t>
      </w:r>
      <w:r w:rsidR="0051235A" w:rsidRPr="0051235A">
        <w:rPr>
          <w:rFonts w:ascii="仿宋_GB2312" w:eastAsia="仿宋_GB2312" w:hAnsi="宋体" w:cs="Times New Roman" w:hint="eastAsia"/>
          <w:color w:val="000000" w:themeColor="text1"/>
          <w:sz w:val="24"/>
          <w:szCs w:val="24"/>
          <w:u w:val="single"/>
        </w:rPr>
        <w:t>台、2</w:t>
      </w:r>
      <w:r w:rsidR="0051235A" w:rsidRPr="0051235A">
        <w:rPr>
          <w:rFonts w:ascii="仿宋_GB2312" w:eastAsia="仿宋_GB2312" w:hAnsi="宋体" w:cs="Times New Roman"/>
          <w:color w:val="000000" w:themeColor="text1"/>
          <w:sz w:val="24"/>
          <w:szCs w:val="24"/>
          <w:u w:val="single"/>
        </w:rPr>
        <w:t>″</w:t>
      </w:r>
      <w:r w:rsidR="0051235A" w:rsidRPr="0051235A">
        <w:rPr>
          <w:rFonts w:ascii="仿宋_GB2312" w:eastAsia="仿宋_GB2312" w:hAnsi="宋体" w:cs="Times New Roman" w:hint="eastAsia"/>
          <w:color w:val="000000" w:themeColor="text1"/>
          <w:sz w:val="24"/>
          <w:szCs w:val="24"/>
          <w:u w:val="single"/>
        </w:rPr>
        <w:t>全站仪或水准仪不少于1台。</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7FA70F8F" w14:textId="77777777" w:rsidR="002F30E3" w:rsidRPr="002F30E3" w:rsidRDefault="002F30E3" w:rsidP="002F30E3">
      <w:pPr>
        <w:widowControl/>
        <w:shd w:val="clear" w:color="auto" w:fill="FFFFFF"/>
        <w:adjustRightInd w:val="0"/>
        <w:ind w:leftChars="600" w:left="1260"/>
        <w:jc w:val="left"/>
        <w:rPr>
          <w:rFonts w:ascii="仿宋_GB2312" w:eastAsia="仿宋_GB2312" w:hAnsi="宋体" w:cs="Times New Roman"/>
          <w:sz w:val="24"/>
          <w:szCs w:val="24"/>
        </w:rPr>
      </w:pPr>
      <w:bookmarkStart w:id="7" w:name="_Hlk117068389"/>
      <w:bookmarkEnd w:id="6"/>
      <w:r w:rsidRPr="002F30E3">
        <w:rPr>
          <w:rFonts w:ascii="仿宋_GB2312" w:eastAsia="仿宋_GB2312" w:hAnsi="宋体" w:cs="Times New Roman"/>
          <w:sz w:val="24"/>
          <w:szCs w:val="24"/>
        </w:rPr>
        <w:t>1</w:t>
      </w:r>
      <w:r w:rsidRPr="002F30E3">
        <w:rPr>
          <w:rFonts w:ascii="仿宋_GB2312" w:eastAsia="仿宋_GB2312" w:hAnsi="宋体" w:cs="Times New Roman" w:hint="eastAsia"/>
          <w:sz w:val="24"/>
          <w:szCs w:val="24"/>
        </w:rPr>
        <w:t>、</w:t>
      </w:r>
      <w:r w:rsidRPr="002F30E3">
        <w:rPr>
          <w:rFonts w:ascii="仿宋_GB2312" w:eastAsia="仿宋_GB2312" w:hAnsi="宋体" w:cs="Times New Roman"/>
          <w:sz w:val="24"/>
          <w:szCs w:val="24"/>
        </w:rPr>
        <w:t>E</w:t>
      </w:r>
      <w:r w:rsidRPr="002F30E3">
        <w:rPr>
          <w:rFonts w:ascii="仿宋_GB2312" w:eastAsia="仿宋_GB2312" w:hAnsi="宋体" w:cs="Times New Roman" w:hint="eastAsia"/>
          <w:sz w:val="24"/>
          <w:szCs w:val="24"/>
        </w:rPr>
        <w:t>级G</w:t>
      </w:r>
      <w:r w:rsidRPr="002F30E3">
        <w:rPr>
          <w:rFonts w:ascii="仿宋_GB2312" w:eastAsia="仿宋_GB2312" w:hAnsi="宋体" w:cs="Times New Roman"/>
          <w:sz w:val="24"/>
          <w:szCs w:val="24"/>
        </w:rPr>
        <w:t>NSS</w:t>
      </w:r>
      <w:r w:rsidRPr="002F30E3">
        <w:rPr>
          <w:rFonts w:ascii="仿宋_GB2312" w:eastAsia="仿宋_GB2312" w:hAnsi="宋体" w:cs="Times New Roman" w:hint="eastAsia"/>
          <w:sz w:val="24"/>
          <w:szCs w:val="24"/>
        </w:rPr>
        <w:t>控制点测量2400元/点；</w:t>
      </w:r>
    </w:p>
    <w:p w14:paraId="470CF023" w14:textId="77777777" w:rsidR="002F30E3" w:rsidRPr="002F30E3" w:rsidRDefault="002F30E3" w:rsidP="002F30E3">
      <w:pPr>
        <w:widowControl/>
        <w:shd w:val="clear" w:color="auto" w:fill="FFFFFF"/>
        <w:adjustRightInd w:val="0"/>
        <w:ind w:leftChars="600" w:left="1260"/>
        <w:jc w:val="left"/>
        <w:rPr>
          <w:rFonts w:ascii="仿宋_GB2312" w:eastAsia="仿宋_GB2312" w:hAnsi="宋体" w:cs="Times New Roman"/>
          <w:sz w:val="24"/>
          <w:szCs w:val="24"/>
        </w:rPr>
      </w:pPr>
      <w:r w:rsidRPr="002F30E3">
        <w:rPr>
          <w:rFonts w:ascii="仿宋_GB2312" w:eastAsia="仿宋_GB2312" w:hAnsi="宋体" w:cs="Times New Roman" w:hint="eastAsia"/>
          <w:sz w:val="24"/>
          <w:szCs w:val="24"/>
        </w:rPr>
        <w:t>2、四等水准测量1</w:t>
      </w:r>
      <w:r w:rsidRPr="002F30E3">
        <w:rPr>
          <w:rFonts w:ascii="仿宋_GB2312" w:eastAsia="仿宋_GB2312" w:hAnsi="宋体" w:cs="Times New Roman"/>
          <w:sz w:val="24"/>
          <w:szCs w:val="24"/>
        </w:rPr>
        <w:t>90</w:t>
      </w:r>
      <w:r w:rsidRPr="002F30E3">
        <w:rPr>
          <w:rFonts w:ascii="仿宋_GB2312" w:eastAsia="仿宋_GB2312" w:hAnsi="宋体" w:cs="Times New Roman" w:hint="eastAsia"/>
          <w:sz w:val="24"/>
          <w:szCs w:val="24"/>
        </w:rPr>
        <w:t>元/千米；</w:t>
      </w:r>
    </w:p>
    <w:p w14:paraId="56654D0C" w14:textId="77777777" w:rsidR="002F30E3" w:rsidRPr="002F30E3" w:rsidRDefault="002F30E3" w:rsidP="002F30E3">
      <w:pPr>
        <w:widowControl/>
        <w:shd w:val="clear" w:color="auto" w:fill="FFFFFF"/>
        <w:adjustRightInd w:val="0"/>
        <w:ind w:leftChars="600" w:left="1260"/>
        <w:jc w:val="left"/>
        <w:rPr>
          <w:rFonts w:ascii="仿宋_GB2312" w:eastAsia="仿宋_GB2312" w:hAnsi="宋体" w:cs="Times New Roman"/>
          <w:sz w:val="24"/>
          <w:szCs w:val="24"/>
        </w:rPr>
      </w:pPr>
      <w:r w:rsidRPr="002F30E3">
        <w:rPr>
          <w:rFonts w:ascii="仿宋_GB2312" w:eastAsia="仿宋_GB2312" w:hAnsi="宋体" w:cs="Times New Roman" w:hint="eastAsia"/>
          <w:sz w:val="24"/>
          <w:szCs w:val="24"/>
        </w:rPr>
        <w:t>3、1：2</w:t>
      </w:r>
      <w:r w:rsidRPr="002F30E3">
        <w:rPr>
          <w:rFonts w:ascii="仿宋_GB2312" w:eastAsia="仿宋_GB2312" w:hAnsi="宋体" w:cs="Times New Roman"/>
          <w:sz w:val="24"/>
          <w:szCs w:val="24"/>
        </w:rPr>
        <w:t>000</w:t>
      </w:r>
      <w:r w:rsidRPr="002F30E3">
        <w:rPr>
          <w:rFonts w:ascii="仿宋_GB2312" w:eastAsia="仿宋_GB2312" w:hAnsi="宋体" w:cs="Times New Roman" w:hint="eastAsia"/>
          <w:sz w:val="24"/>
          <w:szCs w:val="24"/>
        </w:rPr>
        <w:t>比例尺地形测量8</w:t>
      </w:r>
      <w:r w:rsidRPr="002F30E3">
        <w:rPr>
          <w:rFonts w:ascii="仿宋_GB2312" w:eastAsia="仿宋_GB2312" w:hAnsi="宋体" w:cs="Times New Roman"/>
          <w:sz w:val="24"/>
          <w:szCs w:val="24"/>
        </w:rPr>
        <w:t>300</w:t>
      </w:r>
      <w:r w:rsidRPr="002F30E3">
        <w:rPr>
          <w:rFonts w:ascii="仿宋_GB2312" w:eastAsia="仿宋_GB2312" w:hAnsi="宋体" w:cs="Times New Roman" w:hint="eastAsia"/>
          <w:sz w:val="24"/>
          <w:szCs w:val="24"/>
        </w:rPr>
        <w:t>元/平方千米。</w:t>
      </w:r>
    </w:p>
    <w:p w14:paraId="49C2FF7A" w14:textId="72160F16" w:rsidR="005A1B2E" w:rsidRPr="005A1B2E" w:rsidRDefault="002F30E3">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4</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Pr>
          <w:rFonts w:ascii="仿宋_GB2312" w:eastAsia="仿宋_GB2312" w:hAnsi="宋体" w:cs="Times New Roman"/>
          <w:sz w:val="24"/>
          <w:szCs w:val="24"/>
        </w:rPr>
        <w:t>26</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7"/>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2"/>
    <w:p w14:paraId="3646C871" w14:textId="25DF733D"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8F0B70">
        <w:rPr>
          <w:rFonts w:ascii="仿宋_GB2312" w:eastAsia="仿宋_GB2312" w:hAnsi="宋体" w:cs="Times New Roman"/>
          <w:sz w:val="24"/>
          <w:szCs w:val="24"/>
          <w:u w:val="single"/>
        </w:rPr>
        <w:t>2024</w:t>
      </w:r>
      <w:r>
        <w:rPr>
          <w:rFonts w:ascii="仿宋_GB2312" w:eastAsia="仿宋_GB2312" w:hAnsi="宋体" w:cs="Times New Roman" w:hint="eastAsia"/>
          <w:sz w:val="24"/>
          <w:szCs w:val="24"/>
        </w:rPr>
        <w:t>年</w:t>
      </w:r>
      <w:r w:rsidR="008F0B70">
        <w:rPr>
          <w:rFonts w:ascii="仿宋_GB2312" w:eastAsia="仿宋_GB2312" w:hAnsi="宋体" w:cs="Times New Roman"/>
          <w:sz w:val="24"/>
          <w:szCs w:val="24"/>
          <w:u w:val="single"/>
        </w:rPr>
        <w:t>3</w:t>
      </w:r>
      <w:r>
        <w:rPr>
          <w:rFonts w:ascii="仿宋_GB2312" w:eastAsia="仿宋_GB2312" w:hAnsi="宋体" w:cs="Times New Roman" w:hint="eastAsia"/>
          <w:sz w:val="24"/>
          <w:szCs w:val="24"/>
        </w:rPr>
        <w:t>月</w:t>
      </w:r>
      <w:r w:rsidR="008F0B70">
        <w:rPr>
          <w:rFonts w:ascii="仿宋_GB2312" w:eastAsia="仿宋_GB2312" w:hAnsi="宋体" w:cs="Times New Roman"/>
          <w:sz w:val="24"/>
          <w:szCs w:val="24"/>
          <w:u w:val="single"/>
        </w:rPr>
        <w:t>5</w:t>
      </w:r>
      <w:r>
        <w:rPr>
          <w:rFonts w:ascii="仿宋_GB2312" w:eastAsia="仿宋_GB2312" w:hAnsi="宋体" w:cs="Times New Roman" w:hint="eastAsia"/>
          <w:sz w:val="24"/>
          <w:szCs w:val="24"/>
        </w:rPr>
        <w:t>日</w:t>
      </w:r>
      <w:r w:rsidR="002F30E3">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时</w:t>
      </w:r>
      <w:r w:rsidR="002F30E3">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w:t>
      </w:r>
      <w:r>
        <w:rPr>
          <w:rFonts w:ascii="仿宋_GB2312" w:eastAsia="仿宋_GB2312" w:hAnsi="宋体" w:cs="Times New Roman" w:hint="eastAsia"/>
          <w:sz w:val="24"/>
          <w:szCs w:val="24"/>
        </w:rPr>
        <w:lastRenderedPageBreak/>
        <w:t>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65EC42B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5F1CA2">
        <w:rPr>
          <w:rFonts w:ascii="仿宋_GB2312" w:eastAsia="仿宋_GB2312" w:hAnsi="宋体" w:cs="Times New Roman"/>
          <w:sz w:val="24"/>
          <w:szCs w:val="24"/>
        </w:rPr>
        <w:t>5</w:t>
      </w:r>
      <w:r>
        <w:rPr>
          <w:rFonts w:ascii="仿宋_GB2312" w:eastAsia="仿宋_GB2312" w:hAnsi="宋体" w:cs="Times New Roman" w:hint="eastAsia"/>
          <w:sz w:val="24"/>
          <w:szCs w:val="24"/>
        </w:rPr>
        <w:t>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2588F9F2" w14:textId="33C939D5" w:rsidR="004421DF" w:rsidRDefault="00000000" w:rsidP="00E932A3">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06D09DD5"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9C59E9">
        <w:rPr>
          <w:rFonts w:ascii="仿宋_GB2312" w:eastAsia="仿宋_GB2312" w:hAnsi="宋体" w:cs="Times New Roman"/>
          <w:sz w:val="24"/>
          <w:szCs w:val="24"/>
        </w:rPr>
        <w:t xml:space="preserve"> </w:t>
      </w:r>
      <w:r w:rsidR="008F0B70">
        <w:rPr>
          <w:rFonts w:ascii="仿宋_GB2312" w:eastAsia="仿宋_GB2312" w:hAnsi="宋体" w:cs="Times New Roman"/>
          <w:sz w:val="24"/>
          <w:szCs w:val="24"/>
        </w:rPr>
        <w:t>2024</w:t>
      </w:r>
      <w:r>
        <w:rPr>
          <w:rFonts w:ascii="仿宋_GB2312" w:eastAsia="仿宋_GB2312" w:hAnsi="宋体" w:cs="Times New Roman" w:hint="eastAsia"/>
          <w:sz w:val="24"/>
          <w:szCs w:val="24"/>
        </w:rPr>
        <w:t>年</w:t>
      </w:r>
      <w:r w:rsidR="008F0B70">
        <w:rPr>
          <w:rFonts w:ascii="仿宋_GB2312" w:eastAsia="仿宋_GB2312" w:hAnsi="宋体" w:cs="Times New Roman"/>
          <w:sz w:val="24"/>
          <w:szCs w:val="24"/>
        </w:rPr>
        <w:t>3</w:t>
      </w:r>
      <w:r>
        <w:rPr>
          <w:rFonts w:ascii="仿宋_GB2312" w:eastAsia="仿宋_GB2312" w:hAnsi="宋体" w:cs="Times New Roman" w:hint="eastAsia"/>
          <w:sz w:val="24"/>
          <w:szCs w:val="24"/>
        </w:rPr>
        <w:t>月</w:t>
      </w:r>
      <w:r w:rsidR="008F0B70">
        <w:rPr>
          <w:rFonts w:ascii="仿宋_GB2312" w:eastAsia="仿宋_GB2312" w:hAnsi="宋体" w:cs="Times New Roman"/>
          <w:sz w:val="24"/>
          <w:szCs w:val="24"/>
        </w:rPr>
        <w:t>1</w:t>
      </w:r>
      <w:r>
        <w:rPr>
          <w:rFonts w:ascii="仿宋_GB2312" w:eastAsia="仿宋_GB2312" w:hAnsi="宋体" w:cs="Times New Roman" w:hint="eastAsia"/>
          <w:sz w:val="24"/>
          <w:szCs w:val="24"/>
        </w:rPr>
        <w:t>日</w:t>
      </w:r>
    </w:p>
    <w:p w14:paraId="5896CE2A" w14:textId="77777777" w:rsidR="002F30E3" w:rsidRDefault="002F30E3">
      <w:pPr>
        <w:adjustRightInd w:val="0"/>
        <w:spacing w:line="360" w:lineRule="exact"/>
        <w:ind w:firstLine="480"/>
        <w:rPr>
          <w:rFonts w:ascii="仿宋_GB2312" w:eastAsia="仿宋_GB2312" w:hAnsi="宋体" w:cs="Times New Roman"/>
          <w:sz w:val="24"/>
          <w:szCs w:val="24"/>
        </w:rPr>
      </w:pPr>
    </w:p>
    <w:p w14:paraId="5F17BEB8" w14:textId="77777777" w:rsidR="002F30E3" w:rsidRDefault="002F30E3">
      <w:pPr>
        <w:adjustRightInd w:val="0"/>
        <w:spacing w:line="360" w:lineRule="exact"/>
        <w:ind w:firstLine="480"/>
        <w:rPr>
          <w:rFonts w:ascii="仿宋_GB2312" w:eastAsia="仿宋_GB2312" w:hAnsi="宋体" w:cs="Times New Roman"/>
          <w:sz w:val="24"/>
          <w:szCs w:val="24"/>
        </w:rPr>
      </w:pPr>
    </w:p>
    <w:p w14:paraId="6C862CB5" w14:textId="77777777" w:rsidR="002F30E3" w:rsidRDefault="002F30E3">
      <w:pPr>
        <w:adjustRightInd w:val="0"/>
        <w:spacing w:line="360" w:lineRule="exact"/>
        <w:ind w:firstLine="480"/>
        <w:rPr>
          <w:rFonts w:ascii="仿宋_GB2312" w:eastAsia="仿宋_GB2312" w:hAnsi="宋体" w:cs="Times New Roman"/>
          <w:sz w:val="24"/>
          <w:szCs w:val="24"/>
        </w:rPr>
      </w:pPr>
    </w:p>
    <w:p w14:paraId="049DDE7B" w14:textId="77777777" w:rsidR="002F30E3" w:rsidRDefault="002F30E3">
      <w:pPr>
        <w:adjustRightInd w:val="0"/>
        <w:spacing w:line="360" w:lineRule="exact"/>
        <w:ind w:firstLine="480"/>
        <w:rPr>
          <w:rFonts w:ascii="仿宋_GB2312" w:eastAsia="仿宋_GB2312" w:hAnsi="宋体" w:cs="Times New Roman"/>
          <w:sz w:val="24"/>
          <w:szCs w:val="24"/>
        </w:rPr>
      </w:pPr>
    </w:p>
    <w:p w14:paraId="61E32E9A" w14:textId="77777777" w:rsidR="002F30E3" w:rsidRDefault="002F30E3">
      <w:pPr>
        <w:adjustRightInd w:val="0"/>
        <w:spacing w:line="360" w:lineRule="exact"/>
        <w:ind w:firstLine="480"/>
        <w:rPr>
          <w:rFonts w:ascii="仿宋_GB2312" w:eastAsia="仿宋_GB2312" w:hAnsi="宋体" w:cs="Times New Roman"/>
          <w:sz w:val="24"/>
          <w:szCs w:val="24"/>
        </w:rPr>
      </w:pPr>
    </w:p>
    <w:p w14:paraId="34815342" w14:textId="77777777" w:rsidR="002F30E3" w:rsidRDefault="002F30E3">
      <w:pPr>
        <w:adjustRightInd w:val="0"/>
        <w:spacing w:line="360" w:lineRule="exact"/>
        <w:ind w:firstLine="480"/>
        <w:rPr>
          <w:rFonts w:ascii="仿宋_GB2312" w:eastAsia="仿宋_GB2312" w:hAnsi="宋体" w:cs="Times New Roman"/>
          <w:sz w:val="24"/>
          <w:szCs w:val="24"/>
        </w:rPr>
      </w:pPr>
    </w:p>
    <w:p w14:paraId="7364F68F" w14:textId="77777777" w:rsidR="002F30E3" w:rsidRDefault="002F30E3">
      <w:pPr>
        <w:adjustRightInd w:val="0"/>
        <w:spacing w:line="360" w:lineRule="exact"/>
        <w:ind w:firstLine="480"/>
        <w:rPr>
          <w:rFonts w:ascii="仿宋_GB2312" w:eastAsia="仿宋_GB2312" w:hAnsi="宋体" w:cs="Times New Roman"/>
          <w:sz w:val="24"/>
          <w:szCs w:val="24"/>
        </w:rPr>
      </w:pPr>
    </w:p>
    <w:p w14:paraId="41897D61" w14:textId="77777777" w:rsidR="002F30E3" w:rsidRDefault="002F30E3">
      <w:pPr>
        <w:adjustRightInd w:val="0"/>
        <w:spacing w:line="360" w:lineRule="exact"/>
        <w:ind w:firstLine="480"/>
        <w:rPr>
          <w:rFonts w:ascii="仿宋_GB2312" w:eastAsia="仿宋_GB2312" w:hAnsi="宋体" w:cs="Times New Roman"/>
          <w:sz w:val="24"/>
          <w:szCs w:val="24"/>
        </w:rPr>
      </w:pPr>
    </w:p>
    <w:p w14:paraId="3E66DEA3" w14:textId="77777777" w:rsidR="002F30E3" w:rsidRDefault="002F30E3">
      <w:pPr>
        <w:adjustRightInd w:val="0"/>
        <w:spacing w:line="360" w:lineRule="exact"/>
        <w:ind w:firstLine="480"/>
        <w:rPr>
          <w:rFonts w:ascii="仿宋_GB2312" w:eastAsia="仿宋_GB2312" w:hAnsi="宋体" w:cs="Times New Roman"/>
          <w:sz w:val="24"/>
          <w:szCs w:val="24"/>
        </w:rPr>
      </w:pPr>
    </w:p>
    <w:p w14:paraId="14CDACBE" w14:textId="77777777" w:rsidR="002F30E3" w:rsidRDefault="002F30E3">
      <w:pPr>
        <w:adjustRightInd w:val="0"/>
        <w:spacing w:line="360" w:lineRule="exact"/>
        <w:ind w:firstLine="480"/>
        <w:rPr>
          <w:rFonts w:ascii="仿宋_GB2312" w:eastAsia="仿宋_GB2312" w:hAnsi="宋体" w:cs="Times New Roman"/>
          <w:sz w:val="24"/>
          <w:szCs w:val="24"/>
        </w:rPr>
      </w:pPr>
    </w:p>
    <w:p w14:paraId="165190F8" w14:textId="77777777" w:rsidR="002F30E3" w:rsidRDefault="002F30E3">
      <w:pPr>
        <w:adjustRightInd w:val="0"/>
        <w:spacing w:line="360" w:lineRule="exact"/>
        <w:ind w:firstLine="480"/>
        <w:rPr>
          <w:rFonts w:ascii="仿宋_GB2312" w:eastAsia="仿宋_GB2312" w:hAnsi="宋体" w:cs="Times New Roman"/>
          <w:snapToGrid w:val="0"/>
          <w:kern w:val="0"/>
          <w:sz w:val="28"/>
          <w:szCs w:val="28"/>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64D344D4" w14:textId="77777777" w:rsidR="002F30E3"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w:t>
      </w:r>
      <w:r w:rsidR="002F30E3" w:rsidRPr="002F30E3">
        <w:rPr>
          <w:rFonts w:ascii="仿宋_GB2312" w:eastAsia="仿宋_GB2312" w:hAnsi="等线 Light" w:cs="Times New Roman" w:hint="eastAsia"/>
          <w:b/>
          <w:bCs/>
          <w:snapToGrid w:val="0"/>
          <w:sz w:val="72"/>
          <w:szCs w:val="72"/>
        </w:rPr>
        <w:t>S221盐源县泸沽湖过境段改建工程初设</w:t>
      </w:r>
    </w:p>
    <w:p w14:paraId="79E45624" w14:textId="3967F949" w:rsidR="004421DF" w:rsidRDefault="002F30E3">
      <w:pPr>
        <w:jc w:val="center"/>
        <w:rPr>
          <w:rFonts w:ascii="仿宋_GB2312" w:eastAsia="仿宋_GB2312" w:hAnsi="等线 Light" w:cs="Times New Roman"/>
          <w:b/>
          <w:bCs/>
          <w:snapToGrid w:val="0"/>
          <w:sz w:val="72"/>
          <w:szCs w:val="72"/>
        </w:rPr>
      </w:pPr>
      <w:r w:rsidRPr="002F30E3">
        <w:rPr>
          <w:rFonts w:ascii="仿宋_GB2312" w:eastAsia="仿宋_GB2312" w:hAnsi="等线 Light" w:cs="Times New Roman" w:hint="eastAsia"/>
          <w:b/>
          <w:bCs/>
          <w:snapToGrid w:val="0"/>
          <w:sz w:val="72"/>
          <w:szCs w:val="72"/>
        </w:rPr>
        <w:t>测量劳务</w:t>
      </w:r>
      <w:r>
        <w:rPr>
          <w:rFonts w:ascii="仿宋_GB2312" w:eastAsia="仿宋_GB2312" w:hAnsi="等线 Light" w:cs="Times New Roman" w:hint="eastAsia"/>
          <w:b/>
          <w:bCs/>
          <w:snapToGrid w:val="0"/>
          <w:sz w:val="72"/>
          <w:szCs w:val="72"/>
        </w:rPr>
        <w:t>）</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68F76A56"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47C5BD2C" w:rsidR="004421DF" w:rsidRDefault="002F30E3">
            <w:pPr>
              <w:spacing w:line="276" w:lineRule="auto"/>
              <w:jc w:val="center"/>
              <w:rPr>
                <w:rFonts w:ascii="仿宋_GB2312" w:eastAsia="仿宋_GB2312" w:hAnsi="黑体" w:cs="Arial"/>
                <w:color w:val="000000"/>
                <w:sz w:val="24"/>
                <w:szCs w:val="21"/>
              </w:rPr>
            </w:pPr>
            <w:r w:rsidRPr="002F30E3">
              <w:rPr>
                <w:rFonts w:ascii="仿宋_GB2312" w:eastAsia="仿宋_GB2312" w:hAnsi="黑体" w:cs="Arial"/>
                <w:color w:val="000000"/>
                <w:sz w:val="24"/>
                <w:szCs w:val="21"/>
              </w:rPr>
              <w:t>E</w:t>
            </w:r>
            <w:r w:rsidRPr="002F30E3">
              <w:rPr>
                <w:rFonts w:ascii="仿宋_GB2312" w:eastAsia="仿宋_GB2312" w:hAnsi="黑体" w:cs="Arial" w:hint="eastAsia"/>
                <w:color w:val="000000"/>
                <w:sz w:val="24"/>
                <w:szCs w:val="21"/>
              </w:rPr>
              <w:t>级G</w:t>
            </w:r>
            <w:r w:rsidRPr="002F30E3">
              <w:rPr>
                <w:rFonts w:ascii="仿宋_GB2312" w:eastAsia="仿宋_GB2312" w:hAnsi="黑体" w:cs="Arial"/>
                <w:color w:val="000000"/>
                <w:sz w:val="24"/>
                <w:szCs w:val="21"/>
              </w:rPr>
              <w:t>NSS</w:t>
            </w:r>
            <w:r w:rsidRPr="002F30E3">
              <w:rPr>
                <w:rFonts w:ascii="仿宋_GB2312" w:eastAsia="仿宋_GB2312" w:hAnsi="黑体" w:cs="Arial" w:hint="eastAsia"/>
                <w:color w:val="000000"/>
                <w:sz w:val="24"/>
                <w:szCs w:val="21"/>
              </w:rPr>
              <w:t>控制点测量劳务</w:t>
            </w:r>
          </w:p>
        </w:tc>
        <w:tc>
          <w:tcPr>
            <w:tcW w:w="1575" w:type="dxa"/>
            <w:vAlign w:val="center"/>
          </w:tcPr>
          <w:p w14:paraId="3690261A" w14:textId="7A5D8E43" w:rsidR="004421DF" w:rsidRDefault="00365776">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4</w:t>
            </w:r>
            <w:r w:rsidR="002F30E3">
              <w:rPr>
                <w:rFonts w:ascii="仿宋_GB2312" w:eastAsia="仿宋_GB2312" w:hAnsi="黑体" w:cs="Arial"/>
                <w:color w:val="000000"/>
                <w:sz w:val="24"/>
                <w:szCs w:val="21"/>
              </w:rPr>
              <w:t>0</w:t>
            </w:r>
            <w:r>
              <w:rPr>
                <w:rFonts w:ascii="仿宋_GB2312" w:eastAsia="仿宋_GB2312" w:hAnsi="黑体" w:cs="Arial" w:hint="eastAsia"/>
                <w:color w:val="000000"/>
                <w:sz w:val="24"/>
                <w:szCs w:val="21"/>
              </w:rPr>
              <w:t>点</w:t>
            </w:r>
          </w:p>
        </w:tc>
        <w:tc>
          <w:tcPr>
            <w:tcW w:w="2265" w:type="dxa"/>
          </w:tcPr>
          <w:p w14:paraId="531278F9" w14:textId="5DF4A8C1"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点</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2850B27B" w:rsidR="004421DF" w:rsidRDefault="002F30E3">
            <w:pPr>
              <w:spacing w:line="276" w:lineRule="auto"/>
              <w:jc w:val="center"/>
              <w:rPr>
                <w:rFonts w:ascii="仿宋_GB2312" w:eastAsia="仿宋_GB2312" w:hAnsi="黑体" w:cs="Arial"/>
                <w:color w:val="000000"/>
                <w:sz w:val="24"/>
                <w:szCs w:val="21"/>
              </w:rPr>
            </w:pPr>
            <w:r w:rsidRPr="002F30E3">
              <w:rPr>
                <w:rFonts w:ascii="仿宋_GB2312" w:eastAsia="仿宋_GB2312" w:hAnsi="黑体" w:cs="Arial" w:hint="eastAsia"/>
                <w:color w:val="000000"/>
                <w:sz w:val="24"/>
                <w:szCs w:val="21"/>
              </w:rPr>
              <w:t>四等水准测量劳务</w:t>
            </w:r>
          </w:p>
        </w:tc>
        <w:tc>
          <w:tcPr>
            <w:tcW w:w="1575" w:type="dxa"/>
            <w:vAlign w:val="center"/>
          </w:tcPr>
          <w:p w14:paraId="75C245FE" w14:textId="52AB20B8" w:rsidR="004421DF" w:rsidRDefault="00CD78F1">
            <w:pPr>
              <w:spacing w:line="276" w:lineRule="auto"/>
              <w:jc w:val="center"/>
              <w:rPr>
                <w:rFonts w:ascii="仿宋_GB2312" w:eastAsia="仿宋_GB2312" w:hAnsi="黑体" w:cs="Arial"/>
                <w:color w:val="000000"/>
                <w:sz w:val="24"/>
                <w:szCs w:val="21"/>
              </w:rPr>
            </w:pPr>
            <w:r w:rsidRPr="00CD78F1">
              <w:rPr>
                <w:rFonts w:ascii="仿宋_GB2312" w:eastAsia="仿宋_GB2312" w:hAnsi="黑体" w:cs="Arial"/>
                <w:color w:val="000000"/>
                <w:sz w:val="24"/>
                <w:szCs w:val="21"/>
              </w:rPr>
              <w:t>40</w:t>
            </w:r>
            <w:r w:rsidRPr="00CD78F1">
              <w:rPr>
                <w:rFonts w:ascii="仿宋_GB2312" w:eastAsia="仿宋_GB2312" w:hAnsi="黑体" w:cs="Arial" w:hint="eastAsia"/>
                <w:color w:val="000000"/>
                <w:sz w:val="24"/>
                <w:szCs w:val="21"/>
              </w:rPr>
              <w:t>千米</w:t>
            </w:r>
          </w:p>
        </w:tc>
        <w:tc>
          <w:tcPr>
            <w:tcW w:w="2265" w:type="dxa"/>
          </w:tcPr>
          <w:p w14:paraId="39042526" w14:textId="7AFEB003"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CD78F1">
              <w:rPr>
                <w:rFonts w:ascii="仿宋_GB2312" w:eastAsia="仿宋_GB2312" w:hAnsi="黑体" w:cs="Arial" w:hint="eastAsia"/>
                <w:color w:val="000000"/>
                <w:sz w:val="24"/>
                <w:szCs w:val="21"/>
              </w:rPr>
              <w:t>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0A6816CA" w14:textId="77777777">
        <w:trPr>
          <w:trHeight w:val="850"/>
          <w:jc w:val="center"/>
        </w:trPr>
        <w:tc>
          <w:tcPr>
            <w:tcW w:w="980" w:type="dxa"/>
            <w:vAlign w:val="center"/>
          </w:tcPr>
          <w:p w14:paraId="6DB5F688" w14:textId="25EA85F4"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2370" w:type="dxa"/>
            <w:vAlign w:val="center"/>
          </w:tcPr>
          <w:p w14:paraId="78BFBC4F" w14:textId="314166F3" w:rsidR="0018110E" w:rsidRPr="00691715" w:rsidRDefault="002F30E3">
            <w:pPr>
              <w:spacing w:line="276" w:lineRule="auto"/>
              <w:jc w:val="center"/>
              <w:rPr>
                <w:rFonts w:ascii="仿宋_GB2312" w:eastAsia="仿宋_GB2312" w:hAnsi="黑体" w:cs="Arial"/>
                <w:color w:val="000000"/>
                <w:sz w:val="24"/>
                <w:szCs w:val="21"/>
              </w:rPr>
            </w:pPr>
            <w:r w:rsidRPr="002F30E3">
              <w:rPr>
                <w:rFonts w:ascii="仿宋_GB2312" w:eastAsia="仿宋_GB2312" w:hAnsi="黑体" w:cs="Arial" w:hint="eastAsia"/>
                <w:color w:val="000000"/>
                <w:sz w:val="24"/>
                <w:szCs w:val="21"/>
              </w:rPr>
              <w:t>1：2</w:t>
            </w:r>
            <w:r w:rsidRPr="002F30E3">
              <w:rPr>
                <w:rFonts w:ascii="仿宋_GB2312" w:eastAsia="仿宋_GB2312" w:hAnsi="黑体" w:cs="Arial"/>
                <w:color w:val="000000"/>
                <w:sz w:val="24"/>
                <w:szCs w:val="21"/>
              </w:rPr>
              <w:t>000</w:t>
            </w:r>
            <w:r w:rsidRPr="002F30E3">
              <w:rPr>
                <w:rFonts w:ascii="仿宋_GB2312" w:eastAsia="仿宋_GB2312" w:hAnsi="黑体" w:cs="Arial" w:hint="eastAsia"/>
                <w:color w:val="000000"/>
                <w:sz w:val="24"/>
                <w:szCs w:val="21"/>
              </w:rPr>
              <w:t>比例尺地形测量劳务</w:t>
            </w:r>
          </w:p>
        </w:tc>
        <w:tc>
          <w:tcPr>
            <w:tcW w:w="1575" w:type="dxa"/>
            <w:vAlign w:val="center"/>
          </w:tcPr>
          <w:p w14:paraId="6EA81B1B" w14:textId="23B856A9" w:rsidR="0018110E" w:rsidRDefault="00CD78F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r>
              <w:rPr>
                <w:rFonts w:ascii="仿宋_GB2312" w:eastAsia="仿宋_GB2312" w:hAnsi="黑体" w:cs="Arial"/>
                <w:color w:val="000000"/>
                <w:sz w:val="24"/>
                <w:szCs w:val="21"/>
              </w:rPr>
              <w:t>0</w:t>
            </w:r>
            <w:r w:rsidR="00365776">
              <w:rPr>
                <w:rFonts w:ascii="仿宋_GB2312" w:eastAsia="仿宋_GB2312" w:hAnsi="黑体" w:cs="Arial" w:hint="eastAsia"/>
                <w:color w:val="000000"/>
                <w:sz w:val="24"/>
                <w:szCs w:val="21"/>
              </w:rPr>
              <w:t>平方千米</w:t>
            </w:r>
          </w:p>
        </w:tc>
        <w:tc>
          <w:tcPr>
            <w:tcW w:w="2265" w:type="dxa"/>
          </w:tcPr>
          <w:p w14:paraId="4224D71D" w14:textId="6B42AB98"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平方千米</w:t>
            </w:r>
          </w:p>
        </w:tc>
        <w:tc>
          <w:tcPr>
            <w:tcW w:w="1315" w:type="dxa"/>
          </w:tcPr>
          <w:p w14:paraId="1A5D5A90" w14:textId="39327044"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55F83CF5" w14:textId="77777777" w:rsidR="00CD78F1" w:rsidRDefault="00CD78F1" w:rsidP="008B30E0">
      <w:pPr>
        <w:spacing w:line="360" w:lineRule="auto"/>
        <w:rPr>
          <w:rFonts w:ascii="仿宋_GB2312" w:eastAsia="仿宋_GB2312" w:hAnsi="宋体" w:cs="Times New Roman"/>
          <w:b/>
          <w:sz w:val="32"/>
          <w:szCs w:val="32"/>
        </w:rPr>
      </w:pPr>
    </w:p>
    <w:p w14:paraId="60281C4D" w14:textId="6CF9C0C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rsidSect="001633D5">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0DC0E945"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sidR="002F30E3">
        <w:rPr>
          <w:rFonts w:ascii="仿宋_GB2312" w:eastAsia="仿宋_GB2312" w:hAnsi="Times New Roman" w:cs="Times New Roman"/>
          <w:sz w:val="24"/>
          <w:szCs w:val="24"/>
          <w:u w:val="single"/>
        </w:rPr>
        <w:t>S221盐源县泸沽湖过境段改建工程初设</w:t>
      </w:r>
      <w:r w:rsidR="00964984" w:rsidRPr="00964984">
        <w:rPr>
          <w:rFonts w:ascii="仿宋_GB2312" w:eastAsia="仿宋_GB2312" w:hAnsi="Times New Roman" w:cs="Times New Roman"/>
          <w:sz w:val="24"/>
          <w:szCs w:val="24"/>
          <w:u w:val="single"/>
        </w:rPr>
        <w:t>测量劳务</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rsidSect="001633D5">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5E6DEC0F" w14:textId="304F35E8" w:rsidR="004421DF" w:rsidRDefault="00000000" w:rsidP="00AC417E">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供应商拟委任的项目主要人员应提供身份证扫描件、职称证书扫描件、</w:t>
      </w:r>
      <w:r w:rsidR="00AC417E">
        <w:rPr>
          <w:rFonts w:ascii="仿宋_GB2312" w:eastAsia="仿宋_GB2312" w:hAnsi="黑体" w:hint="eastAsia"/>
          <w:color w:val="000000"/>
          <w:sz w:val="24"/>
          <w:szCs w:val="24"/>
        </w:rPr>
        <w:t>2</w:t>
      </w:r>
      <w:r w:rsidR="00AC417E">
        <w:rPr>
          <w:rFonts w:ascii="仿宋_GB2312" w:eastAsia="仿宋_GB2312" w:hAnsi="黑体"/>
          <w:color w:val="000000"/>
          <w:sz w:val="24"/>
          <w:szCs w:val="24"/>
        </w:rPr>
        <w:t>02</w:t>
      </w:r>
      <w:r w:rsidR="00E964E3">
        <w:rPr>
          <w:rFonts w:ascii="仿宋_GB2312" w:eastAsia="仿宋_GB2312" w:hAnsi="黑体"/>
          <w:color w:val="000000"/>
          <w:sz w:val="24"/>
          <w:szCs w:val="24"/>
        </w:rPr>
        <w:t>3</w:t>
      </w:r>
      <w:r w:rsidR="00AC417E">
        <w:rPr>
          <w:rFonts w:ascii="仿宋_GB2312" w:eastAsia="仿宋_GB2312" w:hAnsi="黑体" w:hint="eastAsia"/>
          <w:color w:val="000000"/>
          <w:sz w:val="24"/>
          <w:szCs w:val="24"/>
        </w:rPr>
        <w:t>年</w:t>
      </w:r>
      <w:r w:rsidR="00E964E3">
        <w:rPr>
          <w:rFonts w:ascii="仿宋_GB2312" w:eastAsia="仿宋_GB2312" w:hAnsi="黑体"/>
          <w:color w:val="000000"/>
          <w:sz w:val="24"/>
          <w:szCs w:val="24"/>
        </w:rPr>
        <w:t>8</w:t>
      </w:r>
      <w:r w:rsidR="00AC417E">
        <w:rPr>
          <w:rFonts w:ascii="仿宋_GB2312" w:eastAsia="仿宋_GB2312" w:hAnsi="黑体" w:hint="eastAsia"/>
          <w:color w:val="000000"/>
          <w:sz w:val="24"/>
          <w:szCs w:val="24"/>
        </w:rPr>
        <w:t>月</w:t>
      </w:r>
      <w:r w:rsidR="00CA0946">
        <w:rPr>
          <w:rFonts w:ascii="仿宋_GB2312" w:eastAsia="仿宋_GB2312" w:hAnsi="黑体" w:hint="eastAsia"/>
          <w:color w:val="000000"/>
          <w:sz w:val="24"/>
          <w:szCs w:val="24"/>
        </w:rPr>
        <w:t>至</w:t>
      </w:r>
      <w:r w:rsidR="00AC417E">
        <w:rPr>
          <w:rFonts w:ascii="仿宋_GB2312" w:eastAsia="仿宋_GB2312" w:hAnsi="黑体" w:hint="eastAsia"/>
          <w:color w:val="000000"/>
          <w:sz w:val="24"/>
          <w:szCs w:val="24"/>
        </w:rPr>
        <w:t>2</w:t>
      </w:r>
      <w:r w:rsidR="00AC417E">
        <w:rPr>
          <w:rFonts w:ascii="仿宋_GB2312" w:eastAsia="仿宋_GB2312" w:hAnsi="黑体"/>
          <w:color w:val="000000"/>
          <w:sz w:val="24"/>
          <w:szCs w:val="24"/>
        </w:rPr>
        <w:t>02</w:t>
      </w:r>
      <w:r w:rsidR="00E964E3">
        <w:rPr>
          <w:rFonts w:ascii="仿宋_GB2312" w:eastAsia="仿宋_GB2312" w:hAnsi="黑体"/>
          <w:color w:val="000000"/>
          <w:sz w:val="24"/>
          <w:szCs w:val="24"/>
        </w:rPr>
        <w:t>4</w:t>
      </w:r>
      <w:r w:rsidR="00AC417E">
        <w:rPr>
          <w:rFonts w:ascii="仿宋_GB2312" w:eastAsia="仿宋_GB2312" w:hAnsi="黑体" w:hint="eastAsia"/>
          <w:color w:val="000000"/>
          <w:sz w:val="24"/>
          <w:szCs w:val="24"/>
        </w:rPr>
        <w:t>年</w:t>
      </w:r>
      <w:r w:rsidR="00CA0946">
        <w:rPr>
          <w:rFonts w:ascii="仿宋_GB2312" w:eastAsia="仿宋_GB2312" w:hAnsi="黑体"/>
          <w:color w:val="000000"/>
          <w:sz w:val="24"/>
          <w:szCs w:val="24"/>
        </w:rPr>
        <w:t>1</w:t>
      </w:r>
      <w:r w:rsidR="00AC417E">
        <w:rPr>
          <w:rFonts w:ascii="仿宋_GB2312" w:eastAsia="仿宋_GB2312" w:hAnsi="黑体" w:hint="eastAsia"/>
          <w:color w:val="000000"/>
          <w:sz w:val="24"/>
          <w:szCs w:val="24"/>
        </w:rPr>
        <w:t>月</w:t>
      </w:r>
      <w:r>
        <w:rPr>
          <w:rFonts w:ascii="仿宋_GB2312" w:eastAsia="仿宋_GB2312" w:hAnsi="黑体" w:hint="eastAsia"/>
          <w:color w:val="000000"/>
          <w:sz w:val="24"/>
          <w:szCs w:val="24"/>
        </w:rPr>
        <w:t>在社保系统打印的本单位人员缴费证明</w:t>
      </w:r>
      <w:r w:rsidR="00CA0946">
        <w:rPr>
          <w:rFonts w:ascii="仿宋_GB2312" w:eastAsia="仿宋_GB2312" w:hAnsi="黑体" w:hint="eastAsia"/>
          <w:color w:val="000000"/>
          <w:sz w:val="24"/>
          <w:szCs w:val="24"/>
        </w:rPr>
        <w:t>或2</w:t>
      </w:r>
      <w:r w:rsidR="00CA0946">
        <w:rPr>
          <w:rFonts w:ascii="仿宋_GB2312" w:eastAsia="仿宋_GB2312" w:hAnsi="黑体"/>
          <w:color w:val="000000"/>
          <w:sz w:val="24"/>
          <w:szCs w:val="24"/>
        </w:rPr>
        <w:t>023</w:t>
      </w:r>
      <w:r w:rsidR="00CA0946">
        <w:rPr>
          <w:rFonts w:ascii="仿宋_GB2312" w:eastAsia="仿宋_GB2312" w:hAnsi="黑体" w:hint="eastAsia"/>
          <w:color w:val="000000"/>
          <w:sz w:val="24"/>
          <w:szCs w:val="24"/>
        </w:rPr>
        <w:t>年</w:t>
      </w:r>
      <w:r w:rsidR="00E964E3">
        <w:rPr>
          <w:rFonts w:ascii="仿宋_GB2312" w:eastAsia="仿宋_GB2312" w:hAnsi="黑体"/>
          <w:color w:val="000000"/>
          <w:sz w:val="24"/>
          <w:szCs w:val="24"/>
        </w:rPr>
        <w:t>9</w:t>
      </w:r>
      <w:r w:rsidR="00CA0946">
        <w:rPr>
          <w:rFonts w:ascii="仿宋_GB2312" w:eastAsia="仿宋_GB2312" w:hAnsi="黑体" w:hint="eastAsia"/>
          <w:color w:val="000000"/>
          <w:sz w:val="24"/>
          <w:szCs w:val="24"/>
        </w:rPr>
        <w:t>月至2</w:t>
      </w:r>
      <w:r w:rsidR="00CA0946">
        <w:rPr>
          <w:rFonts w:ascii="仿宋_GB2312" w:eastAsia="仿宋_GB2312" w:hAnsi="黑体"/>
          <w:color w:val="000000"/>
          <w:sz w:val="24"/>
          <w:szCs w:val="24"/>
        </w:rPr>
        <w:t>02</w:t>
      </w:r>
      <w:r w:rsidR="00E964E3">
        <w:rPr>
          <w:rFonts w:ascii="仿宋_GB2312" w:eastAsia="仿宋_GB2312" w:hAnsi="黑体"/>
          <w:color w:val="000000"/>
          <w:sz w:val="24"/>
          <w:szCs w:val="24"/>
        </w:rPr>
        <w:t>4</w:t>
      </w:r>
      <w:r w:rsidR="00CA0946">
        <w:rPr>
          <w:rFonts w:ascii="仿宋_GB2312" w:eastAsia="仿宋_GB2312" w:hAnsi="黑体" w:hint="eastAsia"/>
          <w:color w:val="000000"/>
          <w:sz w:val="24"/>
          <w:szCs w:val="24"/>
        </w:rPr>
        <w:t>年</w:t>
      </w:r>
      <w:r w:rsidR="00E964E3">
        <w:rPr>
          <w:rFonts w:ascii="仿宋_GB2312" w:eastAsia="仿宋_GB2312" w:hAnsi="黑体"/>
          <w:color w:val="000000"/>
          <w:sz w:val="24"/>
          <w:szCs w:val="24"/>
        </w:rPr>
        <w:t>2</w:t>
      </w:r>
      <w:r w:rsidR="00CA0946">
        <w:rPr>
          <w:rFonts w:ascii="仿宋_GB2312" w:eastAsia="仿宋_GB2312" w:hAnsi="黑体" w:hint="eastAsia"/>
          <w:color w:val="000000"/>
          <w:sz w:val="24"/>
          <w:szCs w:val="24"/>
        </w:rPr>
        <w:t>月在社保系统打印的本单位人员缴费证明</w:t>
      </w:r>
      <w:r>
        <w:rPr>
          <w:rFonts w:ascii="仿宋_GB2312" w:eastAsia="仿宋_GB2312" w:hAnsi="黑体" w:hint="eastAsia"/>
          <w:color w:val="000000"/>
          <w:sz w:val="24"/>
          <w:szCs w:val="24"/>
        </w:rPr>
        <w:t>。</w:t>
      </w:r>
    </w:p>
    <w:p w14:paraId="3A05E998" w14:textId="77777777" w:rsidR="004421DF" w:rsidRPr="00CA0946"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0BED470D" w:rsidR="004421DF" w:rsidRDefault="00CD78F1" w:rsidP="00CE3D3A">
      <w:pPr>
        <w:ind w:firstLineChars="100" w:firstLine="210"/>
        <w:rPr>
          <w:rFonts w:ascii="仿宋_GB2312" w:eastAsia="仿宋_GB2312" w:hAnsi="宋体" w:cs="Times New Roman"/>
          <w:b/>
          <w:sz w:val="32"/>
          <w:szCs w:val="32"/>
        </w:rPr>
      </w:pPr>
      <w:r>
        <w:rPr>
          <w:noProof/>
        </w:rPr>
        <w:drawing>
          <wp:inline distT="0" distB="0" distL="0" distR="0" wp14:anchorId="28CB6B95" wp14:editId="4A9BBE68">
            <wp:extent cx="6188710" cy="4154805"/>
            <wp:effectExtent l="0" t="0" r="2540" b="0"/>
            <wp:docPr id="1421012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12684" name=""/>
                    <pic:cNvPicPr/>
                  </pic:nvPicPr>
                  <pic:blipFill>
                    <a:blip r:embed="rId9"/>
                    <a:stretch>
                      <a:fillRect/>
                    </a:stretch>
                  </pic:blipFill>
                  <pic:spPr>
                    <a:xfrm>
                      <a:off x="0" y="0"/>
                      <a:ext cx="6188710" cy="4154805"/>
                    </a:xfrm>
                    <a:prstGeom prst="rect">
                      <a:avLst/>
                    </a:prstGeom>
                  </pic:spPr>
                </pic:pic>
              </a:graphicData>
            </a:graphic>
          </wp:inline>
        </w:drawing>
      </w:r>
    </w:p>
    <w:p w14:paraId="69545ED0" w14:textId="010EC19D" w:rsidR="00321CEF" w:rsidRDefault="004B540C">
      <w:pPr>
        <w:rPr>
          <w:rFonts w:ascii="仿宋_GB2312" w:eastAsia="仿宋_GB2312" w:hAnsi="宋体" w:cs="Times New Roman"/>
          <w:b/>
          <w:sz w:val="32"/>
          <w:szCs w:val="32"/>
        </w:rPr>
      </w:pPr>
      <w:r>
        <w:rPr>
          <w:noProof/>
        </w:rPr>
        <w:drawing>
          <wp:inline distT="0" distB="0" distL="0" distR="0" wp14:anchorId="2E264AB3" wp14:editId="7B07493D">
            <wp:extent cx="6324805" cy="560705"/>
            <wp:effectExtent l="0" t="0" r="0" b="0"/>
            <wp:docPr id="912287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87720" name=""/>
                    <pic:cNvPicPr/>
                  </pic:nvPicPr>
                  <pic:blipFill>
                    <a:blip r:embed="rId10"/>
                    <a:stretch>
                      <a:fillRect/>
                    </a:stretch>
                  </pic:blipFill>
                  <pic:spPr>
                    <a:xfrm>
                      <a:off x="0" y="0"/>
                      <a:ext cx="6541339" cy="579901"/>
                    </a:xfrm>
                    <a:prstGeom prst="rect">
                      <a:avLst/>
                    </a:prstGeom>
                  </pic:spPr>
                </pic:pic>
              </a:graphicData>
            </a:graphic>
          </wp:inline>
        </w:drawing>
      </w: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5CD17B71" w14:textId="77777777" w:rsidR="0014600F" w:rsidRDefault="0014600F" w:rsidP="0014600F">
      <w:pPr>
        <w:jc w:val="center"/>
        <w:rPr>
          <w:rFonts w:ascii="黑体" w:eastAsia="黑体" w:hAnsi="黑体"/>
          <w:sz w:val="40"/>
          <w:szCs w:val="40"/>
        </w:rPr>
      </w:pPr>
    </w:p>
    <w:p w14:paraId="23DAB7D4" w14:textId="77777777" w:rsidR="00E932A3" w:rsidRDefault="00E932A3" w:rsidP="0014600F">
      <w:pPr>
        <w:jc w:val="center"/>
        <w:rPr>
          <w:rFonts w:ascii="黑体" w:eastAsia="黑体" w:hAnsi="黑体"/>
          <w:sz w:val="40"/>
          <w:szCs w:val="40"/>
        </w:rPr>
      </w:pPr>
    </w:p>
    <w:p w14:paraId="36280197" w14:textId="63E27DAE" w:rsidR="00B60B3D" w:rsidRDefault="00B60B3D" w:rsidP="0014600F">
      <w:pPr>
        <w:jc w:val="center"/>
        <w:rPr>
          <w:rFonts w:ascii="黑体" w:eastAsia="黑体" w:hAnsi="黑体"/>
          <w:sz w:val="40"/>
          <w:szCs w:val="40"/>
        </w:rPr>
      </w:pPr>
    </w:p>
    <w:p w14:paraId="25B77FCF" w14:textId="77777777" w:rsidR="00B60B3D" w:rsidRDefault="00B60B3D" w:rsidP="0014600F">
      <w:pPr>
        <w:jc w:val="center"/>
        <w:rPr>
          <w:rFonts w:ascii="黑体" w:eastAsia="黑体" w:hAnsi="黑体"/>
          <w:sz w:val="40"/>
          <w:szCs w:val="40"/>
        </w:rPr>
      </w:pPr>
    </w:p>
    <w:p w14:paraId="53026CE9" w14:textId="77777777" w:rsidR="00B60B3D" w:rsidRDefault="00B60B3D" w:rsidP="0014600F">
      <w:pPr>
        <w:jc w:val="center"/>
        <w:rPr>
          <w:rFonts w:ascii="黑体" w:eastAsia="黑体" w:hAnsi="黑体"/>
          <w:sz w:val="40"/>
          <w:szCs w:val="40"/>
        </w:rPr>
      </w:pPr>
    </w:p>
    <w:p w14:paraId="74BE2739" w14:textId="77777777" w:rsidR="00B60B3D" w:rsidRDefault="00B60B3D" w:rsidP="00B60B3D">
      <w:pPr>
        <w:jc w:val="center"/>
        <w:rPr>
          <w:rFonts w:ascii="黑体" w:eastAsia="黑体" w:hAnsi="黑体"/>
          <w:sz w:val="40"/>
          <w:szCs w:val="40"/>
        </w:rPr>
      </w:pPr>
    </w:p>
    <w:p w14:paraId="3DF3AB1F" w14:textId="77777777" w:rsidR="00B60B3D" w:rsidRPr="00604860" w:rsidRDefault="00B60B3D" w:rsidP="00B60B3D">
      <w:pPr>
        <w:jc w:val="center"/>
        <w:rPr>
          <w:rFonts w:ascii="微软雅黑" w:eastAsia="微软雅黑" w:hAnsi="微软雅黑" w:cs="宋体"/>
          <w:kern w:val="0"/>
          <w:szCs w:val="21"/>
        </w:rPr>
      </w:pPr>
      <w:bookmarkStart w:id="18" w:name="_Hlk137220313"/>
      <w:r w:rsidRPr="00BC77D7">
        <w:rPr>
          <w:rFonts w:eastAsia="黑体" w:hint="eastAsia"/>
          <w:sz w:val="40"/>
          <w:szCs w:val="40"/>
        </w:rPr>
        <w:t>S221</w:t>
      </w:r>
      <w:r w:rsidRPr="00BC77D7">
        <w:rPr>
          <w:rFonts w:eastAsia="黑体" w:hint="eastAsia"/>
          <w:sz w:val="40"/>
          <w:szCs w:val="40"/>
        </w:rPr>
        <w:t>盐源县泸沽湖过境段改建工程初设测量</w:t>
      </w:r>
    </w:p>
    <w:bookmarkEnd w:id="18"/>
    <w:p w14:paraId="47F89004" w14:textId="77777777" w:rsidR="00B60B3D" w:rsidRDefault="00B60B3D" w:rsidP="00B60B3D">
      <w:pPr>
        <w:jc w:val="center"/>
        <w:rPr>
          <w:rFonts w:ascii="宋体" w:hAnsi="宋体"/>
          <w:b/>
          <w:sz w:val="60"/>
          <w:szCs w:val="60"/>
        </w:rPr>
      </w:pPr>
      <w:r w:rsidRPr="00D8027F">
        <w:rPr>
          <w:rFonts w:ascii="宋体" w:hAnsi="宋体" w:hint="eastAsia"/>
          <w:b/>
          <w:sz w:val="60"/>
          <w:szCs w:val="60"/>
        </w:rPr>
        <w:t>技术要求</w:t>
      </w:r>
    </w:p>
    <w:p w14:paraId="25B9B56F" w14:textId="77777777" w:rsidR="00B60B3D" w:rsidRDefault="00B60B3D" w:rsidP="00B60B3D">
      <w:pPr>
        <w:jc w:val="center"/>
        <w:rPr>
          <w:rFonts w:ascii="黑体" w:eastAsia="黑体" w:hAnsi="黑体"/>
          <w:sz w:val="40"/>
          <w:szCs w:val="40"/>
        </w:rPr>
      </w:pPr>
    </w:p>
    <w:p w14:paraId="60721DD7" w14:textId="77777777" w:rsidR="00B60B3D" w:rsidRDefault="00B60B3D" w:rsidP="00B60B3D">
      <w:pPr>
        <w:jc w:val="center"/>
        <w:rPr>
          <w:rFonts w:ascii="黑体" w:eastAsia="黑体" w:hAnsi="黑体"/>
          <w:sz w:val="40"/>
          <w:szCs w:val="40"/>
        </w:rPr>
      </w:pPr>
    </w:p>
    <w:p w14:paraId="14EFBBFE" w14:textId="77777777" w:rsidR="00B60B3D" w:rsidRDefault="00B60B3D" w:rsidP="00B60B3D">
      <w:pPr>
        <w:jc w:val="center"/>
        <w:rPr>
          <w:rFonts w:ascii="黑体" w:eastAsia="黑体" w:hAnsi="黑体"/>
          <w:sz w:val="40"/>
          <w:szCs w:val="40"/>
        </w:rPr>
      </w:pPr>
    </w:p>
    <w:p w14:paraId="4C0BAE8E" w14:textId="77777777" w:rsidR="00B60B3D" w:rsidRDefault="00B60B3D" w:rsidP="00B60B3D">
      <w:pPr>
        <w:jc w:val="center"/>
        <w:rPr>
          <w:rFonts w:ascii="黑体" w:eastAsia="黑体" w:hAnsi="黑体"/>
          <w:sz w:val="40"/>
          <w:szCs w:val="40"/>
        </w:rPr>
      </w:pPr>
    </w:p>
    <w:p w14:paraId="773448A9" w14:textId="77777777" w:rsidR="00B60B3D" w:rsidRDefault="00B60B3D" w:rsidP="00B60B3D">
      <w:pPr>
        <w:jc w:val="center"/>
        <w:rPr>
          <w:rFonts w:ascii="黑体" w:eastAsia="黑体" w:hAnsi="黑体"/>
          <w:sz w:val="40"/>
          <w:szCs w:val="40"/>
        </w:rPr>
      </w:pPr>
    </w:p>
    <w:p w14:paraId="2BD47BC0" w14:textId="77777777" w:rsidR="00B60B3D" w:rsidRDefault="00B60B3D" w:rsidP="00B60B3D">
      <w:pPr>
        <w:jc w:val="center"/>
        <w:rPr>
          <w:rFonts w:ascii="黑体" w:eastAsia="黑体" w:hAnsi="黑体"/>
          <w:sz w:val="40"/>
          <w:szCs w:val="40"/>
        </w:rPr>
      </w:pPr>
    </w:p>
    <w:p w14:paraId="119C2E13" w14:textId="77777777" w:rsidR="00B60B3D" w:rsidRDefault="00B60B3D" w:rsidP="00B60B3D">
      <w:pPr>
        <w:jc w:val="center"/>
        <w:rPr>
          <w:rFonts w:ascii="黑体" w:eastAsia="黑体" w:hAnsi="黑体"/>
          <w:sz w:val="40"/>
          <w:szCs w:val="40"/>
        </w:rPr>
      </w:pPr>
    </w:p>
    <w:p w14:paraId="2FA040A8" w14:textId="77777777" w:rsidR="00B60B3D" w:rsidRDefault="00B60B3D" w:rsidP="00B60B3D">
      <w:pPr>
        <w:jc w:val="center"/>
        <w:rPr>
          <w:rFonts w:ascii="黑体" w:eastAsia="黑体" w:hAnsi="黑体"/>
          <w:sz w:val="40"/>
          <w:szCs w:val="40"/>
        </w:rPr>
      </w:pPr>
    </w:p>
    <w:p w14:paraId="31DD37E3" w14:textId="77777777" w:rsidR="00B60B3D" w:rsidRDefault="00B60B3D" w:rsidP="00B60B3D">
      <w:pPr>
        <w:jc w:val="center"/>
        <w:rPr>
          <w:rFonts w:ascii="黑体" w:eastAsia="黑体" w:hAnsi="黑体"/>
          <w:sz w:val="40"/>
          <w:szCs w:val="40"/>
        </w:rPr>
      </w:pPr>
    </w:p>
    <w:p w14:paraId="0EB5C48D" w14:textId="77777777" w:rsidR="00B60B3D" w:rsidRDefault="00B60B3D" w:rsidP="00B60B3D">
      <w:pPr>
        <w:jc w:val="center"/>
        <w:rPr>
          <w:rFonts w:ascii="黑体" w:eastAsia="黑体" w:hAnsi="黑体"/>
          <w:sz w:val="40"/>
          <w:szCs w:val="40"/>
        </w:rPr>
      </w:pPr>
    </w:p>
    <w:p w14:paraId="6E421AD4" w14:textId="77777777" w:rsidR="00B60B3D" w:rsidRDefault="00B60B3D" w:rsidP="00B60B3D">
      <w:pPr>
        <w:jc w:val="center"/>
        <w:rPr>
          <w:rFonts w:ascii="黑体" w:eastAsia="黑体" w:hAnsi="黑体"/>
          <w:sz w:val="28"/>
          <w:szCs w:val="28"/>
        </w:rPr>
      </w:pPr>
    </w:p>
    <w:p w14:paraId="790C2D66" w14:textId="77777777" w:rsidR="00B60B3D" w:rsidRDefault="00B60B3D" w:rsidP="00B60B3D">
      <w:pPr>
        <w:jc w:val="center"/>
        <w:rPr>
          <w:rFonts w:ascii="黑体" w:eastAsia="黑体" w:hAnsi="黑体"/>
          <w:sz w:val="28"/>
          <w:szCs w:val="28"/>
        </w:rPr>
      </w:pPr>
    </w:p>
    <w:p w14:paraId="6336A1F5" w14:textId="77777777" w:rsidR="00B60B3D" w:rsidRDefault="00B60B3D" w:rsidP="00B60B3D">
      <w:pPr>
        <w:jc w:val="center"/>
        <w:rPr>
          <w:rFonts w:ascii="黑体" w:eastAsia="黑体" w:hAnsi="黑体"/>
          <w:sz w:val="28"/>
          <w:szCs w:val="28"/>
        </w:rPr>
      </w:pPr>
    </w:p>
    <w:p w14:paraId="41F0103E" w14:textId="77777777" w:rsidR="00B60B3D" w:rsidRDefault="00B60B3D" w:rsidP="00B60B3D">
      <w:pPr>
        <w:spacing w:line="240" w:lineRule="atLeast"/>
        <w:jc w:val="center"/>
        <w:rPr>
          <w:rFonts w:ascii="宋体" w:hAnsi="宋体"/>
          <w:b/>
          <w:bCs/>
          <w:sz w:val="28"/>
        </w:rPr>
      </w:pPr>
      <w:r>
        <w:rPr>
          <w:noProof/>
        </w:rPr>
        <w:drawing>
          <wp:inline distT="0" distB="0" distL="0" distR="0" wp14:anchorId="7FA855B4" wp14:editId="77ECDEDC">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31ABE501" w14:textId="77777777" w:rsidR="00B60B3D" w:rsidRDefault="00B60B3D" w:rsidP="00B60B3D">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4</w:t>
      </w:r>
      <w:r>
        <w:rPr>
          <w:rFonts w:ascii="宋体" w:hAnsi="宋体" w:hint="eastAsia"/>
          <w:b/>
          <w:bCs/>
          <w:sz w:val="28"/>
        </w:rPr>
        <w:t>年</w:t>
      </w:r>
      <w:r>
        <w:rPr>
          <w:rFonts w:ascii="宋体" w:hAnsi="宋体"/>
          <w:b/>
          <w:bCs/>
          <w:sz w:val="28"/>
        </w:rPr>
        <w:t>1</w:t>
      </w:r>
      <w:r>
        <w:rPr>
          <w:rFonts w:ascii="宋体" w:hAnsi="宋体" w:hint="eastAsia"/>
          <w:b/>
          <w:bCs/>
          <w:sz w:val="28"/>
        </w:rPr>
        <w:t>月</w:t>
      </w:r>
    </w:p>
    <w:p w14:paraId="2A7D1FF8" w14:textId="77777777" w:rsidR="00B60B3D" w:rsidRDefault="00B60B3D" w:rsidP="00B60B3D">
      <w:pPr>
        <w:jc w:val="center"/>
        <w:rPr>
          <w:rFonts w:ascii="黑体" w:eastAsia="黑体" w:hAnsi="黑体"/>
          <w:sz w:val="28"/>
          <w:szCs w:val="28"/>
        </w:rPr>
      </w:pPr>
    </w:p>
    <w:p w14:paraId="1D40474F" w14:textId="77777777" w:rsidR="00B60B3D" w:rsidRDefault="00B60B3D" w:rsidP="00B60B3D">
      <w:pPr>
        <w:jc w:val="center"/>
        <w:rPr>
          <w:rFonts w:ascii="黑体" w:eastAsia="黑体" w:hAnsi="黑体"/>
          <w:sz w:val="28"/>
          <w:szCs w:val="28"/>
        </w:rPr>
      </w:pPr>
    </w:p>
    <w:p w14:paraId="45FC6FD9" w14:textId="77777777" w:rsidR="00B60B3D" w:rsidRDefault="00B60B3D" w:rsidP="00B60B3D">
      <w:pPr>
        <w:jc w:val="center"/>
        <w:rPr>
          <w:rFonts w:ascii="宋体" w:hAnsi="宋体"/>
          <w:b/>
          <w:bCs/>
          <w:sz w:val="36"/>
          <w:szCs w:val="36"/>
        </w:rPr>
      </w:pPr>
      <w:r>
        <w:rPr>
          <w:rFonts w:ascii="宋体" w:hAnsi="宋体" w:hint="eastAsia"/>
          <w:b/>
          <w:bCs/>
          <w:sz w:val="36"/>
          <w:szCs w:val="36"/>
        </w:rPr>
        <w:lastRenderedPageBreak/>
        <w:t>目录</w:t>
      </w:r>
    </w:p>
    <w:p w14:paraId="005BC2FC" w14:textId="77777777" w:rsidR="00B60B3D" w:rsidRDefault="00B60B3D" w:rsidP="00B60B3D">
      <w:pPr>
        <w:pStyle w:val="TOC1"/>
        <w:tabs>
          <w:tab w:val="right" w:leader="dot" w:pos="9736"/>
        </w:tabs>
        <w:rPr>
          <w:rFonts w:asciiTheme="minorHAnsi" w:eastAsiaTheme="minorEastAsia" w:hAnsiTheme="minorHAnsi" w:cstheme="minorBidi"/>
          <w:noProof/>
          <w:szCs w:val="22"/>
          <w14:ligatures w14:val="standardContextual"/>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55713957" w:history="1">
        <w:r w:rsidRPr="003112BC">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_Toc155713957 \h </w:instrText>
        </w:r>
        <w:r>
          <w:rPr>
            <w:noProof/>
            <w:webHidden/>
          </w:rPr>
        </w:r>
        <w:r>
          <w:rPr>
            <w:noProof/>
            <w:webHidden/>
          </w:rPr>
          <w:fldChar w:fldCharType="separate"/>
        </w:r>
        <w:r>
          <w:rPr>
            <w:noProof/>
            <w:webHidden/>
          </w:rPr>
          <w:t>1</w:t>
        </w:r>
        <w:r>
          <w:rPr>
            <w:noProof/>
            <w:webHidden/>
          </w:rPr>
          <w:fldChar w:fldCharType="end"/>
        </w:r>
      </w:hyperlink>
    </w:p>
    <w:p w14:paraId="5B53E748" w14:textId="77777777" w:rsidR="00B60B3D" w:rsidRDefault="00000000" w:rsidP="00B60B3D">
      <w:pPr>
        <w:pStyle w:val="TOC2"/>
        <w:tabs>
          <w:tab w:val="right" w:leader="dot" w:pos="9736"/>
        </w:tabs>
        <w:rPr>
          <w:rFonts w:asciiTheme="minorHAnsi" w:eastAsiaTheme="minorEastAsia" w:hAnsiTheme="minorHAnsi" w:cstheme="minorBidi"/>
          <w:noProof/>
          <w:szCs w:val="22"/>
          <w14:ligatures w14:val="standardContextual"/>
        </w:rPr>
      </w:pPr>
      <w:hyperlink w:anchor="_Toc155713958" w:history="1">
        <w:r w:rsidR="00B60B3D" w:rsidRPr="003112BC">
          <w:rPr>
            <w:rStyle w:val="af0"/>
            <w:rFonts w:ascii="黑体" w:hAnsi="黑体"/>
            <w:noProof/>
          </w:rPr>
          <w:t xml:space="preserve">1.1 </w:t>
        </w:r>
        <w:r w:rsidR="00B60B3D" w:rsidRPr="003112BC">
          <w:rPr>
            <w:rStyle w:val="af0"/>
            <w:rFonts w:ascii="黑体" w:hAnsi="黑体"/>
            <w:noProof/>
          </w:rPr>
          <w:t>项目概况</w:t>
        </w:r>
        <w:r w:rsidR="00B60B3D">
          <w:rPr>
            <w:noProof/>
            <w:webHidden/>
          </w:rPr>
          <w:tab/>
        </w:r>
        <w:r w:rsidR="00B60B3D">
          <w:rPr>
            <w:noProof/>
            <w:webHidden/>
          </w:rPr>
          <w:fldChar w:fldCharType="begin"/>
        </w:r>
        <w:r w:rsidR="00B60B3D">
          <w:rPr>
            <w:noProof/>
            <w:webHidden/>
          </w:rPr>
          <w:instrText xml:space="preserve"> PAGEREF _Toc155713958 \h </w:instrText>
        </w:r>
        <w:r w:rsidR="00B60B3D">
          <w:rPr>
            <w:noProof/>
            <w:webHidden/>
          </w:rPr>
        </w:r>
        <w:r w:rsidR="00B60B3D">
          <w:rPr>
            <w:noProof/>
            <w:webHidden/>
          </w:rPr>
          <w:fldChar w:fldCharType="separate"/>
        </w:r>
        <w:r w:rsidR="00B60B3D">
          <w:rPr>
            <w:noProof/>
            <w:webHidden/>
          </w:rPr>
          <w:t>1</w:t>
        </w:r>
        <w:r w:rsidR="00B60B3D">
          <w:rPr>
            <w:noProof/>
            <w:webHidden/>
          </w:rPr>
          <w:fldChar w:fldCharType="end"/>
        </w:r>
      </w:hyperlink>
    </w:p>
    <w:p w14:paraId="3CDC95AA" w14:textId="77777777" w:rsidR="00B60B3D" w:rsidRDefault="00000000" w:rsidP="00B60B3D">
      <w:pPr>
        <w:pStyle w:val="TOC2"/>
        <w:tabs>
          <w:tab w:val="right" w:leader="dot" w:pos="9736"/>
        </w:tabs>
        <w:rPr>
          <w:rFonts w:asciiTheme="minorHAnsi" w:eastAsiaTheme="minorEastAsia" w:hAnsiTheme="minorHAnsi" w:cstheme="minorBidi"/>
          <w:noProof/>
          <w:szCs w:val="22"/>
          <w14:ligatures w14:val="standardContextual"/>
        </w:rPr>
      </w:pPr>
      <w:hyperlink w:anchor="_Toc155713959" w:history="1">
        <w:r w:rsidR="00B60B3D" w:rsidRPr="003112BC">
          <w:rPr>
            <w:rStyle w:val="af0"/>
            <w:rFonts w:ascii="黑体" w:hAnsi="黑体"/>
            <w:noProof/>
          </w:rPr>
          <w:t xml:space="preserve">1.2 </w:t>
        </w:r>
        <w:r w:rsidR="00B60B3D" w:rsidRPr="003112BC">
          <w:rPr>
            <w:rStyle w:val="af0"/>
            <w:rFonts w:ascii="黑体" w:hAnsi="黑体"/>
            <w:noProof/>
          </w:rPr>
          <w:t>项目内容</w:t>
        </w:r>
        <w:r w:rsidR="00B60B3D">
          <w:rPr>
            <w:noProof/>
            <w:webHidden/>
          </w:rPr>
          <w:tab/>
        </w:r>
        <w:r w:rsidR="00B60B3D">
          <w:rPr>
            <w:noProof/>
            <w:webHidden/>
          </w:rPr>
          <w:fldChar w:fldCharType="begin"/>
        </w:r>
        <w:r w:rsidR="00B60B3D">
          <w:rPr>
            <w:noProof/>
            <w:webHidden/>
          </w:rPr>
          <w:instrText xml:space="preserve"> PAGEREF _Toc155713959 \h </w:instrText>
        </w:r>
        <w:r w:rsidR="00B60B3D">
          <w:rPr>
            <w:noProof/>
            <w:webHidden/>
          </w:rPr>
        </w:r>
        <w:r w:rsidR="00B60B3D">
          <w:rPr>
            <w:noProof/>
            <w:webHidden/>
          </w:rPr>
          <w:fldChar w:fldCharType="separate"/>
        </w:r>
        <w:r w:rsidR="00B60B3D">
          <w:rPr>
            <w:noProof/>
            <w:webHidden/>
          </w:rPr>
          <w:t>1</w:t>
        </w:r>
        <w:r w:rsidR="00B60B3D">
          <w:rPr>
            <w:noProof/>
            <w:webHidden/>
          </w:rPr>
          <w:fldChar w:fldCharType="end"/>
        </w:r>
      </w:hyperlink>
    </w:p>
    <w:p w14:paraId="7566812F" w14:textId="77777777" w:rsidR="00B60B3D" w:rsidRDefault="00000000" w:rsidP="00B60B3D">
      <w:pPr>
        <w:pStyle w:val="TOC1"/>
        <w:tabs>
          <w:tab w:val="right" w:leader="dot" w:pos="9736"/>
        </w:tabs>
        <w:rPr>
          <w:rFonts w:asciiTheme="minorHAnsi" w:eastAsiaTheme="minorEastAsia" w:hAnsiTheme="minorHAnsi" w:cstheme="minorBidi"/>
          <w:noProof/>
          <w:szCs w:val="22"/>
          <w14:ligatures w14:val="standardContextual"/>
        </w:rPr>
      </w:pPr>
      <w:hyperlink w:anchor="_Toc155713960" w:history="1">
        <w:r w:rsidR="00B60B3D" w:rsidRPr="003112BC">
          <w:rPr>
            <w:rStyle w:val="af0"/>
            <w:rFonts w:ascii="黑体" w:eastAsia="黑体" w:hAnsi="黑体"/>
            <w:noProof/>
          </w:rPr>
          <w:t>2引用文件</w:t>
        </w:r>
        <w:r w:rsidR="00B60B3D">
          <w:rPr>
            <w:noProof/>
            <w:webHidden/>
          </w:rPr>
          <w:tab/>
        </w:r>
        <w:r w:rsidR="00B60B3D">
          <w:rPr>
            <w:noProof/>
            <w:webHidden/>
          </w:rPr>
          <w:fldChar w:fldCharType="begin"/>
        </w:r>
        <w:r w:rsidR="00B60B3D">
          <w:rPr>
            <w:noProof/>
            <w:webHidden/>
          </w:rPr>
          <w:instrText xml:space="preserve"> PAGEREF _Toc155713960 \h </w:instrText>
        </w:r>
        <w:r w:rsidR="00B60B3D">
          <w:rPr>
            <w:noProof/>
            <w:webHidden/>
          </w:rPr>
        </w:r>
        <w:r w:rsidR="00B60B3D">
          <w:rPr>
            <w:noProof/>
            <w:webHidden/>
          </w:rPr>
          <w:fldChar w:fldCharType="separate"/>
        </w:r>
        <w:r w:rsidR="00B60B3D">
          <w:rPr>
            <w:noProof/>
            <w:webHidden/>
          </w:rPr>
          <w:t>1</w:t>
        </w:r>
        <w:r w:rsidR="00B60B3D">
          <w:rPr>
            <w:noProof/>
            <w:webHidden/>
          </w:rPr>
          <w:fldChar w:fldCharType="end"/>
        </w:r>
      </w:hyperlink>
    </w:p>
    <w:p w14:paraId="7876CD86" w14:textId="77777777" w:rsidR="00B60B3D" w:rsidRDefault="00000000" w:rsidP="00B60B3D">
      <w:pPr>
        <w:pStyle w:val="TOC1"/>
        <w:tabs>
          <w:tab w:val="right" w:leader="dot" w:pos="9736"/>
        </w:tabs>
        <w:rPr>
          <w:rFonts w:asciiTheme="minorHAnsi" w:eastAsiaTheme="minorEastAsia" w:hAnsiTheme="minorHAnsi" w:cstheme="minorBidi"/>
          <w:noProof/>
          <w:szCs w:val="22"/>
          <w14:ligatures w14:val="standardContextual"/>
        </w:rPr>
      </w:pPr>
      <w:hyperlink w:anchor="_Toc155713961" w:history="1">
        <w:r w:rsidR="00B60B3D" w:rsidRPr="003112BC">
          <w:rPr>
            <w:rStyle w:val="af0"/>
            <w:rFonts w:ascii="黑体" w:eastAsia="黑体" w:hAnsi="黑体"/>
            <w:noProof/>
          </w:rPr>
          <w:t>3成果主要技术指标</w:t>
        </w:r>
        <w:r w:rsidR="00B60B3D">
          <w:rPr>
            <w:noProof/>
            <w:webHidden/>
          </w:rPr>
          <w:tab/>
        </w:r>
        <w:r w:rsidR="00B60B3D">
          <w:rPr>
            <w:noProof/>
            <w:webHidden/>
          </w:rPr>
          <w:fldChar w:fldCharType="begin"/>
        </w:r>
        <w:r w:rsidR="00B60B3D">
          <w:rPr>
            <w:noProof/>
            <w:webHidden/>
          </w:rPr>
          <w:instrText xml:space="preserve"> PAGEREF _Toc155713961 \h </w:instrText>
        </w:r>
        <w:r w:rsidR="00B60B3D">
          <w:rPr>
            <w:noProof/>
            <w:webHidden/>
          </w:rPr>
        </w:r>
        <w:r w:rsidR="00B60B3D">
          <w:rPr>
            <w:noProof/>
            <w:webHidden/>
          </w:rPr>
          <w:fldChar w:fldCharType="separate"/>
        </w:r>
        <w:r w:rsidR="00B60B3D">
          <w:rPr>
            <w:noProof/>
            <w:webHidden/>
          </w:rPr>
          <w:t>1</w:t>
        </w:r>
        <w:r w:rsidR="00B60B3D">
          <w:rPr>
            <w:noProof/>
            <w:webHidden/>
          </w:rPr>
          <w:fldChar w:fldCharType="end"/>
        </w:r>
      </w:hyperlink>
    </w:p>
    <w:p w14:paraId="00B78BCA" w14:textId="77777777" w:rsidR="00B60B3D" w:rsidRDefault="00000000" w:rsidP="00B60B3D">
      <w:pPr>
        <w:pStyle w:val="TOC2"/>
        <w:tabs>
          <w:tab w:val="right" w:leader="dot" w:pos="9736"/>
        </w:tabs>
        <w:rPr>
          <w:rFonts w:asciiTheme="minorHAnsi" w:eastAsiaTheme="minorEastAsia" w:hAnsiTheme="minorHAnsi" w:cstheme="minorBidi"/>
          <w:noProof/>
          <w:szCs w:val="22"/>
          <w14:ligatures w14:val="standardContextual"/>
        </w:rPr>
      </w:pPr>
      <w:hyperlink w:anchor="_Toc155713962" w:history="1">
        <w:r w:rsidR="00B60B3D" w:rsidRPr="003112BC">
          <w:rPr>
            <w:rStyle w:val="af0"/>
            <w:rFonts w:ascii="黑体" w:hAnsi="黑体"/>
            <w:noProof/>
          </w:rPr>
          <w:t>3.1</w:t>
        </w:r>
        <w:r w:rsidR="00B60B3D" w:rsidRPr="003112BC">
          <w:rPr>
            <w:rStyle w:val="af0"/>
            <w:rFonts w:ascii="黑体" w:hAnsi="黑体"/>
            <w:noProof/>
          </w:rPr>
          <w:t>选点、埋石</w:t>
        </w:r>
        <w:r w:rsidR="00B60B3D">
          <w:rPr>
            <w:noProof/>
            <w:webHidden/>
          </w:rPr>
          <w:tab/>
        </w:r>
        <w:r w:rsidR="00B60B3D">
          <w:rPr>
            <w:noProof/>
            <w:webHidden/>
          </w:rPr>
          <w:fldChar w:fldCharType="begin"/>
        </w:r>
        <w:r w:rsidR="00B60B3D">
          <w:rPr>
            <w:noProof/>
            <w:webHidden/>
          </w:rPr>
          <w:instrText xml:space="preserve"> PAGEREF _Toc155713962 \h </w:instrText>
        </w:r>
        <w:r w:rsidR="00B60B3D">
          <w:rPr>
            <w:noProof/>
            <w:webHidden/>
          </w:rPr>
        </w:r>
        <w:r w:rsidR="00B60B3D">
          <w:rPr>
            <w:noProof/>
            <w:webHidden/>
          </w:rPr>
          <w:fldChar w:fldCharType="separate"/>
        </w:r>
        <w:r w:rsidR="00B60B3D">
          <w:rPr>
            <w:noProof/>
            <w:webHidden/>
          </w:rPr>
          <w:t>2</w:t>
        </w:r>
        <w:r w:rsidR="00B60B3D">
          <w:rPr>
            <w:noProof/>
            <w:webHidden/>
          </w:rPr>
          <w:fldChar w:fldCharType="end"/>
        </w:r>
      </w:hyperlink>
    </w:p>
    <w:p w14:paraId="1C7A6C79" w14:textId="77777777" w:rsidR="00B60B3D" w:rsidRDefault="00000000" w:rsidP="00B60B3D">
      <w:pPr>
        <w:pStyle w:val="TOC3"/>
        <w:tabs>
          <w:tab w:val="right" w:leader="dot" w:pos="9736"/>
        </w:tabs>
        <w:rPr>
          <w:rFonts w:asciiTheme="minorHAnsi" w:eastAsiaTheme="minorEastAsia" w:hAnsiTheme="minorHAnsi" w:cstheme="minorBidi"/>
          <w:noProof/>
          <w:szCs w:val="22"/>
          <w14:ligatures w14:val="standardContextual"/>
        </w:rPr>
      </w:pPr>
      <w:hyperlink w:anchor="_Toc155713963" w:history="1">
        <w:r w:rsidR="00B60B3D" w:rsidRPr="003112BC">
          <w:rPr>
            <w:rStyle w:val="af0"/>
            <w:rFonts w:ascii="宋体" w:hAnsi="宋体"/>
            <w:noProof/>
          </w:rPr>
          <w:t>3.1.1选点</w:t>
        </w:r>
        <w:r w:rsidR="00B60B3D">
          <w:rPr>
            <w:noProof/>
            <w:webHidden/>
          </w:rPr>
          <w:tab/>
        </w:r>
        <w:r w:rsidR="00B60B3D">
          <w:rPr>
            <w:noProof/>
            <w:webHidden/>
          </w:rPr>
          <w:fldChar w:fldCharType="begin"/>
        </w:r>
        <w:r w:rsidR="00B60B3D">
          <w:rPr>
            <w:noProof/>
            <w:webHidden/>
          </w:rPr>
          <w:instrText xml:space="preserve"> PAGEREF _Toc155713963 \h </w:instrText>
        </w:r>
        <w:r w:rsidR="00B60B3D">
          <w:rPr>
            <w:noProof/>
            <w:webHidden/>
          </w:rPr>
        </w:r>
        <w:r w:rsidR="00B60B3D">
          <w:rPr>
            <w:noProof/>
            <w:webHidden/>
          </w:rPr>
          <w:fldChar w:fldCharType="separate"/>
        </w:r>
        <w:r w:rsidR="00B60B3D">
          <w:rPr>
            <w:noProof/>
            <w:webHidden/>
          </w:rPr>
          <w:t>2</w:t>
        </w:r>
        <w:r w:rsidR="00B60B3D">
          <w:rPr>
            <w:noProof/>
            <w:webHidden/>
          </w:rPr>
          <w:fldChar w:fldCharType="end"/>
        </w:r>
      </w:hyperlink>
    </w:p>
    <w:p w14:paraId="1FA01841" w14:textId="77777777" w:rsidR="00B60B3D" w:rsidRDefault="00000000" w:rsidP="00B60B3D">
      <w:pPr>
        <w:pStyle w:val="TOC3"/>
        <w:tabs>
          <w:tab w:val="right" w:leader="dot" w:pos="9736"/>
        </w:tabs>
        <w:rPr>
          <w:rFonts w:asciiTheme="minorHAnsi" w:eastAsiaTheme="minorEastAsia" w:hAnsiTheme="minorHAnsi" w:cstheme="minorBidi"/>
          <w:noProof/>
          <w:szCs w:val="22"/>
          <w14:ligatures w14:val="standardContextual"/>
        </w:rPr>
      </w:pPr>
      <w:hyperlink w:anchor="_Toc155713964" w:history="1">
        <w:r w:rsidR="00B60B3D" w:rsidRPr="003112BC">
          <w:rPr>
            <w:rStyle w:val="af0"/>
            <w:rFonts w:ascii="宋体" w:hAnsi="宋体"/>
            <w:noProof/>
          </w:rPr>
          <w:t>3.1.2埋石</w:t>
        </w:r>
        <w:r w:rsidR="00B60B3D">
          <w:rPr>
            <w:noProof/>
            <w:webHidden/>
          </w:rPr>
          <w:tab/>
        </w:r>
        <w:r w:rsidR="00B60B3D">
          <w:rPr>
            <w:noProof/>
            <w:webHidden/>
          </w:rPr>
          <w:fldChar w:fldCharType="begin"/>
        </w:r>
        <w:r w:rsidR="00B60B3D">
          <w:rPr>
            <w:noProof/>
            <w:webHidden/>
          </w:rPr>
          <w:instrText xml:space="preserve"> PAGEREF _Toc155713964 \h </w:instrText>
        </w:r>
        <w:r w:rsidR="00B60B3D">
          <w:rPr>
            <w:noProof/>
            <w:webHidden/>
          </w:rPr>
        </w:r>
        <w:r w:rsidR="00B60B3D">
          <w:rPr>
            <w:noProof/>
            <w:webHidden/>
          </w:rPr>
          <w:fldChar w:fldCharType="separate"/>
        </w:r>
        <w:r w:rsidR="00B60B3D">
          <w:rPr>
            <w:noProof/>
            <w:webHidden/>
          </w:rPr>
          <w:t>2</w:t>
        </w:r>
        <w:r w:rsidR="00B60B3D">
          <w:rPr>
            <w:noProof/>
            <w:webHidden/>
          </w:rPr>
          <w:fldChar w:fldCharType="end"/>
        </w:r>
      </w:hyperlink>
    </w:p>
    <w:p w14:paraId="5BCF40BA" w14:textId="77777777" w:rsidR="00B60B3D" w:rsidRDefault="00000000" w:rsidP="00B60B3D">
      <w:pPr>
        <w:pStyle w:val="TOC2"/>
        <w:tabs>
          <w:tab w:val="right" w:leader="dot" w:pos="9736"/>
        </w:tabs>
        <w:rPr>
          <w:rFonts w:asciiTheme="minorHAnsi" w:eastAsiaTheme="minorEastAsia" w:hAnsiTheme="minorHAnsi" w:cstheme="minorBidi"/>
          <w:noProof/>
          <w:szCs w:val="22"/>
          <w14:ligatures w14:val="standardContextual"/>
        </w:rPr>
      </w:pPr>
      <w:hyperlink w:anchor="_Toc155713965" w:history="1">
        <w:r w:rsidR="00B60B3D" w:rsidRPr="003112BC">
          <w:rPr>
            <w:rStyle w:val="af0"/>
            <w:rFonts w:ascii="黑体" w:hAnsi="黑体"/>
            <w:noProof/>
          </w:rPr>
          <w:t>3.2 GPS</w:t>
        </w:r>
        <w:r w:rsidR="00B60B3D" w:rsidRPr="003112BC">
          <w:rPr>
            <w:rStyle w:val="af0"/>
            <w:rFonts w:ascii="黑体" w:hAnsi="黑体"/>
            <w:noProof/>
          </w:rPr>
          <w:t>测量主要技术指标</w:t>
        </w:r>
        <w:r w:rsidR="00B60B3D">
          <w:rPr>
            <w:noProof/>
            <w:webHidden/>
          </w:rPr>
          <w:tab/>
        </w:r>
        <w:r w:rsidR="00B60B3D">
          <w:rPr>
            <w:noProof/>
            <w:webHidden/>
          </w:rPr>
          <w:fldChar w:fldCharType="begin"/>
        </w:r>
        <w:r w:rsidR="00B60B3D">
          <w:rPr>
            <w:noProof/>
            <w:webHidden/>
          </w:rPr>
          <w:instrText xml:space="preserve"> PAGEREF _Toc155713965 \h </w:instrText>
        </w:r>
        <w:r w:rsidR="00B60B3D">
          <w:rPr>
            <w:noProof/>
            <w:webHidden/>
          </w:rPr>
        </w:r>
        <w:r w:rsidR="00B60B3D">
          <w:rPr>
            <w:noProof/>
            <w:webHidden/>
          </w:rPr>
          <w:fldChar w:fldCharType="separate"/>
        </w:r>
        <w:r w:rsidR="00B60B3D">
          <w:rPr>
            <w:noProof/>
            <w:webHidden/>
          </w:rPr>
          <w:t>2</w:t>
        </w:r>
        <w:r w:rsidR="00B60B3D">
          <w:rPr>
            <w:noProof/>
            <w:webHidden/>
          </w:rPr>
          <w:fldChar w:fldCharType="end"/>
        </w:r>
      </w:hyperlink>
    </w:p>
    <w:p w14:paraId="38F3103A" w14:textId="77777777" w:rsidR="00B60B3D" w:rsidRDefault="00000000" w:rsidP="00B60B3D">
      <w:pPr>
        <w:pStyle w:val="TOC2"/>
        <w:tabs>
          <w:tab w:val="right" w:leader="dot" w:pos="9736"/>
        </w:tabs>
        <w:rPr>
          <w:rFonts w:asciiTheme="minorHAnsi" w:eastAsiaTheme="minorEastAsia" w:hAnsiTheme="minorHAnsi" w:cstheme="minorBidi"/>
          <w:noProof/>
          <w:szCs w:val="22"/>
          <w14:ligatures w14:val="standardContextual"/>
        </w:rPr>
      </w:pPr>
      <w:hyperlink w:anchor="_Toc155713966" w:history="1">
        <w:r w:rsidR="00B60B3D" w:rsidRPr="003112BC">
          <w:rPr>
            <w:rStyle w:val="af0"/>
            <w:rFonts w:ascii="黑体" w:hAnsi="黑体"/>
            <w:noProof/>
          </w:rPr>
          <w:t xml:space="preserve">3.3 </w:t>
        </w:r>
        <w:r w:rsidR="00B60B3D" w:rsidRPr="003112BC">
          <w:rPr>
            <w:rStyle w:val="af0"/>
            <w:rFonts w:ascii="黑体" w:hAnsi="黑体"/>
            <w:noProof/>
          </w:rPr>
          <w:t>高程控制测量主要技术指标</w:t>
        </w:r>
        <w:r w:rsidR="00B60B3D">
          <w:rPr>
            <w:noProof/>
            <w:webHidden/>
          </w:rPr>
          <w:tab/>
        </w:r>
        <w:r w:rsidR="00B60B3D">
          <w:rPr>
            <w:noProof/>
            <w:webHidden/>
          </w:rPr>
          <w:fldChar w:fldCharType="begin"/>
        </w:r>
        <w:r w:rsidR="00B60B3D">
          <w:rPr>
            <w:noProof/>
            <w:webHidden/>
          </w:rPr>
          <w:instrText xml:space="preserve"> PAGEREF _Toc155713966 \h </w:instrText>
        </w:r>
        <w:r w:rsidR="00B60B3D">
          <w:rPr>
            <w:noProof/>
            <w:webHidden/>
          </w:rPr>
        </w:r>
        <w:r w:rsidR="00B60B3D">
          <w:rPr>
            <w:noProof/>
            <w:webHidden/>
          </w:rPr>
          <w:fldChar w:fldCharType="separate"/>
        </w:r>
        <w:r w:rsidR="00B60B3D">
          <w:rPr>
            <w:noProof/>
            <w:webHidden/>
          </w:rPr>
          <w:t>3</w:t>
        </w:r>
        <w:r w:rsidR="00B60B3D">
          <w:rPr>
            <w:noProof/>
            <w:webHidden/>
          </w:rPr>
          <w:fldChar w:fldCharType="end"/>
        </w:r>
      </w:hyperlink>
    </w:p>
    <w:p w14:paraId="5FC24B66" w14:textId="77777777" w:rsidR="00B60B3D" w:rsidRDefault="00000000" w:rsidP="00B60B3D">
      <w:pPr>
        <w:pStyle w:val="TOC3"/>
        <w:tabs>
          <w:tab w:val="right" w:leader="dot" w:pos="9736"/>
        </w:tabs>
        <w:rPr>
          <w:rFonts w:asciiTheme="minorHAnsi" w:eastAsiaTheme="minorEastAsia" w:hAnsiTheme="minorHAnsi" w:cstheme="minorBidi"/>
          <w:noProof/>
          <w:szCs w:val="22"/>
          <w14:ligatures w14:val="standardContextual"/>
        </w:rPr>
      </w:pPr>
      <w:hyperlink w:anchor="_Toc155713967" w:history="1">
        <w:r w:rsidR="00B60B3D" w:rsidRPr="003112BC">
          <w:rPr>
            <w:rStyle w:val="af0"/>
            <w:rFonts w:ascii="宋体" w:hAnsi="宋体"/>
            <w:noProof/>
          </w:rPr>
          <w:t>3.3.1水准测量的主要技术要求</w:t>
        </w:r>
        <w:r w:rsidR="00B60B3D">
          <w:rPr>
            <w:noProof/>
            <w:webHidden/>
          </w:rPr>
          <w:tab/>
        </w:r>
        <w:r w:rsidR="00B60B3D">
          <w:rPr>
            <w:noProof/>
            <w:webHidden/>
          </w:rPr>
          <w:fldChar w:fldCharType="begin"/>
        </w:r>
        <w:r w:rsidR="00B60B3D">
          <w:rPr>
            <w:noProof/>
            <w:webHidden/>
          </w:rPr>
          <w:instrText xml:space="preserve"> PAGEREF _Toc155713967 \h </w:instrText>
        </w:r>
        <w:r w:rsidR="00B60B3D">
          <w:rPr>
            <w:noProof/>
            <w:webHidden/>
          </w:rPr>
        </w:r>
        <w:r w:rsidR="00B60B3D">
          <w:rPr>
            <w:noProof/>
            <w:webHidden/>
          </w:rPr>
          <w:fldChar w:fldCharType="separate"/>
        </w:r>
        <w:r w:rsidR="00B60B3D">
          <w:rPr>
            <w:noProof/>
            <w:webHidden/>
          </w:rPr>
          <w:t>3</w:t>
        </w:r>
        <w:r w:rsidR="00B60B3D">
          <w:rPr>
            <w:noProof/>
            <w:webHidden/>
          </w:rPr>
          <w:fldChar w:fldCharType="end"/>
        </w:r>
      </w:hyperlink>
    </w:p>
    <w:p w14:paraId="3BD36916" w14:textId="77777777" w:rsidR="00B60B3D" w:rsidRDefault="00000000" w:rsidP="00B60B3D">
      <w:pPr>
        <w:pStyle w:val="TOC3"/>
        <w:tabs>
          <w:tab w:val="right" w:leader="dot" w:pos="9736"/>
        </w:tabs>
        <w:rPr>
          <w:rFonts w:asciiTheme="minorHAnsi" w:eastAsiaTheme="minorEastAsia" w:hAnsiTheme="minorHAnsi" w:cstheme="minorBidi"/>
          <w:noProof/>
          <w:szCs w:val="22"/>
          <w14:ligatures w14:val="standardContextual"/>
        </w:rPr>
      </w:pPr>
      <w:hyperlink w:anchor="_Toc155713968" w:history="1">
        <w:r w:rsidR="00B60B3D" w:rsidRPr="003112BC">
          <w:rPr>
            <w:rStyle w:val="af0"/>
            <w:rFonts w:ascii="宋体" w:hAnsi="宋体"/>
            <w:noProof/>
          </w:rPr>
          <w:t>3.3.2光电三角高程测量的主要技术要求</w:t>
        </w:r>
        <w:r w:rsidR="00B60B3D">
          <w:rPr>
            <w:noProof/>
            <w:webHidden/>
          </w:rPr>
          <w:tab/>
        </w:r>
        <w:r w:rsidR="00B60B3D">
          <w:rPr>
            <w:noProof/>
            <w:webHidden/>
          </w:rPr>
          <w:fldChar w:fldCharType="begin"/>
        </w:r>
        <w:r w:rsidR="00B60B3D">
          <w:rPr>
            <w:noProof/>
            <w:webHidden/>
          </w:rPr>
          <w:instrText xml:space="preserve"> PAGEREF _Toc155713968 \h </w:instrText>
        </w:r>
        <w:r w:rsidR="00B60B3D">
          <w:rPr>
            <w:noProof/>
            <w:webHidden/>
          </w:rPr>
        </w:r>
        <w:r w:rsidR="00B60B3D">
          <w:rPr>
            <w:noProof/>
            <w:webHidden/>
          </w:rPr>
          <w:fldChar w:fldCharType="separate"/>
        </w:r>
        <w:r w:rsidR="00B60B3D">
          <w:rPr>
            <w:noProof/>
            <w:webHidden/>
          </w:rPr>
          <w:t>4</w:t>
        </w:r>
        <w:r w:rsidR="00B60B3D">
          <w:rPr>
            <w:noProof/>
            <w:webHidden/>
          </w:rPr>
          <w:fldChar w:fldCharType="end"/>
        </w:r>
      </w:hyperlink>
    </w:p>
    <w:p w14:paraId="38735373" w14:textId="77777777" w:rsidR="00B60B3D" w:rsidRDefault="00000000" w:rsidP="00B60B3D">
      <w:pPr>
        <w:pStyle w:val="TOC2"/>
        <w:tabs>
          <w:tab w:val="right" w:leader="dot" w:pos="9736"/>
        </w:tabs>
        <w:rPr>
          <w:rFonts w:asciiTheme="minorHAnsi" w:eastAsiaTheme="minorEastAsia" w:hAnsiTheme="minorHAnsi" w:cstheme="minorBidi"/>
          <w:noProof/>
          <w:szCs w:val="22"/>
          <w14:ligatures w14:val="standardContextual"/>
        </w:rPr>
      </w:pPr>
      <w:hyperlink w:anchor="_Toc155713969" w:history="1">
        <w:r w:rsidR="00B60B3D" w:rsidRPr="003112BC">
          <w:rPr>
            <w:rStyle w:val="af0"/>
            <w:rFonts w:ascii="黑体" w:hAnsi="黑体"/>
            <w:noProof/>
          </w:rPr>
          <w:t>3.4 1</w:t>
        </w:r>
        <w:r w:rsidR="00B60B3D" w:rsidRPr="003112BC">
          <w:rPr>
            <w:rStyle w:val="af0"/>
            <w:rFonts w:ascii="黑体" w:hAnsi="黑体"/>
            <w:noProof/>
          </w:rPr>
          <w:t>：</w:t>
        </w:r>
        <w:r w:rsidR="00B60B3D" w:rsidRPr="003112BC">
          <w:rPr>
            <w:rStyle w:val="af0"/>
            <w:rFonts w:ascii="黑体" w:hAnsi="黑体"/>
            <w:noProof/>
          </w:rPr>
          <w:t>2000</w:t>
        </w:r>
        <w:r w:rsidR="00B60B3D" w:rsidRPr="003112BC">
          <w:rPr>
            <w:rStyle w:val="af0"/>
            <w:rFonts w:ascii="黑体" w:hAnsi="黑体"/>
            <w:noProof/>
          </w:rPr>
          <w:t>比例尺地形测量</w:t>
        </w:r>
        <w:r w:rsidR="00B60B3D">
          <w:rPr>
            <w:noProof/>
            <w:webHidden/>
          </w:rPr>
          <w:tab/>
        </w:r>
        <w:r w:rsidR="00B60B3D">
          <w:rPr>
            <w:noProof/>
            <w:webHidden/>
          </w:rPr>
          <w:fldChar w:fldCharType="begin"/>
        </w:r>
        <w:r w:rsidR="00B60B3D">
          <w:rPr>
            <w:noProof/>
            <w:webHidden/>
          </w:rPr>
          <w:instrText xml:space="preserve"> PAGEREF _Toc155713969 \h </w:instrText>
        </w:r>
        <w:r w:rsidR="00B60B3D">
          <w:rPr>
            <w:noProof/>
            <w:webHidden/>
          </w:rPr>
        </w:r>
        <w:r w:rsidR="00B60B3D">
          <w:rPr>
            <w:noProof/>
            <w:webHidden/>
          </w:rPr>
          <w:fldChar w:fldCharType="separate"/>
        </w:r>
        <w:r w:rsidR="00B60B3D">
          <w:rPr>
            <w:noProof/>
            <w:webHidden/>
          </w:rPr>
          <w:t>4</w:t>
        </w:r>
        <w:r w:rsidR="00B60B3D">
          <w:rPr>
            <w:noProof/>
            <w:webHidden/>
          </w:rPr>
          <w:fldChar w:fldCharType="end"/>
        </w:r>
      </w:hyperlink>
    </w:p>
    <w:p w14:paraId="3B55302E" w14:textId="77777777" w:rsidR="00B60B3D" w:rsidRDefault="00000000" w:rsidP="00B60B3D">
      <w:pPr>
        <w:pStyle w:val="TOC1"/>
        <w:tabs>
          <w:tab w:val="right" w:leader="dot" w:pos="9736"/>
        </w:tabs>
        <w:rPr>
          <w:rFonts w:asciiTheme="minorHAnsi" w:eastAsiaTheme="minorEastAsia" w:hAnsiTheme="minorHAnsi" w:cstheme="minorBidi"/>
          <w:noProof/>
          <w:szCs w:val="22"/>
          <w14:ligatures w14:val="standardContextual"/>
        </w:rPr>
      </w:pPr>
      <w:hyperlink w:anchor="_Toc155713970" w:history="1">
        <w:r w:rsidR="00B60B3D" w:rsidRPr="003112BC">
          <w:rPr>
            <w:rStyle w:val="af0"/>
            <w:rFonts w:ascii="黑体" w:eastAsia="黑体" w:hAnsi="黑体"/>
            <w:noProof/>
          </w:rPr>
          <w:t>4资料提交清单</w:t>
        </w:r>
        <w:r w:rsidR="00B60B3D">
          <w:rPr>
            <w:noProof/>
            <w:webHidden/>
          </w:rPr>
          <w:tab/>
        </w:r>
        <w:r w:rsidR="00B60B3D">
          <w:rPr>
            <w:noProof/>
            <w:webHidden/>
          </w:rPr>
          <w:fldChar w:fldCharType="begin"/>
        </w:r>
        <w:r w:rsidR="00B60B3D">
          <w:rPr>
            <w:noProof/>
            <w:webHidden/>
          </w:rPr>
          <w:instrText xml:space="preserve"> PAGEREF _Toc155713970 \h </w:instrText>
        </w:r>
        <w:r w:rsidR="00B60B3D">
          <w:rPr>
            <w:noProof/>
            <w:webHidden/>
          </w:rPr>
        </w:r>
        <w:r w:rsidR="00B60B3D">
          <w:rPr>
            <w:noProof/>
            <w:webHidden/>
          </w:rPr>
          <w:fldChar w:fldCharType="separate"/>
        </w:r>
        <w:r w:rsidR="00B60B3D">
          <w:rPr>
            <w:noProof/>
            <w:webHidden/>
          </w:rPr>
          <w:t>5</w:t>
        </w:r>
        <w:r w:rsidR="00B60B3D">
          <w:rPr>
            <w:noProof/>
            <w:webHidden/>
          </w:rPr>
          <w:fldChar w:fldCharType="end"/>
        </w:r>
      </w:hyperlink>
    </w:p>
    <w:p w14:paraId="4E26208A" w14:textId="77777777" w:rsidR="00B60B3D" w:rsidRDefault="00B60B3D" w:rsidP="00B60B3D">
      <w:pPr>
        <w:jc w:val="center"/>
        <w:rPr>
          <w:rFonts w:ascii="宋体" w:hAnsi="宋体"/>
          <w:b/>
          <w:bCs/>
          <w:sz w:val="36"/>
          <w:szCs w:val="36"/>
        </w:rPr>
        <w:sectPr w:rsidR="00B60B3D" w:rsidSect="001633D5">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27BB2115" w14:textId="77777777" w:rsidR="00B60B3D" w:rsidRDefault="00B60B3D" w:rsidP="00B60B3D">
      <w:pPr>
        <w:pStyle w:val="1"/>
        <w:spacing w:before="0" w:after="0" w:line="360" w:lineRule="auto"/>
        <w:rPr>
          <w:rFonts w:ascii="黑体" w:hAnsi="黑体"/>
          <w:sz w:val="32"/>
          <w:szCs w:val="32"/>
        </w:rPr>
      </w:pPr>
      <w:bookmarkStart w:id="19" w:name="_Toc19537760"/>
      <w:bookmarkStart w:id="20" w:name="_Toc155713957"/>
      <w:r>
        <w:rPr>
          <w:rFonts w:ascii="黑体" w:hAnsi="黑体" w:hint="eastAsia"/>
          <w:sz w:val="32"/>
          <w:szCs w:val="32"/>
        </w:rPr>
        <w:lastRenderedPageBreak/>
        <w:t>1 概述</w:t>
      </w:r>
      <w:bookmarkEnd w:id="19"/>
      <w:bookmarkEnd w:id="20"/>
    </w:p>
    <w:p w14:paraId="50F0D907" w14:textId="77777777" w:rsidR="00B60B3D" w:rsidRDefault="00B60B3D" w:rsidP="00B60B3D">
      <w:pPr>
        <w:pStyle w:val="2"/>
        <w:spacing w:before="0" w:after="0" w:line="360" w:lineRule="auto"/>
        <w:rPr>
          <w:rFonts w:ascii="黑体" w:hAnsi="黑体"/>
          <w:sz w:val="28"/>
          <w:szCs w:val="28"/>
        </w:rPr>
      </w:pPr>
      <w:bookmarkStart w:id="21" w:name="_Toc19537762"/>
      <w:bookmarkStart w:id="22" w:name="_Toc155713958"/>
      <w:bookmarkStart w:id="23" w:name="_Toc135622851"/>
      <w:bookmarkStart w:id="24" w:name="_Toc135627608"/>
      <w:bookmarkStart w:id="25" w:name="_Toc226195589"/>
      <w:bookmarkStart w:id="26" w:name="_Toc184096467"/>
      <w:bookmarkStart w:id="27" w:name="_Toc178337023"/>
      <w:bookmarkStart w:id="28" w:name="_Toc160510655"/>
      <w:bookmarkStart w:id="29" w:name="_Toc153271491"/>
      <w:bookmarkStart w:id="30" w:name="_Toc153088662"/>
      <w:bookmarkStart w:id="31"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42C2B670" w14:textId="77777777" w:rsidR="00B60B3D" w:rsidRPr="00EB108B" w:rsidRDefault="00B60B3D" w:rsidP="00B60B3D">
      <w:pPr>
        <w:ind w:firstLine="480"/>
        <w:rPr>
          <w:rFonts w:ascii="宋体" w:hAnsi="宋体"/>
          <w:sz w:val="28"/>
          <w:szCs w:val="28"/>
        </w:rPr>
      </w:pPr>
      <w:bookmarkStart w:id="32" w:name="_Toc19537763"/>
      <w:r w:rsidRPr="00BC77D7">
        <w:rPr>
          <w:rFonts w:ascii="宋体" w:hAnsi="宋体" w:hint="eastAsia"/>
          <w:sz w:val="28"/>
          <w:szCs w:val="28"/>
        </w:rPr>
        <w:t>S221</w:t>
      </w:r>
      <w:r w:rsidRPr="00BC77D7">
        <w:rPr>
          <w:rFonts w:ascii="宋体" w:hAnsi="宋体" w:hint="eastAsia"/>
          <w:sz w:val="28"/>
          <w:szCs w:val="28"/>
        </w:rPr>
        <w:t>盐源县泸沽湖过境段改建工程初设全长</w:t>
      </w:r>
      <w:r w:rsidRPr="00BC77D7">
        <w:rPr>
          <w:rFonts w:ascii="宋体" w:hAnsi="宋体" w:hint="eastAsia"/>
          <w:sz w:val="28"/>
          <w:szCs w:val="28"/>
        </w:rPr>
        <w:t>33.3</w:t>
      </w:r>
      <w:r w:rsidRPr="00BC77D7">
        <w:rPr>
          <w:rFonts w:ascii="宋体" w:hAnsi="宋体" w:hint="eastAsia"/>
          <w:sz w:val="28"/>
          <w:szCs w:val="28"/>
        </w:rPr>
        <w:t>公里，起于泸沽湖镇（原前所乡）三岔河处，与</w:t>
      </w:r>
      <w:r w:rsidRPr="00BC77D7">
        <w:rPr>
          <w:rFonts w:ascii="宋体" w:hAnsi="宋体" w:hint="eastAsia"/>
          <w:sz w:val="28"/>
          <w:szCs w:val="28"/>
        </w:rPr>
        <w:t>S220</w:t>
      </w:r>
      <w:r w:rsidRPr="00BC77D7">
        <w:rPr>
          <w:rFonts w:ascii="宋体" w:hAnsi="宋体" w:hint="eastAsia"/>
          <w:sz w:val="28"/>
          <w:szCs w:val="28"/>
        </w:rPr>
        <w:t>相接，止于盖租东侧的河流交汇处，与</w:t>
      </w:r>
      <w:r w:rsidRPr="00BC77D7">
        <w:rPr>
          <w:rFonts w:ascii="宋体" w:hAnsi="宋体" w:hint="eastAsia"/>
          <w:sz w:val="28"/>
          <w:szCs w:val="28"/>
        </w:rPr>
        <w:t>S221</w:t>
      </w:r>
      <w:r w:rsidRPr="00BC77D7">
        <w:rPr>
          <w:rFonts w:ascii="宋体" w:hAnsi="宋体" w:hint="eastAsia"/>
          <w:sz w:val="28"/>
          <w:szCs w:val="28"/>
        </w:rPr>
        <w:t>相接。道路等级为三级公路，设计时速</w:t>
      </w:r>
      <w:r w:rsidRPr="00BC77D7">
        <w:rPr>
          <w:rFonts w:ascii="宋体" w:hAnsi="宋体" w:hint="eastAsia"/>
          <w:sz w:val="28"/>
          <w:szCs w:val="28"/>
        </w:rPr>
        <w:t>30</w:t>
      </w:r>
      <w:r w:rsidRPr="00BC77D7">
        <w:rPr>
          <w:rFonts w:ascii="宋体" w:hAnsi="宋体" w:hint="eastAsia"/>
          <w:sz w:val="28"/>
          <w:szCs w:val="28"/>
        </w:rPr>
        <w:t>公里</w:t>
      </w:r>
      <w:r w:rsidRPr="00BC77D7">
        <w:rPr>
          <w:rFonts w:ascii="宋体" w:hAnsi="宋体" w:hint="eastAsia"/>
          <w:sz w:val="28"/>
          <w:szCs w:val="28"/>
        </w:rPr>
        <w:t>/</w:t>
      </w:r>
      <w:r w:rsidRPr="00BC77D7">
        <w:rPr>
          <w:rFonts w:ascii="宋体" w:hAnsi="宋体" w:hint="eastAsia"/>
          <w:sz w:val="28"/>
          <w:szCs w:val="28"/>
        </w:rPr>
        <w:t>小时，路基宽度</w:t>
      </w:r>
      <w:r w:rsidRPr="00BC77D7">
        <w:rPr>
          <w:rFonts w:ascii="宋体" w:hAnsi="宋体" w:hint="eastAsia"/>
          <w:sz w:val="28"/>
          <w:szCs w:val="28"/>
        </w:rPr>
        <w:t>7.5</w:t>
      </w:r>
      <w:r w:rsidRPr="00BC77D7">
        <w:rPr>
          <w:rFonts w:ascii="宋体" w:hAnsi="宋体" w:hint="eastAsia"/>
          <w:sz w:val="28"/>
          <w:szCs w:val="28"/>
        </w:rPr>
        <w:t>米，该项目测区泸沽湖镇地处横断山脉，大部分为高山，测量难度较为复杂。</w:t>
      </w:r>
    </w:p>
    <w:p w14:paraId="42DDB8CF" w14:textId="77777777" w:rsidR="00B60B3D" w:rsidRDefault="00B60B3D" w:rsidP="00B60B3D">
      <w:pPr>
        <w:pStyle w:val="2"/>
        <w:spacing w:before="0" w:after="0" w:line="360" w:lineRule="auto"/>
        <w:rPr>
          <w:rFonts w:ascii="黑体" w:hAnsi="黑体"/>
          <w:sz w:val="28"/>
          <w:szCs w:val="28"/>
        </w:rPr>
      </w:pPr>
      <w:bookmarkStart w:id="33" w:name="_Toc155713959"/>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2"/>
      <w:bookmarkEnd w:id="33"/>
    </w:p>
    <w:p w14:paraId="4F07BA09" w14:textId="77777777" w:rsidR="00B60B3D" w:rsidRPr="00A0721B" w:rsidRDefault="00B60B3D" w:rsidP="00B60B3D">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A0721B">
        <w:rPr>
          <w:rFonts w:ascii="宋体" w:hAnsi="宋体" w:hint="eastAsia"/>
          <w:sz w:val="28"/>
          <w:szCs w:val="28"/>
        </w:rPr>
        <w:t>E</w:t>
      </w:r>
      <w:r w:rsidRPr="00A0721B">
        <w:rPr>
          <w:rFonts w:ascii="宋体" w:hAnsi="宋体" w:hint="eastAsia"/>
          <w:sz w:val="28"/>
          <w:szCs w:val="28"/>
        </w:rPr>
        <w:t>级</w:t>
      </w:r>
      <w:r w:rsidRPr="00A0721B">
        <w:rPr>
          <w:rFonts w:ascii="宋体" w:hAnsi="宋体" w:hint="eastAsia"/>
          <w:sz w:val="28"/>
          <w:szCs w:val="28"/>
        </w:rPr>
        <w:t>GNSS</w:t>
      </w:r>
      <w:r w:rsidRPr="00A0721B">
        <w:rPr>
          <w:rFonts w:ascii="宋体" w:hAnsi="宋体" w:hint="eastAsia"/>
          <w:sz w:val="28"/>
          <w:szCs w:val="28"/>
        </w:rPr>
        <w:t>控制点测量；</w:t>
      </w:r>
    </w:p>
    <w:p w14:paraId="7678C721" w14:textId="77777777" w:rsidR="00B60B3D" w:rsidRPr="00A0721B" w:rsidRDefault="00B60B3D" w:rsidP="00B60B3D">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A0721B">
        <w:rPr>
          <w:rFonts w:ascii="宋体" w:hAnsi="宋体" w:hint="eastAsia"/>
          <w:sz w:val="28"/>
          <w:szCs w:val="28"/>
        </w:rPr>
        <w:t>四等水准测量；</w:t>
      </w:r>
    </w:p>
    <w:p w14:paraId="127C315B" w14:textId="77777777" w:rsidR="00B60B3D" w:rsidRPr="00E40DDC" w:rsidRDefault="00B60B3D" w:rsidP="00B60B3D">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A0721B">
        <w:rPr>
          <w:rFonts w:ascii="宋体" w:hAnsi="宋体" w:hint="eastAsia"/>
          <w:sz w:val="28"/>
          <w:szCs w:val="28"/>
        </w:rPr>
        <w:t>1</w:t>
      </w:r>
      <w:r w:rsidRPr="00A0721B">
        <w:rPr>
          <w:rFonts w:ascii="宋体" w:hAnsi="宋体" w:hint="eastAsia"/>
          <w:sz w:val="28"/>
          <w:szCs w:val="28"/>
        </w:rPr>
        <w:t>：</w:t>
      </w:r>
      <w:r w:rsidRPr="00A0721B">
        <w:rPr>
          <w:rFonts w:ascii="宋体" w:hAnsi="宋体" w:hint="eastAsia"/>
          <w:sz w:val="28"/>
          <w:szCs w:val="28"/>
        </w:rPr>
        <w:t>2000</w:t>
      </w:r>
      <w:r w:rsidRPr="00A0721B">
        <w:rPr>
          <w:rFonts w:ascii="宋体" w:hAnsi="宋体" w:hint="eastAsia"/>
          <w:sz w:val="28"/>
          <w:szCs w:val="28"/>
        </w:rPr>
        <w:t>比例尺地形测量。</w:t>
      </w:r>
    </w:p>
    <w:p w14:paraId="417E26FB" w14:textId="77777777" w:rsidR="00B60B3D" w:rsidRDefault="00B60B3D" w:rsidP="00B60B3D">
      <w:pPr>
        <w:pStyle w:val="1"/>
        <w:spacing w:before="0" w:after="0" w:line="360" w:lineRule="auto"/>
        <w:rPr>
          <w:rFonts w:ascii="黑体" w:hAnsi="黑体"/>
          <w:sz w:val="32"/>
          <w:szCs w:val="32"/>
        </w:rPr>
      </w:pPr>
      <w:bookmarkStart w:id="34" w:name="_Toc19537771"/>
      <w:bookmarkStart w:id="35" w:name="_Toc155713960"/>
      <w:bookmarkEnd w:id="23"/>
      <w:bookmarkEnd w:id="24"/>
      <w:bookmarkEnd w:id="25"/>
      <w:bookmarkEnd w:id="26"/>
      <w:bookmarkEnd w:id="27"/>
      <w:bookmarkEnd w:id="28"/>
      <w:bookmarkEnd w:id="29"/>
      <w:bookmarkEnd w:id="30"/>
      <w:bookmarkEnd w:id="31"/>
      <w:r>
        <w:rPr>
          <w:rFonts w:ascii="黑体" w:hAnsi="黑体"/>
          <w:sz w:val="32"/>
          <w:szCs w:val="32"/>
        </w:rPr>
        <w:t>2</w:t>
      </w:r>
      <w:r>
        <w:rPr>
          <w:rFonts w:ascii="黑体" w:hAnsi="黑体" w:hint="eastAsia"/>
          <w:sz w:val="32"/>
          <w:szCs w:val="32"/>
        </w:rPr>
        <w:t>引用文件</w:t>
      </w:r>
      <w:bookmarkEnd w:id="34"/>
      <w:bookmarkEnd w:id="35"/>
    </w:p>
    <w:p w14:paraId="1FAA4A7F" w14:textId="77777777" w:rsidR="00B60B3D" w:rsidRPr="00835356" w:rsidRDefault="00B60B3D" w:rsidP="00B60B3D">
      <w:pPr>
        <w:spacing w:line="360" w:lineRule="auto"/>
        <w:ind w:firstLineChars="200" w:firstLine="560"/>
        <w:jc w:val="left"/>
        <w:rPr>
          <w:rFonts w:ascii="宋体" w:hAnsi="宋体"/>
          <w:sz w:val="28"/>
          <w:szCs w:val="28"/>
        </w:rPr>
      </w:pPr>
      <w:bookmarkStart w:id="36"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62F89F69" w14:textId="77777777" w:rsidR="00B60B3D" w:rsidRDefault="00B60B3D" w:rsidP="00B60B3D">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77085E9A" w14:textId="77777777" w:rsidR="00B60B3D" w:rsidRDefault="00B60B3D" w:rsidP="00B60B3D">
      <w:pPr>
        <w:spacing w:line="360" w:lineRule="auto"/>
        <w:ind w:firstLineChars="200" w:firstLine="560"/>
        <w:jc w:val="left"/>
        <w:rPr>
          <w:rFonts w:ascii="宋体" w:hAnsi="宋体"/>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17222386" w14:textId="77777777" w:rsidR="00B60B3D" w:rsidRDefault="00B60B3D" w:rsidP="00B60B3D">
      <w:pPr>
        <w:spacing w:line="360" w:lineRule="auto"/>
        <w:ind w:firstLineChars="200" w:firstLine="560"/>
        <w:jc w:val="left"/>
        <w:rPr>
          <w:rFonts w:ascii="宋体" w:hAnsi="宋体"/>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13B97C9C" w14:textId="77777777" w:rsidR="00B60B3D" w:rsidRDefault="00B60B3D" w:rsidP="00B60B3D">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4DEE379A" w14:textId="77777777" w:rsidR="00B60B3D" w:rsidRPr="00FD6EE8" w:rsidRDefault="00B60B3D" w:rsidP="00B60B3D">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46D7DAFF" w14:textId="77777777" w:rsidR="00B60B3D" w:rsidRPr="00FD6EE8" w:rsidRDefault="00B60B3D" w:rsidP="00B60B3D">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61F9507C" w14:textId="77777777" w:rsidR="00B60B3D" w:rsidRPr="000752F7" w:rsidRDefault="00B60B3D" w:rsidP="00B60B3D">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34919BCF" w14:textId="77777777" w:rsidR="00B60B3D" w:rsidRDefault="00B60B3D" w:rsidP="00B60B3D">
      <w:pPr>
        <w:pStyle w:val="1"/>
        <w:spacing w:before="0" w:after="0" w:line="360" w:lineRule="auto"/>
        <w:rPr>
          <w:rFonts w:ascii="黑体" w:hAnsi="黑体"/>
          <w:sz w:val="32"/>
          <w:szCs w:val="32"/>
        </w:rPr>
      </w:pPr>
      <w:bookmarkStart w:id="37" w:name="_Toc155713961"/>
      <w:r>
        <w:rPr>
          <w:rFonts w:ascii="黑体" w:hAnsi="黑体"/>
          <w:sz w:val="32"/>
          <w:szCs w:val="32"/>
        </w:rPr>
        <w:t>3</w:t>
      </w:r>
      <w:r>
        <w:rPr>
          <w:rFonts w:ascii="黑体" w:hAnsi="黑体" w:hint="eastAsia"/>
          <w:sz w:val="32"/>
          <w:szCs w:val="32"/>
        </w:rPr>
        <w:t>成果主要技术指标</w:t>
      </w:r>
      <w:bookmarkEnd w:id="36"/>
      <w:bookmarkEnd w:id="37"/>
    </w:p>
    <w:p w14:paraId="51132A37" w14:textId="77777777" w:rsidR="00B60B3D" w:rsidRDefault="00B60B3D" w:rsidP="00B60B3D">
      <w:pPr>
        <w:spacing w:line="360" w:lineRule="auto"/>
        <w:ind w:firstLineChars="200" w:firstLine="560"/>
        <w:rPr>
          <w:rFonts w:ascii="宋体" w:hAnsi="宋体"/>
          <w:sz w:val="28"/>
          <w:szCs w:val="28"/>
        </w:rPr>
      </w:pPr>
      <w:bookmarkStart w:id="38" w:name="_Toc19537773"/>
      <w:bookmarkStart w:id="39" w:name="_Hlk54878849"/>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国家大地坐标系，并在</w:t>
      </w:r>
      <w:r>
        <w:rPr>
          <w:rFonts w:ascii="宋体" w:hAnsi="宋体" w:hint="eastAsia"/>
          <w:sz w:val="28"/>
          <w:szCs w:val="28"/>
        </w:rPr>
        <w:t>2</w:t>
      </w:r>
      <w:r>
        <w:rPr>
          <w:rFonts w:ascii="宋体" w:hAnsi="宋体"/>
          <w:sz w:val="28"/>
          <w:szCs w:val="28"/>
        </w:rPr>
        <w:t>000</w:t>
      </w:r>
      <w:r>
        <w:rPr>
          <w:rFonts w:ascii="宋体" w:hAnsi="宋体" w:hint="eastAsia"/>
          <w:sz w:val="28"/>
          <w:szCs w:val="28"/>
        </w:rPr>
        <w:t>国家坐标</w:t>
      </w:r>
      <w:r>
        <w:rPr>
          <w:rFonts w:ascii="宋体" w:hAnsi="宋体" w:hint="eastAsia"/>
          <w:sz w:val="28"/>
          <w:szCs w:val="28"/>
        </w:rPr>
        <w:lastRenderedPageBreak/>
        <w:t>系基础上建立满足本项目精度要求的工程独立坐标系；高程系统采用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w:t>
      </w:r>
      <w:r w:rsidRPr="007A6877">
        <w:rPr>
          <w:rFonts w:ascii="宋体" w:hAnsi="宋体" w:hint="eastAsia"/>
          <w:sz w:val="28"/>
          <w:szCs w:val="28"/>
        </w:rPr>
        <w:t>GPS</w:t>
      </w:r>
      <w:r w:rsidRPr="007A6877">
        <w:rPr>
          <w:rFonts w:ascii="宋体" w:hAnsi="宋体" w:hint="eastAsia"/>
          <w:sz w:val="28"/>
          <w:szCs w:val="28"/>
        </w:rPr>
        <w:t>控制网测量采用边连式四边形网向前推进；高程控制测量可以布设附合或闭合路线，测量方法可以采用水准或光电三角高程测量；观测要求应符合《公路勘测细则》（</w:t>
      </w:r>
      <w:r w:rsidRPr="007A6877">
        <w:rPr>
          <w:rFonts w:ascii="宋体" w:hAnsi="宋体" w:hint="eastAsia"/>
          <w:sz w:val="28"/>
          <w:szCs w:val="28"/>
        </w:rPr>
        <w:t>JTG/T C10</w:t>
      </w:r>
      <w:r w:rsidRPr="007A6877">
        <w:rPr>
          <w:rFonts w:ascii="宋体" w:hAnsi="宋体" w:hint="eastAsia"/>
          <w:sz w:val="28"/>
          <w:szCs w:val="28"/>
        </w:rPr>
        <w:t>—</w:t>
      </w:r>
      <w:r w:rsidRPr="007A6877">
        <w:rPr>
          <w:rFonts w:ascii="宋体" w:hAnsi="宋体" w:hint="eastAsia"/>
          <w:sz w:val="28"/>
          <w:szCs w:val="28"/>
        </w:rPr>
        <w:t>2007</w:t>
      </w:r>
      <w:r w:rsidRPr="007A6877">
        <w:rPr>
          <w:rFonts w:ascii="宋体" w:hAnsi="宋体" w:hint="eastAsia"/>
          <w:sz w:val="28"/>
          <w:szCs w:val="28"/>
        </w:rPr>
        <w:t>）中的规定</w:t>
      </w:r>
      <w:r>
        <w:rPr>
          <w:rFonts w:ascii="宋体" w:hAnsi="宋体" w:hint="eastAsia"/>
          <w:sz w:val="28"/>
          <w:szCs w:val="28"/>
        </w:rPr>
        <w:t>；纵横断面测量按三级公路等级执行。</w:t>
      </w:r>
    </w:p>
    <w:p w14:paraId="67476DE6" w14:textId="77777777" w:rsidR="00B60B3D" w:rsidRDefault="00B60B3D" w:rsidP="00B60B3D">
      <w:pPr>
        <w:pStyle w:val="2"/>
        <w:spacing w:before="0" w:after="0" w:line="360" w:lineRule="auto"/>
        <w:rPr>
          <w:rFonts w:ascii="黑体" w:hAnsi="黑体"/>
          <w:sz w:val="28"/>
          <w:szCs w:val="28"/>
        </w:rPr>
      </w:pPr>
      <w:bookmarkStart w:id="40" w:name="_Toc19537777"/>
      <w:bookmarkStart w:id="41" w:name="_Toc56513519"/>
      <w:bookmarkStart w:id="42" w:name="_Toc155713962"/>
      <w:r>
        <w:rPr>
          <w:rFonts w:ascii="黑体" w:hAnsi="黑体"/>
          <w:sz w:val="28"/>
          <w:szCs w:val="28"/>
        </w:rPr>
        <w:t>3.1</w:t>
      </w:r>
      <w:r>
        <w:rPr>
          <w:rFonts w:ascii="黑体" w:hAnsi="黑体" w:hint="eastAsia"/>
          <w:sz w:val="28"/>
          <w:szCs w:val="28"/>
        </w:rPr>
        <w:t>选点、埋石</w:t>
      </w:r>
      <w:bookmarkEnd w:id="40"/>
      <w:bookmarkEnd w:id="41"/>
      <w:bookmarkEnd w:id="42"/>
    </w:p>
    <w:p w14:paraId="3A4FFC4D" w14:textId="77777777" w:rsidR="00B60B3D" w:rsidRPr="00965D12" w:rsidRDefault="00B60B3D" w:rsidP="00B60B3D">
      <w:pPr>
        <w:pStyle w:val="3"/>
        <w:spacing w:before="0" w:after="0" w:line="360" w:lineRule="auto"/>
        <w:rPr>
          <w:rFonts w:ascii="宋体" w:hAnsi="宋体"/>
          <w:sz w:val="28"/>
          <w:szCs w:val="28"/>
        </w:rPr>
      </w:pPr>
      <w:bookmarkStart w:id="43" w:name="_Toc19537778"/>
      <w:bookmarkStart w:id="44" w:name="_Toc56513520"/>
      <w:bookmarkStart w:id="45" w:name="_Toc155713963"/>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3"/>
      <w:bookmarkEnd w:id="44"/>
      <w:bookmarkEnd w:id="45"/>
    </w:p>
    <w:p w14:paraId="298EF775" w14:textId="77777777" w:rsidR="00B60B3D" w:rsidRDefault="00B60B3D" w:rsidP="00B60B3D">
      <w:pPr>
        <w:ind w:firstLineChars="200" w:firstLine="560"/>
        <w:rPr>
          <w:rFonts w:ascii="宋体" w:hAnsi="宋体"/>
          <w:sz w:val="28"/>
          <w:szCs w:val="28"/>
        </w:rPr>
      </w:pPr>
      <w:bookmarkStart w:id="46" w:name="_Toc19537779"/>
      <w:r>
        <w:rPr>
          <w:rFonts w:ascii="宋体" w:hAnsi="宋体" w:hint="eastAsia"/>
          <w:sz w:val="28"/>
          <w:szCs w:val="28"/>
        </w:rPr>
        <w:t>平面控制点及高程控制点均布设在线路附近，距离路线距离为</w:t>
      </w:r>
      <w:r>
        <w:rPr>
          <w:rFonts w:ascii="宋体" w:hAnsi="宋体" w:hint="eastAsia"/>
          <w:sz w:val="28"/>
          <w:szCs w:val="28"/>
        </w:rPr>
        <w:t>50-300</w:t>
      </w:r>
      <w:r>
        <w:rPr>
          <w:rFonts w:ascii="宋体" w:hAnsi="宋体" w:hint="eastAsia"/>
          <w:sz w:val="28"/>
          <w:szCs w:val="28"/>
        </w:rPr>
        <w:t>米；点位的位置应便于加密、扩展，易于保存、寻找，同时便于测角、测距及地形图测量；</w:t>
      </w:r>
      <w:r>
        <w:rPr>
          <w:rFonts w:ascii="宋体" w:hAnsi="宋体" w:hint="eastAsia"/>
          <w:sz w:val="28"/>
          <w:szCs w:val="28"/>
        </w:rPr>
        <w:t>GPS</w:t>
      </w:r>
      <w:r>
        <w:rPr>
          <w:rFonts w:ascii="宋体" w:hAnsi="宋体" w:hint="eastAsia"/>
          <w:sz w:val="28"/>
          <w:szCs w:val="28"/>
        </w:rPr>
        <w:t>点位不应选在大功率发射台或高压线附近，距离高压线、大功率发射台不宜小于</w:t>
      </w:r>
      <w:r>
        <w:rPr>
          <w:rFonts w:ascii="宋体" w:hAnsi="宋体" w:hint="eastAsia"/>
          <w:sz w:val="28"/>
          <w:szCs w:val="28"/>
        </w:rPr>
        <w:t>200</w:t>
      </w:r>
      <w:r>
        <w:rPr>
          <w:rFonts w:ascii="宋体" w:hAnsi="宋体" w:hint="eastAsia"/>
          <w:sz w:val="28"/>
          <w:szCs w:val="28"/>
        </w:rPr>
        <w:t>米；点位应避开由于地面或其他目标反射所引起的多路径干扰的位置。高度角</w:t>
      </w:r>
      <w:r>
        <w:rPr>
          <w:rFonts w:ascii="宋体" w:hAnsi="宋体" w:hint="eastAsia"/>
          <w:sz w:val="28"/>
          <w:szCs w:val="28"/>
        </w:rPr>
        <w:t>15</w:t>
      </w:r>
      <w:r>
        <w:rPr>
          <w:rFonts w:ascii="宋体" w:hAnsi="宋体" w:hint="eastAsia"/>
          <w:sz w:val="28"/>
          <w:szCs w:val="28"/>
        </w:rPr>
        <w:t>°上方应无妨碍通视的障碍物；控制点的网图应按路线布设，每两组</w:t>
      </w:r>
      <w:r>
        <w:rPr>
          <w:rFonts w:ascii="宋体" w:hAnsi="宋体" w:hint="eastAsia"/>
          <w:sz w:val="28"/>
          <w:szCs w:val="28"/>
        </w:rPr>
        <w:t>GPS</w:t>
      </w:r>
      <w:r>
        <w:rPr>
          <w:rFonts w:ascii="宋体" w:hAnsi="宋体" w:hint="eastAsia"/>
          <w:sz w:val="28"/>
          <w:szCs w:val="28"/>
        </w:rPr>
        <w:t>的网图一般应为四边形。</w:t>
      </w:r>
    </w:p>
    <w:p w14:paraId="6CB8030A" w14:textId="77777777" w:rsidR="00B60B3D" w:rsidRPr="00965D12" w:rsidRDefault="00B60B3D" w:rsidP="00B60B3D">
      <w:pPr>
        <w:pStyle w:val="3"/>
        <w:spacing w:before="0" w:after="0" w:line="360" w:lineRule="auto"/>
        <w:rPr>
          <w:rFonts w:ascii="宋体" w:hAnsi="宋体"/>
          <w:sz w:val="28"/>
          <w:szCs w:val="28"/>
        </w:rPr>
      </w:pPr>
      <w:bookmarkStart w:id="47" w:name="_Toc56513521"/>
      <w:bookmarkStart w:id="48" w:name="_Toc155713964"/>
      <w:r>
        <w:rPr>
          <w:rFonts w:ascii="宋体" w:hAnsi="宋体"/>
          <w:sz w:val="28"/>
          <w:szCs w:val="28"/>
        </w:rPr>
        <w:t>3.1</w:t>
      </w:r>
      <w:r w:rsidRPr="00965D12">
        <w:rPr>
          <w:rFonts w:ascii="宋体" w:hAnsi="宋体"/>
          <w:sz w:val="28"/>
          <w:szCs w:val="28"/>
        </w:rPr>
        <w:t>.2</w:t>
      </w:r>
      <w:r w:rsidRPr="00965D12">
        <w:rPr>
          <w:rFonts w:ascii="宋体" w:hAnsi="宋体" w:hint="eastAsia"/>
          <w:sz w:val="28"/>
          <w:szCs w:val="28"/>
        </w:rPr>
        <w:t>埋石</w:t>
      </w:r>
      <w:bookmarkEnd w:id="46"/>
      <w:bookmarkEnd w:id="47"/>
      <w:bookmarkEnd w:id="48"/>
    </w:p>
    <w:p w14:paraId="6A599808" w14:textId="77777777" w:rsidR="00B60B3D" w:rsidRDefault="00B60B3D" w:rsidP="00B60B3D">
      <w:pPr>
        <w:ind w:firstLineChars="200" w:firstLine="560"/>
        <w:rPr>
          <w:rFonts w:ascii="宋体" w:hAnsi="宋体"/>
          <w:sz w:val="28"/>
          <w:szCs w:val="28"/>
        </w:rPr>
      </w:pPr>
      <w:r>
        <w:rPr>
          <w:rFonts w:ascii="宋体" w:hAnsi="宋体" w:hint="eastAsia"/>
          <w:sz w:val="28"/>
          <w:szCs w:val="28"/>
        </w:rPr>
        <w:t>控制点测量桩应埋设在基础稳定、易于长期保存的地点。埋设时，应使其具有足够的稳定性。控制点测量桩高出地面的部分不得超过</w:t>
      </w:r>
      <w:r>
        <w:rPr>
          <w:rFonts w:ascii="宋体" w:hAnsi="宋体" w:hint="eastAsia"/>
          <w:sz w:val="28"/>
          <w:szCs w:val="28"/>
        </w:rPr>
        <w:t>5</w:t>
      </w:r>
      <w:r>
        <w:rPr>
          <w:rFonts w:ascii="宋体" w:hAnsi="宋体" w:hint="eastAsia"/>
          <w:sz w:val="28"/>
          <w:szCs w:val="28"/>
        </w:rPr>
        <w:t>公分；控制点测量桩位于沙丘和土层松软地区时，应增加标志尺寸和基坑底层现浇混凝土的面积和厚度，直至具有足够的稳定性；利用原有控制点测量桩时，应确认该点标志完好，并符合相应控制点测量桩的规格和埋设要求；控制点测量桩应在其标石表面刻制或用红色油漆标注点名，并在控制点测</w:t>
      </w:r>
      <w:r>
        <w:rPr>
          <w:rFonts w:ascii="宋体" w:hAnsi="宋体" w:hint="eastAsia"/>
          <w:sz w:val="28"/>
          <w:szCs w:val="28"/>
        </w:rPr>
        <w:lastRenderedPageBreak/>
        <w:t>量桩附近开阔的地方做出明显的标志，或用红色油漆做出箭头，有利于以后的测量人员找点。</w:t>
      </w:r>
    </w:p>
    <w:p w14:paraId="0A2A5F6C" w14:textId="77777777" w:rsidR="00B60B3D" w:rsidRDefault="00B60B3D" w:rsidP="00B60B3D">
      <w:pPr>
        <w:pStyle w:val="2"/>
        <w:spacing w:before="0" w:after="0" w:line="360" w:lineRule="auto"/>
        <w:rPr>
          <w:rFonts w:ascii="黑体" w:hAnsi="黑体"/>
          <w:sz w:val="28"/>
          <w:szCs w:val="28"/>
        </w:rPr>
      </w:pPr>
      <w:bookmarkStart w:id="49" w:name="_Toc56513522"/>
      <w:bookmarkStart w:id="50" w:name="_Toc155713965"/>
      <w:r>
        <w:rPr>
          <w:rFonts w:ascii="黑体" w:hAnsi="黑体"/>
          <w:sz w:val="28"/>
          <w:szCs w:val="28"/>
        </w:rPr>
        <w:t>3.2</w:t>
      </w:r>
      <w:r>
        <w:rPr>
          <w:rFonts w:ascii="黑体" w:hAnsi="黑体" w:hint="eastAsia"/>
          <w:sz w:val="28"/>
          <w:szCs w:val="28"/>
        </w:rPr>
        <w:t xml:space="preserve"> GPS</w:t>
      </w:r>
      <w:r>
        <w:rPr>
          <w:rFonts w:ascii="黑体" w:hAnsi="黑体" w:hint="eastAsia"/>
          <w:sz w:val="28"/>
          <w:szCs w:val="28"/>
        </w:rPr>
        <w:t>测量主要技术指标</w:t>
      </w:r>
      <w:bookmarkEnd w:id="49"/>
      <w:bookmarkEnd w:id="50"/>
    </w:p>
    <w:p w14:paraId="169B7705" w14:textId="77777777" w:rsidR="00B60B3D" w:rsidRDefault="00B60B3D" w:rsidP="00B60B3D">
      <w:pPr>
        <w:ind w:firstLineChars="200" w:firstLine="560"/>
        <w:rPr>
          <w:rFonts w:ascii="宋体" w:hAnsi="宋体"/>
          <w:sz w:val="28"/>
          <w:szCs w:val="28"/>
        </w:rPr>
      </w:pPr>
      <w:r>
        <w:rPr>
          <w:rFonts w:ascii="宋体" w:hAnsi="宋体" w:hint="eastAsia"/>
          <w:sz w:val="28"/>
          <w:szCs w:val="28"/>
        </w:rPr>
        <w:t>GPS</w:t>
      </w:r>
      <w:r>
        <w:rPr>
          <w:rFonts w:ascii="宋体" w:hAnsi="宋体" w:hint="eastAsia"/>
          <w:sz w:val="28"/>
          <w:szCs w:val="28"/>
        </w:rPr>
        <w:t>测量控制网主要精度应符合表</w:t>
      </w:r>
      <w:r>
        <w:rPr>
          <w:rFonts w:ascii="宋体" w:hAnsi="宋体" w:hint="eastAsia"/>
          <w:sz w:val="28"/>
          <w:szCs w:val="28"/>
        </w:rPr>
        <w:t>3</w:t>
      </w:r>
      <w:r>
        <w:rPr>
          <w:rFonts w:ascii="宋体" w:hAnsi="宋体"/>
          <w:sz w:val="28"/>
          <w:szCs w:val="28"/>
        </w:rPr>
        <w:t>-1</w:t>
      </w:r>
      <w:r>
        <w:rPr>
          <w:rFonts w:ascii="宋体" w:hAnsi="宋体" w:hint="eastAsia"/>
          <w:sz w:val="28"/>
          <w:szCs w:val="28"/>
        </w:rPr>
        <w:t>中的规定：</w:t>
      </w:r>
    </w:p>
    <w:p w14:paraId="6531CAEA" w14:textId="77777777" w:rsidR="00B60B3D" w:rsidRPr="00965D12" w:rsidRDefault="00B60B3D" w:rsidP="00B60B3D">
      <w:pPr>
        <w:jc w:val="center"/>
        <w:rPr>
          <w:rFonts w:ascii="宋体"/>
          <w:b/>
          <w:sz w:val="24"/>
        </w:rPr>
      </w:pPr>
      <w:r>
        <w:rPr>
          <w:rFonts w:ascii="宋体" w:hint="eastAsia"/>
          <w:b/>
          <w:sz w:val="24"/>
        </w:rPr>
        <w:t>表</w:t>
      </w:r>
      <w:r>
        <w:rPr>
          <w:rFonts w:ascii="宋体"/>
          <w:b/>
          <w:sz w:val="24"/>
        </w:rPr>
        <w:t xml:space="preserve">3-1  </w:t>
      </w:r>
      <w:r w:rsidRPr="00965D12">
        <w:rPr>
          <w:rFonts w:ascii="宋体" w:hint="eastAsia"/>
          <w:b/>
          <w:sz w:val="24"/>
        </w:rPr>
        <w:t>GPS</w:t>
      </w:r>
      <w:r w:rsidRPr="00965D12">
        <w:rPr>
          <w:rFonts w:ascii="宋体" w:hint="eastAsia"/>
          <w:b/>
          <w:sz w:val="24"/>
        </w:rPr>
        <w:t>平面控制网平差计算的精度指标</w:t>
      </w:r>
    </w:p>
    <w:tbl>
      <w:tblPr>
        <w:tblW w:w="5000" w:type="pct"/>
        <w:tblCellMar>
          <w:left w:w="0" w:type="dxa"/>
          <w:right w:w="0" w:type="dxa"/>
        </w:tblCellMar>
        <w:tblLook w:val="04A0" w:firstRow="1" w:lastRow="0" w:firstColumn="1" w:lastColumn="0" w:noHBand="0" w:noVBand="1"/>
      </w:tblPr>
      <w:tblGrid>
        <w:gridCol w:w="1568"/>
        <w:gridCol w:w="3541"/>
        <w:gridCol w:w="3896"/>
      </w:tblGrid>
      <w:tr w:rsidR="00B60B3D" w:rsidRPr="00965D12" w14:paraId="15E525E3" w14:textId="77777777" w:rsidTr="007F5BBF">
        <w:tc>
          <w:tcPr>
            <w:tcW w:w="8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5384" w14:textId="77777777" w:rsidR="00B60B3D" w:rsidRPr="00965D12" w:rsidRDefault="00B60B3D" w:rsidP="007F5BBF">
            <w:pPr>
              <w:jc w:val="center"/>
              <w:rPr>
                <w:rFonts w:ascii="宋体"/>
                <w:b/>
                <w:sz w:val="24"/>
              </w:rPr>
            </w:pPr>
            <w:r w:rsidRPr="00965D12">
              <w:rPr>
                <w:rFonts w:ascii="宋体" w:hint="eastAsia"/>
                <w:b/>
                <w:sz w:val="24"/>
              </w:rPr>
              <w:t>测量等级</w:t>
            </w:r>
          </w:p>
        </w:tc>
        <w:tc>
          <w:tcPr>
            <w:tcW w:w="1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C6FF" w14:textId="77777777" w:rsidR="00B60B3D" w:rsidRPr="00965D12" w:rsidRDefault="00B60B3D" w:rsidP="007F5BBF">
            <w:pPr>
              <w:jc w:val="center"/>
              <w:rPr>
                <w:rFonts w:ascii="宋体"/>
                <w:b/>
                <w:sz w:val="24"/>
              </w:rPr>
            </w:pPr>
            <w:r w:rsidRPr="00965D12">
              <w:rPr>
                <w:rFonts w:ascii="宋体" w:hint="eastAsia"/>
                <w:b/>
                <w:sz w:val="24"/>
              </w:rPr>
              <w:t>最弱相邻点边长相对中误差</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E886" w14:textId="77777777" w:rsidR="00B60B3D" w:rsidRPr="00965D12" w:rsidRDefault="00B60B3D" w:rsidP="007F5BBF">
            <w:pPr>
              <w:jc w:val="center"/>
              <w:rPr>
                <w:rFonts w:ascii="宋体"/>
                <w:b/>
                <w:sz w:val="24"/>
              </w:rPr>
            </w:pPr>
            <w:r w:rsidRPr="00965D12">
              <w:rPr>
                <w:rFonts w:ascii="宋体" w:hint="eastAsia"/>
                <w:b/>
                <w:sz w:val="24"/>
              </w:rPr>
              <w:t>最弱点相对于起算点的点位中误差</w:t>
            </w:r>
          </w:p>
        </w:tc>
      </w:tr>
      <w:tr w:rsidR="00B60B3D" w:rsidRPr="00965D12" w14:paraId="050A905E" w14:textId="77777777" w:rsidTr="007F5BBF">
        <w:tc>
          <w:tcPr>
            <w:tcW w:w="8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3AB4" w14:textId="77777777" w:rsidR="00B60B3D" w:rsidRPr="00965D12" w:rsidRDefault="00B60B3D" w:rsidP="007F5BBF">
            <w:pPr>
              <w:jc w:val="center"/>
              <w:rPr>
                <w:rFonts w:ascii="宋体"/>
                <w:b/>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c>
          <w:tcPr>
            <w:tcW w:w="1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B892" w14:textId="77777777" w:rsidR="00B60B3D" w:rsidRPr="00965D12" w:rsidRDefault="00B60B3D" w:rsidP="007F5BBF">
            <w:pPr>
              <w:jc w:val="center"/>
              <w:rPr>
                <w:rFonts w:ascii="宋体"/>
                <w:b/>
                <w:sz w:val="24"/>
              </w:rPr>
            </w:pPr>
            <w:r w:rsidRPr="00965D12">
              <w:rPr>
                <w:rFonts w:ascii="宋体" w:hint="eastAsia"/>
                <w:b/>
                <w:sz w:val="24"/>
              </w:rPr>
              <w:t>≤</w:t>
            </w:r>
            <w:r w:rsidRPr="00965D12">
              <w:rPr>
                <w:rFonts w:ascii="宋体" w:hint="eastAsia"/>
                <w:b/>
                <w:sz w:val="24"/>
              </w:rPr>
              <w:t>1/35000</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0A730" w14:textId="77777777" w:rsidR="00B60B3D" w:rsidRPr="00965D12" w:rsidRDefault="00B60B3D" w:rsidP="007F5BBF">
            <w:pPr>
              <w:jc w:val="center"/>
              <w:rPr>
                <w:rFonts w:ascii="宋体"/>
                <w:b/>
                <w:sz w:val="24"/>
              </w:rPr>
            </w:pPr>
            <w:r w:rsidRPr="00965D12">
              <w:rPr>
                <w:rFonts w:ascii="宋体" w:hint="eastAsia"/>
                <w:b/>
                <w:sz w:val="24"/>
              </w:rPr>
              <w:t>≤±</w:t>
            </w:r>
            <w:r w:rsidRPr="00965D12">
              <w:rPr>
                <w:rFonts w:ascii="宋体" w:hint="eastAsia"/>
                <w:b/>
                <w:sz w:val="24"/>
              </w:rPr>
              <w:t>5cm</w:t>
            </w:r>
          </w:p>
        </w:tc>
      </w:tr>
    </w:tbl>
    <w:p w14:paraId="015114E8" w14:textId="77777777" w:rsidR="00B60B3D" w:rsidRDefault="00B60B3D" w:rsidP="00B60B3D">
      <w:pPr>
        <w:ind w:firstLineChars="200" w:firstLine="560"/>
        <w:rPr>
          <w:rFonts w:ascii="宋体" w:hAnsi="宋体"/>
          <w:sz w:val="28"/>
          <w:szCs w:val="28"/>
        </w:rPr>
      </w:pPr>
      <w:r>
        <w:rPr>
          <w:rFonts w:ascii="宋体" w:hAnsi="宋体" w:hint="eastAsia"/>
          <w:sz w:val="28"/>
          <w:szCs w:val="28"/>
        </w:rPr>
        <w:t>GPS</w:t>
      </w:r>
      <w:r>
        <w:rPr>
          <w:rFonts w:ascii="宋体" w:hAnsi="宋体" w:hint="eastAsia"/>
          <w:sz w:val="28"/>
          <w:szCs w:val="28"/>
        </w:rPr>
        <w:t>测量采用技术指标满足表</w:t>
      </w:r>
      <w:r>
        <w:rPr>
          <w:rFonts w:ascii="宋体" w:hAnsi="宋体"/>
          <w:sz w:val="28"/>
          <w:szCs w:val="28"/>
        </w:rPr>
        <w:t>3-2</w:t>
      </w:r>
      <w:r>
        <w:rPr>
          <w:rFonts w:ascii="宋体" w:hAnsi="宋体" w:hint="eastAsia"/>
          <w:sz w:val="28"/>
          <w:szCs w:val="28"/>
        </w:rPr>
        <w:t>中的规定：</w:t>
      </w:r>
    </w:p>
    <w:p w14:paraId="1E9BC8F2" w14:textId="77777777" w:rsidR="00B60B3D" w:rsidRPr="00002D30" w:rsidRDefault="00B60B3D" w:rsidP="00B60B3D">
      <w:pPr>
        <w:jc w:val="center"/>
        <w:rPr>
          <w:rFonts w:ascii="宋体" w:hAnsi="宋体"/>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2</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B60B3D" w:rsidRPr="00002D30" w14:paraId="38FDD643" w14:textId="77777777" w:rsidTr="007F5BBF">
        <w:trPr>
          <w:cantSplit/>
          <w:trHeight w:val="339"/>
          <w:jc w:val="center"/>
        </w:trPr>
        <w:tc>
          <w:tcPr>
            <w:tcW w:w="2764" w:type="pct"/>
            <w:vAlign w:val="center"/>
          </w:tcPr>
          <w:p w14:paraId="5978BC63" w14:textId="77777777" w:rsidR="00B60B3D" w:rsidRPr="00002D30" w:rsidRDefault="00B60B3D" w:rsidP="007F5BBF">
            <w:pPr>
              <w:jc w:val="center"/>
              <w:rPr>
                <w:rFonts w:ascii="宋体" w:hAnsi="宋体"/>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07E00A75" w14:textId="77777777" w:rsidR="00B60B3D" w:rsidRPr="00002D30" w:rsidRDefault="00B60B3D" w:rsidP="007F5BBF">
            <w:pPr>
              <w:jc w:val="center"/>
              <w:rPr>
                <w:rFonts w:ascii="宋体" w:hAnsi="宋体"/>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B60B3D" w:rsidRPr="00002D30" w14:paraId="2EBB64C5" w14:textId="77777777" w:rsidTr="007F5BBF">
        <w:trPr>
          <w:trHeight w:val="336"/>
          <w:jc w:val="center"/>
        </w:trPr>
        <w:tc>
          <w:tcPr>
            <w:tcW w:w="2764" w:type="pct"/>
            <w:vAlign w:val="center"/>
          </w:tcPr>
          <w:p w14:paraId="7D11A52C" w14:textId="77777777" w:rsidR="00B60B3D" w:rsidRPr="00002D30" w:rsidRDefault="00B60B3D" w:rsidP="007F5BBF">
            <w:pPr>
              <w:jc w:val="center"/>
              <w:rPr>
                <w:rFonts w:ascii="宋体" w:hAnsi="宋体"/>
                <w:b/>
                <w:bCs/>
                <w:sz w:val="24"/>
              </w:rPr>
            </w:pPr>
            <w:r w:rsidRPr="00002D30">
              <w:rPr>
                <w:rFonts w:ascii="宋体" w:hAnsi="宋体" w:hint="eastAsia"/>
                <w:b/>
                <w:bCs/>
                <w:sz w:val="24"/>
              </w:rPr>
              <w:t>观测时段数</w:t>
            </w:r>
          </w:p>
        </w:tc>
        <w:tc>
          <w:tcPr>
            <w:tcW w:w="2236" w:type="pct"/>
            <w:vAlign w:val="center"/>
          </w:tcPr>
          <w:p w14:paraId="28FA8B36" w14:textId="77777777" w:rsidR="00B60B3D" w:rsidRPr="00002D30" w:rsidRDefault="00B60B3D" w:rsidP="007F5BBF">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1.6</w:t>
            </w:r>
          </w:p>
        </w:tc>
      </w:tr>
      <w:tr w:rsidR="00B60B3D" w:rsidRPr="00002D30" w14:paraId="599FF641" w14:textId="77777777" w:rsidTr="007F5BBF">
        <w:trPr>
          <w:trHeight w:val="336"/>
          <w:jc w:val="center"/>
        </w:trPr>
        <w:tc>
          <w:tcPr>
            <w:tcW w:w="2764" w:type="pct"/>
            <w:vAlign w:val="center"/>
          </w:tcPr>
          <w:p w14:paraId="66159E59" w14:textId="77777777" w:rsidR="00B60B3D" w:rsidRPr="00002D30" w:rsidRDefault="00B60B3D" w:rsidP="007F5BBF">
            <w:pPr>
              <w:jc w:val="center"/>
              <w:rPr>
                <w:rFonts w:ascii="宋体" w:hAnsi="宋体"/>
                <w:b/>
                <w:bCs/>
                <w:sz w:val="24"/>
              </w:rPr>
            </w:pPr>
            <w:r w:rsidRPr="00002D30">
              <w:rPr>
                <w:rFonts w:ascii="宋体" w:hAnsi="宋体" w:hint="eastAsia"/>
                <w:b/>
                <w:bCs/>
                <w:sz w:val="24"/>
              </w:rPr>
              <w:t>卫星截止高度角</w:t>
            </w:r>
          </w:p>
        </w:tc>
        <w:tc>
          <w:tcPr>
            <w:tcW w:w="2236" w:type="pct"/>
            <w:vAlign w:val="center"/>
          </w:tcPr>
          <w:p w14:paraId="6668B2CB" w14:textId="77777777" w:rsidR="00B60B3D" w:rsidRPr="00002D30" w:rsidRDefault="00B60B3D" w:rsidP="007F5BBF">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B60B3D" w:rsidRPr="00002D30" w14:paraId="2FA3FB94" w14:textId="77777777" w:rsidTr="007F5BBF">
        <w:trPr>
          <w:trHeight w:val="284"/>
          <w:jc w:val="center"/>
        </w:trPr>
        <w:tc>
          <w:tcPr>
            <w:tcW w:w="2764" w:type="pct"/>
            <w:vAlign w:val="center"/>
          </w:tcPr>
          <w:p w14:paraId="68B6F3A7" w14:textId="77777777" w:rsidR="00B60B3D" w:rsidRPr="00002D30" w:rsidRDefault="00B60B3D" w:rsidP="007F5BBF">
            <w:pPr>
              <w:jc w:val="center"/>
              <w:rPr>
                <w:rFonts w:ascii="宋体" w:hAnsi="宋体"/>
                <w:b/>
                <w:bCs/>
                <w:sz w:val="24"/>
              </w:rPr>
            </w:pPr>
            <w:r w:rsidRPr="00002D30">
              <w:rPr>
                <w:rFonts w:ascii="宋体" w:hAnsi="宋体" w:hint="eastAsia"/>
                <w:b/>
                <w:bCs/>
                <w:sz w:val="24"/>
              </w:rPr>
              <w:t>同时观测有效卫星总数</w:t>
            </w:r>
          </w:p>
        </w:tc>
        <w:tc>
          <w:tcPr>
            <w:tcW w:w="2236" w:type="pct"/>
            <w:vAlign w:val="center"/>
          </w:tcPr>
          <w:p w14:paraId="4DAE37EA" w14:textId="77777777" w:rsidR="00B60B3D" w:rsidRPr="00002D30" w:rsidRDefault="00B60B3D" w:rsidP="007F5BBF">
            <w:pPr>
              <w:ind w:firstLineChars="800" w:firstLine="1920"/>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B60B3D" w:rsidRPr="00002D30" w14:paraId="2A401BA4" w14:textId="77777777" w:rsidTr="007F5BBF">
        <w:trPr>
          <w:trHeight w:val="284"/>
          <w:jc w:val="center"/>
        </w:trPr>
        <w:tc>
          <w:tcPr>
            <w:tcW w:w="2764" w:type="pct"/>
            <w:vAlign w:val="center"/>
          </w:tcPr>
          <w:p w14:paraId="40F72200" w14:textId="77777777" w:rsidR="00B60B3D" w:rsidRPr="00002D30" w:rsidRDefault="00B60B3D" w:rsidP="007F5BBF">
            <w:pPr>
              <w:jc w:val="center"/>
              <w:rPr>
                <w:rFonts w:ascii="宋体" w:hAnsi="宋体"/>
                <w:b/>
                <w:bCs/>
                <w:sz w:val="24"/>
              </w:rPr>
            </w:pPr>
            <w:r w:rsidRPr="00002D30">
              <w:rPr>
                <w:rFonts w:ascii="宋体" w:hAnsi="宋体" w:hint="eastAsia"/>
                <w:b/>
                <w:bCs/>
                <w:sz w:val="24"/>
              </w:rPr>
              <w:t>有效观测卫星总数</w:t>
            </w:r>
          </w:p>
        </w:tc>
        <w:tc>
          <w:tcPr>
            <w:tcW w:w="2236" w:type="pct"/>
            <w:vAlign w:val="center"/>
          </w:tcPr>
          <w:p w14:paraId="63E02D8B" w14:textId="77777777" w:rsidR="00B60B3D" w:rsidRPr="00002D30" w:rsidRDefault="00B60B3D" w:rsidP="007F5BBF">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B60B3D" w:rsidRPr="00002D30" w14:paraId="40D3773B" w14:textId="77777777" w:rsidTr="007F5BBF">
        <w:trPr>
          <w:trHeight w:val="300"/>
          <w:jc w:val="center"/>
        </w:trPr>
        <w:tc>
          <w:tcPr>
            <w:tcW w:w="2764" w:type="pct"/>
            <w:vAlign w:val="center"/>
          </w:tcPr>
          <w:p w14:paraId="78713CDD" w14:textId="77777777" w:rsidR="00B60B3D" w:rsidRPr="00002D30" w:rsidRDefault="00B60B3D" w:rsidP="007F5BBF">
            <w:pPr>
              <w:jc w:val="center"/>
              <w:rPr>
                <w:rFonts w:ascii="宋体" w:hAnsi="宋体"/>
                <w:b/>
                <w:bCs/>
                <w:sz w:val="24"/>
              </w:rPr>
            </w:pPr>
            <w:r w:rsidRPr="00002D30">
              <w:rPr>
                <w:rFonts w:ascii="宋体" w:hAnsi="宋体" w:hint="eastAsia"/>
                <w:b/>
                <w:bCs/>
                <w:sz w:val="24"/>
              </w:rPr>
              <w:t>卫星有效观测时间</w:t>
            </w:r>
          </w:p>
        </w:tc>
        <w:tc>
          <w:tcPr>
            <w:tcW w:w="2236" w:type="pct"/>
            <w:vAlign w:val="center"/>
          </w:tcPr>
          <w:p w14:paraId="2B38E5C5" w14:textId="77777777" w:rsidR="00B60B3D" w:rsidRPr="00002D30" w:rsidRDefault="00B60B3D" w:rsidP="007F5BBF">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B60B3D" w:rsidRPr="00002D30" w14:paraId="74AF0980" w14:textId="77777777" w:rsidTr="007F5BBF">
        <w:trPr>
          <w:trHeight w:val="314"/>
          <w:jc w:val="center"/>
        </w:trPr>
        <w:tc>
          <w:tcPr>
            <w:tcW w:w="2764" w:type="pct"/>
            <w:vAlign w:val="center"/>
          </w:tcPr>
          <w:p w14:paraId="0B91E2E9" w14:textId="77777777" w:rsidR="00B60B3D" w:rsidRPr="00002D30" w:rsidRDefault="00B60B3D" w:rsidP="007F5BBF">
            <w:pPr>
              <w:jc w:val="center"/>
              <w:rPr>
                <w:rFonts w:ascii="宋体" w:hAnsi="宋体"/>
                <w:b/>
                <w:bCs/>
                <w:sz w:val="24"/>
              </w:rPr>
            </w:pPr>
            <w:r w:rsidRPr="00002D30">
              <w:rPr>
                <w:rFonts w:ascii="宋体" w:hAnsi="宋体" w:hint="eastAsia"/>
                <w:b/>
                <w:bCs/>
                <w:sz w:val="24"/>
              </w:rPr>
              <w:t>数据采样间隔</w:t>
            </w:r>
          </w:p>
        </w:tc>
        <w:tc>
          <w:tcPr>
            <w:tcW w:w="2236" w:type="pct"/>
            <w:vAlign w:val="center"/>
          </w:tcPr>
          <w:p w14:paraId="76BABB44" w14:textId="77777777" w:rsidR="00B60B3D" w:rsidRPr="00002D30" w:rsidRDefault="00B60B3D" w:rsidP="007F5BBF">
            <w:pPr>
              <w:jc w:val="center"/>
              <w:rPr>
                <w:rFonts w:ascii="宋体" w:hAnsi="宋体"/>
                <w:b/>
                <w:bCs/>
                <w:sz w:val="24"/>
              </w:rPr>
            </w:pPr>
            <w:r w:rsidRPr="00002D30">
              <w:rPr>
                <w:rFonts w:ascii="宋体" w:hAnsi="宋体" w:hint="eastAsia"/>
                <w:b/>
                <w:bCs/>
                <w:sz w:val="24"/>
              </w:rPr>
              <w:t>5-30</w:t>
            </w:r>
            <w:r w:rsidRPr="00002D30">
              <w:rPr>
                <w:rFonts w:ascii="宋体" w:hAnsi="宋体" w:hint="eastAsia"/>
                <w:b/>
                <w:bCs/>
                <w:sz w:val="24"/>
              </w:rPr>
              <w:t>秒</w:t>
            </w:r>
          </w:p>
        </w:tc>
      </w:tr>
    </w:tbl>
    <w:p w14:paraId="7A0C5F9E" w14:textId="77777777" w:rsidR="00B60B3D" w:rsidRPr="009A2301" w:rsidRDefault="00B60B3D" w:rsidP="00B60B3D">
      <w:pPr>
        <w:ind w:firstLine="560"/>
        <w:rPr>
          <w:rFonts w:ascii="黑体" w:hAnsi="黑体"/>
          <w:sz w:val="28"/>
          <w:szCs w:val="28"/>
        </w:rPr>
      </w:pPr>
      <w:r>
        <w:rPr>
          <w:rFonts w:ascii="宋体" w:hint="eastAsia"/>
          <w:sz w:val="28"/>
        </w:rPr>
        <w:t>新布设的</w:t>
      </w:r>
      <w:r>
        <w:rPr>
          <w:rFonts w:ascii="宋体" w:hint="eastAsia"/>
          <w:sz w:val="28"/>
        </w:rPr>
        <w:t>GPS</w:t>
      </w:r>
      <w:r>
        <w:rPr>
          <w:rFonts w:ascii="宋体" w:hint="eastAsia"/>
          <w:sz w:val="28"/>
        </w:rPr>
        <w:t>网应与附近已有的国家高等级</w:t>
      </w:r>
      <w:r>
        <w:rPr>
          <w:rFonts w:ascii="宋体" w:hint="eastAsia"/>
          <w:sz w:val="28"/>
        </w:rPr>
        <w:t>GPS</w:t>
      </w:r>
      <w:r>
        <w:rPr>
          <w:rFonts w:ascii="宋体" w:hint="eastAsia"/>
          <w:sz w:val="28"/>
        </w:rPr>
        <w:t>点进行联测，联测点数应不少于</w:t>
      </w:r>
      <w:r>
        <w:rPr>
          <w:rFonts w:ascii="宋体" w:hint="eastAsia"/>
          <w:sz w:val="28"/>
        </w:rPr>
        <w:t>3</w:t>
      </w:r>
      <w:r>
        <w:rPr>
          <w:rFonts w:ascii="宋体" w:hint="eastAsia"/>
          <w:sz w:val="28"/>
        </w:rPr>
        <w:t>个，联测时间应不少于</w:t>
      </w:r>
      <w:r>
        <w:rPr>
          <w:rFonts w:ascii="宋体" w:hint="eastAsia"/>
          <w:sz w:val="28"/>
        </w:rPr>
        <w:t>1</w:t>
      </w:r>
      <w:r>
        <w:rPr>
          <w:rFonts w:ascii="宋体"/>
          <w:sz w:val="28"/>
        </w:rPr>
        <w:t>50</w:t>
      </w:r>
      <w:r>
        <w:rPr>
          <w:rFonts w:ascii="宋体" w:hint="eastAsia"/>
          <w:sz w:val="28"/>
        </w:rPr>
        <w:t>分钟。</w:t>
      </w:r>
    </w:p>
    <w:p w14:paraId="47BD34CC" w14:textId="77777777" w:rsidR="00B60B3D" w:rsidRDefault="00B60B3D" w:rsidP="00B60B3D">
      <w:pPr>
        <w:pStyle w:val="2"/>
        <w:spacing w:before="0" w:after="0" w:line="360" w:lineRule="auto"/>
        <w:rPr>
          <w:rFonts w:ascii="黑体" w:hAnsi="黑体"/>
          <w:sz w:val="28"/>
          <w:szCs w:val="28"/>
        </w:rPr>
      </w:pPr>
      <w:bookmarkStart w:id="51" w:name="_Toc56513523"/>
      <w:bookmarkStart w:id="52" w:name="_Toc155713966"/>
      <w:r>
        <w:rPr>
          <w:rFonts w:ascii="黑体" w:hAnsi="黑体"/>
          <w:sz w:val="28"/>
          <w:szCs w:val="28"/>
        </w:rPr>
        <w:lastRenderedPageBreak/>
        <w:t>3.3</w:t>
      </w:r>
      <w:r>
        <w:rPr>
          <w:rFonts w:ascii="黑体" w:hAnsi="黑体" w:hint="eastAsia"/>
          <w:sz w:val="28"/>
          <w:szCs w:val="28"/>
        </w:rPr>
        <w:t xml:space="preserve"> </w:t>
      </w:r>
      <w:r>
        <w:rPr>
          <w:rFonts w:ascii="黑体" w:hAnsi="黑体" w:hint="eastAsia"/>
          <w:sz w:val="28"/>
          <w:szCs w:val="28"/>
        </w:rPr>
        <w:t>高程控制测量主要技术指标</w:t>
      </w:r>
      <w:bookmarkEnd w:id="51"/>
      <w:bookmarkEnd w:id="52"/>
    </w:p>
    <w:p w14:paraId="409F4E73" w14:textId="77777777" w:rsidR="00B60B3D" w:rsidRDefault="00B60B3D" w:rsidP="00B60B3D">
      <w:pPr>
        <w:ind w:firstLineChars="200" w:firstLine="560"/>
        <w:rPr>
          <w:rFonts w:ascii="宋体" w:hAnsi="宋体"/>
          <w:sz w:val="28"/>
          <w:szCs w:val="28"/>
        </w:rPr>
      </w:pPr>
      <w:r>
        <w:rPr>
          <w:rFonts w:ascii="宋体" w:hAnsi="宋体" w:hint="eastAsia"/>
          <w:sz w:val="28"/>
          <w:szCs w:val="28"/>
        </w:rPr>
        <w:t>高程控制测量的主要精度要求应符合表</w:t>
      </w:r>
      <w:r>
        <w:rPr>
          <w:rFonts w:ascii="宋体" w:hAnsi="宋体"/>
          <w:sz w:val="28"/>
          <w:szCs w:val="28"/>
        </w:rPr>
        <w:t>3-3</w:t>
      </w:r>
      <w:r>
        <w:rPr>
          <w:rFonts w:ascii="宋体" w:hAnsi="宋体" w:hint="eastAsia"/>
          <w:sz w:val="28"/>
          <w:szCs w:val="28"/>
        </w:rPr>
        <w:t>中的规定：</w:t>
      </w:r>
    </w:p>
    <w:p w14:paraId="3A917189" w14:textId="77777777" w:rsidR="00B60B3D" w:rsidRPr="00EB7FA4" w:rsidRDefault="00B60B3D" w:rsidP="00B60B3D">
      <w:pPr>
        <w:widowControl/>
        <w:jc w:val="center"/>
        <w:rPr>
          <w:rFonts w:ascii="宋体" w:hAnsi="宋体" w:cs="宋体"/>
          <w:b/>
          <w:bCs/>
          <w:color w:val="000000"/>
          <w:kern w:val="0"/>
          <w:sz w:val="24"/>
        </w:rPr>
      </w:pPr>
      <w:r w:rsidRPr="00EB7FA4">
        <w:rPr>
          <w:rFonts w:ascii="宋体" w:hAnsi="宋体" w:cs="宋体" w:hint="eastAsia"/>
          <w:b/>
          <w:bCs/>
          <w:color w:val="000000"/>
          <w:kern w:val="0"/>
          <w:sz w:val="24"/>
        </w:rPr>
        <w:t>表</w:t>
      </w:r>
      <w:r>
        <w:rPr>
          <w:rFonts w:ascii="宋体" w:hAnsi="宋体" w:cs="宋体"/>
          <w:b/>
          <w:bCs/>
          <w:color w:val="000000"/>
          <w:kern w:val="0"/>
          <w:sz w:val="24"/>
        </w:rPr>
        <w:t>3-3</w:t>
      </w:r>
      <w:r w:rsidRPr="00EB7FA4">
        <w:rPr>
          <w:rFonts w:ascii="宋体" w:hAnsi="宋体" w:cs="宋体"/>
          <w:b/>
          <w:bCs/>
          <w:color w:val="000000"/>
          <w:kern w:val="0"/>
          <w:sz w:val="24"/>
        </w:rPr>
        <w:t xml:space="preserve">  </w:t>
      </w:r>
      <w:r>
        <w:rPr>
          <w:rFonts w:ascii="宋体" w:hAnsi="宋体" w:cs="宋体" w:hint="eastAsia"/>
          <w:b/>
          <w:bCs/>
          <w:color w:val="000000"/>
          <w:kern w:val="0"/>
          <w:sz w:val="24"/>
        </w:rPr>
        <w:t>高程控制测量精度要求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16"/>
        <w:gridCol w:w="1534"/>
        <w:gridCol w:w="2053"/>
        <w:gridCol w:w="1284"/>
        <w:gridCol w:w="1345"/>
      </w:tblGrid>
      <w:tr w:rsidR="00B60B3D" w:rsidRPr="00671C9E" w14:paraId="7BF743E2" w14:textId="77777777" w:rsidTr="007F5BBF">
        <w:tc>
          <w:tcPr>
            <w:tcW w:w="595" w:type="pct"/>
            <w:vMerge w:val="restart"/>
            <w:shd w:val="clear" w:color="auto" w:fill="auto"/>
            <w:vAlign w:val="center"/>
          </w:tcPr>
          <w:p w14:paraId="78BD73DA"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等级</w:t>
            </w:r>
          </w:p>
        </w:tc>
        <w:tc>
          <w:tcPr>
            <w:tcW w:w="1805" w:type="pct"/>
            <w:gridSpan w:val="2"/>
            <w:shd w:val="clear" w:color="auto" w:fill="auto"/>
            <w:vAlign w:val="center"/>
          </w:tcPr>
          <w:p w14:paraId="17125F4B"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每公里高差中数中误差</w:t>
            </w:r>
            <w:r w:rsidRPr="00671C9E">
              <w:rPr>
                <w:rFonts w:ascii="宋体" w:hAnsi="宋体" w:cs="宋体" w:hint="eastAsia"/>
                <w:b/>
                <w:bCs/>
                <w:color w:val="000000"/>
                <w:kern w:val="0"/>
                <w:sz w:val="24"/>
              </w:rPr>
              <w:t>(mm)</w:t>
            </w:r>
          </w:p>
        </w:tc>
        <w:tc>
          <w:tcPr>
            <w:tcW w:w="1853" w:type="pct"/>
            <w:gridSpan w:val="2"/>
            <w:shd w:val="clear" w:color="auto" w:fill="auto"/>
            <w:vAlign w:val="center"/>
          </w:tcPr>
          <w:p w14:paraId="36DE85B5"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附合或环线水准路线长度（</w:t>
            </w:r>
            <w:r w:rsidRPr="00671C9E">
              <w:rPr>
                <w:rFonts w:ascii="宋体" w:hAnsi="宋体" w:cs="宋体" w:hint="eastAsia"/>
                <w:b/>
                <w:bCs/>
                <w:color w:val="000000"/>
                <w:kern w:val="0"/>
                <w:sz w:val="24"/>
              </w:rPr>
              <w:t>km</w:t>
            </w:r>
            <w:r w:rsidRPr="00671C9E">
              <w:rPr>
                <w:rFonts w:ascii="宋体" w:hAnsi="宋体" w:cs="宋体" w:hint="eastAsia"/>
                <w:b/>
                <w:bCs/>
                <w:color w:val="000000"/>
                <w:kern w:val="0"/>
                <w:sz w:val="24"/>
              </w:rPr>
              <w:t>）</w:t>
            </w:r>
          </w:p>
        </w:tc>
        <w:tc>
          <w:tcPr>
            <w:tcW w:w="747" w:type="pct"/>
            <w:vMerge w:val="restart"/>
            <w:vAlign w:val="center"/>
          </w:tcPr>
          <w:p w14:paraId="11BC32D8" w14:textId="77777777" w:rsidR="00B60B3D" w:rsidRPr="00671C9E"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附合或环线闭合差</w:t>
            </w:r>
            <w:r w:rsidRPr="00825AC0">
              <w:rPr>
                <w:rFonts w:ascii="宋体" w:hAnsi="宋体" w:cs="宋体"/>
                <w:b/>
                <w:bCs/>
                <w:color w:val="000000"/>
                <w:kern w:val="0"/>
                <w:sz w:val="24"/>
              </w:rPr>
              <w:t>(mm)</w:t>
            </w:r>
          </w:p>
        </w:tc>
      </w:tr>
      <w:tr w:rsidR="00B60B3D" w:rsidRPr="00671C9E" w14:paraId="2035601C" w14:textId="77777777" w:rsidTr="007F5BBF">
        <w:tc>
          <w:tcPr>
            <w:tcW w:w="595" w:type="pct"/>
            <w:vMerge/>
            <w:shd w:val="clear" w:color="auto" w:fill="auto"/>
            <w:vAlign w:val="center"/>
          </w:tcPr>
          <w:p w14:paraId="57F436E0" w14:textId="77777777" w:rsidR="00B60B3D" w:rsidRPr="00671C9E" w:rsidRDefault="00B60B3D" w:rsidP="007F5BBF">
            <w:pPr>
              <w:widowControl/>
              <w:jc w:val="center"/>
              <w:rPr>
                <w:rFonts w:ascii="宋体" w:hAnsi="宋体" w:cs="宋体"/>
                <w:b/>
                <w:bCs/>
                <w:color w:val="000000"/>
                <w:kern w:val="0"/>
                <w:sz w:val="24"/>
              </w:rPr>
            </w:pPr>
          </w:p>
        </w:tc>
        <w:tc>
          <w:tcPr>
            <w:tcW w:w="953" w:type="pct"/>
            <w:shd w:val="clear" w:color="auto" w:fill="auto"/>
            <w:vAlign w:val="center"/>
          </w:tcPr>
          <w:p w14:paraId="4EEA204B"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偶然中误差</w:t>
            </w:r>
            <w:r w:rsidRPr="00671C9E">
              <w:rPr>
                <w:rFonts w:ascii="宋体" w:hAnsi="宋体" w:cs="宋体" w:hint="eastAsia"/>
                <w:b/>
                <w:bCs/>
                <w:color w:val="000000"/>
                <w:kern w:val="0"/>
                <w:sz w:val="24"/>
              </w:rPr>
              <w:t>M</w:t>
            </w:r>
            <w:r w:rsidRPr="00671C9E">
              <w:rPr>
                <w:rFonts w:ascii="宋体" w:hAnsi="宋体" w:cs="宋体" w:hint="eastAsia"/>
                <w:b/>
                <w:bCs/>
                <w:color w:val="000000"/>
                <w:kern w:val="0"/>
                <w:sz w:val="24"/>
              </w:rPr>
              <w:t>Δ</w:t>
            </w:r>
          </w:p>
        </w:tc>
        <w:tc>
          <w:tcPr>
            <w:tcW w:w="851" w:type="pct"/>
            <w:shd w:val="clear" w:color="auto" w:fill="auto"/>
            <w:vAlign w:val="center"/>
          </w:tcPr>
          <w:p w14:paraId="06E5ACD3"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全中误差</w:t>
            </w:r>
            <w:r w:rsidRPr="00671C9E">
              <w:rPr>
                <w:rFonts w:ascii="宋体" w:hAnsi="宋体" w:cs="宋体" w:hint="eastAsia"/>
                <w:b/>
                <w:bCs/>
                <w:color w:val="000000"/>
                <w:kern w:val="0"/>
                <w:sz w:val="24"/>
              </w:rPr>
              <w:t>Mw</w:t>
            </w:r>
          </w:p>
        </w:tc>
        <w:tc>
          <w:tcPr>
            <w:tcW w:w="1140" w:type="pct"/>
            <w:shd w:val="clear" w:color="auto" w:fill="auto"/>
            <w:vAlign w:val="center"/>
          </w:tcPr>
          <w:p w14:paraId="3423CA62"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路线、隧道</w:t>
            </w:r>
          </w:p>
        </w:tc>
        <w:tc>
          <w:tcPr>
            <w:tcW w:w="713" w:type="pct"/>
            <w:shd w:val="clear" w:color="auto" w:fill="auto"/>
            <w:vAlign w:val="center"/>
          </w:tcPr>
          <w:p w14:paraId="5C17E020" w14:textId="77777777" w:rsidR="00B60B3D" w:rsidRPr="00825AC0" w:rsidRDefault="00B60B3D" w:rsidP="007F5BBF">
            <w:pPr>
              <w:widowControl/>
              <w:jc w:val="center"/>
              <w:rPr>
                <w:rFonts w:ascii="宋体" w:hAnsi="宋体" w:cs="宋体"/>
                <w:b/>
                <w:bCs/>
                <w:color w:val="000000"/>
                <w:kern w:val="0"/>
                <w:sz w:val="24"/>
              </w:rPr>
            </w:pPr>
            <w:r>
              <w:rPr>
                <w:rFonts w:ascii="宋体" w:hAnsi="宋体" w:cs="宋体" w:hint="eastAsia"/>
                <w:b/>
                <w:bCs/>
                <w:color w:val="000000"/>
                <w:kern w:val="0"/>
                <w:sz w:val="24"/>
              </w:rPr>
              <w:t>桥梁</w:t>
            </w:r>
          </w:p>
        </w:tc>
        <w:tc>
          <w:tcPr>
            <w:tcW w:w="747" w:type="pct"/>
            <w:vMerge/>
            <w:vAlign w:val="center"/>
          </w:tcPr>
          <w:p w14:paraId="1AFE1341" w14:textId="77777777" w:rsidR="00B60B3D" w:rsidRPr="00671C9E" w:rsidRDefault="00B60B3D" w:rsidP="007F5BBF">
            <w:pPr>
              <w:widowControl/>
              <w:jc w:val="center"/>
              <w:rPr>
                <w:rFonts w:ascii="宋体" w:hAnsi="宋体" w:cs="宋体"/>
                <w:b/>
                <w:bCs/>
                <w:color w:val="000000"/>
                <w:kern w:val="0"/>
                <w:sz w:val="24"/>
              </w:rPr>
            </w:pPr>
          </w:p>
        </w:tc>
      </w:tr>
      <w:tr w:rsidR="00B60B3D" w:rsidRPr="00671C9E" w14:paraId="0E8CC711" w14:textId="77777777" w:rsidTr="007F5BBF">
        <w:tc>
          <w:tcPr>
            <w:tcW w:w="595" w:type="pct"/>
            <w:shd w:val="clear" w:color="auto" w:fill="auto"/>
            <w:vAlign w:val="center"/>
          </w:tcPr>
          <w:p w14:paraId="3AB4CE31"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四等</w:t>
            </w:r>
          </w:p>
        </w:tc>
        <w:tc>
          <w:tcPr>
            <w:tcW w:w="953" w:type="pct"/>
            <w:shd w:val="clear" w:color="auto" w:fill="auto"/>
            <w:vAlign w:val="center"/>
          </w:tcPr>
          <w:p w14:paraId="4556F43C"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w:t>
            </w:r>
            <w:r w:rsidRPr="00671C9E">
              <w:rPr>
                <w:rFonts w:ascii="宋体" w:hAnsi="宋体" w:cs="宋体" w:hint="eastAsia"/>
                <w:b/>
                <w:bCs/>
                <w:color w:val="000000"/>
                <w:kern w:val="0"/>
                <w:sz w:val="24"/>
              </w:rPr>
              <w:t>5</w:t>
            </w:r>
          </w:p>
        </w:tc>
        <w:tc>
          <w:tcPr>
            <w:tcW w:w="851" w:type="pct"/>
            <w:shd w:val="clear" w:color="auto" w:fill="auto"/>
            <w:vAlign w:val="center"/>
          </w:tcPr>
          <w:p w14:paraId="33E471BF"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w:t>
            </w:r>
            <w:r w:rsidRPr="00671C9E">
              <w:rPr>
                <w:rFonts w:ascii="宋体" w:hAnsi="宋体" w:cs="宋体"/>
                <w:b/>
                <w:bCs/>
                <w:color w:val="000000"/>
                <w:kern w:val="0"/>
                <w:sz w:val="24"/>
              </w:rPr>
              <w:t>10</w:t>
            </w:r>
          </w:p>
        </w:tc>
        <w:tc>
          <w:tcPr>
            <w:tcW w:w="1140" w:type="pct"/>
            <w:shd w:val="clear" w:color="auto" w:fill="auto"/>
            <w:vAlign w:val="center"/>
          </w:tcPr>
          <w:p w14:paraId="5DEC7EF5"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2</w:t>
            </w:r>
            <w:r w:rsidRPr="00671C9E">
              <w:rPr>
                <w:rFonts w:ascii="宋体" w:hAnsi="宋体" w:cs="宋体"/>
                <w:b/>
                <w:bCs/>
                <w:color w:val="000000"/>
                <w:kern w:val="0"/>
                <w:sz w:val="24"/>
              </w:rPr>
              <w:t>5</w:t>
            </w:r>
          </w:p>
        </w:tc>
        <w:tc>
          <w:tcPr>
            <w:tcW w:w="713" w:type="pct"/>
            <w:shd w:val="clear" w:color="auto" w:fill="auto"/>
            <w:vAlign w:val="center"/>
          </w:tcPr>
          <w:p w14:paraId="54CF5D49" w14:textId="77777777" w:rsidR="00B60B3D" w:rsidRPr="00671C9E" w:rsidRDefault="00B60B3D" w:rsidP="007F5BBF">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4</w:t>
            </w:r>
          </w:p>
        </w:tc>
        <w:tc>
          <w:tcPr>
            <w:tcW w:w="747" w:type="pct"/>
            <w:vAlign w:val="center"/>
          </w:tcPr>
          <w:p w14:paraId="323AA305"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b/>
                <w:bCs/>
                <w:color w:val="000000"/>
                <w:kern w:val="0"/>
                <w:sz w:val="24"/>
              </w:rPr>
              <w:t>20</w:t>
            </w:r>
            <w:r w:rsidRPr="00825AC0">
              <w:rPr>
                <w:rFonts w:ascii="宋体" w:hAnsi="宋体" w:cs="宋体"/>
                <w:b/>
                <w:bCs/>
                <w:color w:val="000000"/>
                <w:kern w:val="0"/>
                <w:sz w:val="24"/>
              </w:rPr>
              <w:object w:dxaOrig="580" w:dyaOrig="340" w14:anchorId="33844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7.55pt" o:ole="">
                  <v:imagedata r:id="rId12" o:title=""/>
                </v:shape>
                <o:OLEObject Type="Embed" ProgID="Equation.3" ShapeID="_x0000_i1025" DrawAspect="Content" ObjectID="_1771053188" r:id="rId13"/>
              </w:object>
            </w:r>
          </w:p>
        </w:tc>
      </w:tr>
    </w:tbl>
    <w:p w14:paraId="49BD9F42" w14:textId="77777777" w:rsidR="00B60B3D" w:rsidRDefault="00B60B3D" w:rsidP="00B60B3D">
      <w:pPr>
        <w:rPr>
          <w:b/>
          <w:bCs/>
        </w:rPr>
      </w:pPr>
      <w:r w:rsidRPr="007A09EB">
        <w:rPr>
          <w:rFonts w:hint="eastAsia"/>
          <w:b/>
          <w:bCs/>
        </w:rPr>
        <w:t>注：D为光电测距边长度，以km为单位。</w:t>
      </w:r>
    </w:p>
    <w:p w14:paraId="0A9376C7" w14:textId="77777777" w:rsidR="00B60B3D" w:rsidRDefault="00B60B3D" w:rsidP="00B60B3D">
      <w:pPr>
        <w:pStyle w:val="3"/>
        <w:spacing w:before="0" w:after="0" w:line="360" w:lineRule="auto"/>
        <w:rPr>
          <w:rFonts w:ascii="宋体" w:hAnsi="宋体"/>
          <w:sz w:val="28"/>
          <w:szCs w:val="28"/>
        </w:rPr>
      </w:pPr>
      <w:bookmarkStart w:id="53" w:name="_Toc56513524"/>
      <w:bookmarkStart w:id="54" w:name="_Toc155713967"/>
      <w:r>
        <w:rPr>
          <w:rFonts w:ascii="宋体" w:hAnsi="宋体" w:hint="eastAsia"/>
          <w:sz w:val="28"/>
          <w:szCs w:val="28"/>
        </w:rPr>
        <w:t>3.</w:t>
      </w:r>
      <w:r>
        <w:rPr>
          <w:rFonts w:ascii="宋体" w:hAnsi="宋体"/>
          <w:sz w:val="28"/>
          <w:szCs w:val="28"/>
        </w:rPr>
        <w:t>3</w:t>
      </w:r>
      <w:r>
        <w:rPr>
          <w:rFonts w:ascii="宋体" w:hAnsi="宋体" w:hint="eastAsia"/>
          <w:sz w:val="28"/>
          <w:szCs w:val="28"/>
        </w:rPr>
        <w:t>.1</w:t>
      </w:r>
      <w:r>
        <w:rPr>
          <w:rFonts w:ascii="宋体" w:hAnsi="宋体" w:hint="eastAsia"/>
          <w:sz w:val="28"/>
          <w:szCs w:val="28"/>
        </w:rPr>
        <w:t>水准测量的主要技术要求</w:t>
      </w:r>
      <w:bookmarkEnd w:id="53"/>
      <w:bookmarkEnd w:id="54"/>
    </w:p>
    <w:p w14:paraId="564074ED" w14:textId="77777777" w:rsidR="00B60B3D" w:rsidRPr="00BA24EF" w:rsidRDefault="00B60B3D" w:rsidP="00B60B3D">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1</w:t>
      </w:r>
      <w:r>
        <w:rPr>
          <w:rFonts w:ascii="宋体" w:hAnsi="宋体" w:hint="eastAsia"/>
          <w:kern w:val="0"/>
          <w:sz w:val="28"/>
          <w:szCs w:val="28"/>
        </w:rPr>
        <w:t>）</w:t>
      </w:r>
      <w:r w:rsidRPr="00BA24EF">
        <w:rPr>
          <w:rFonts w:ascii="宋体" w:hAnsi="宋体"/>
          <w:kern w:val="0"/>
          <w:sz w:val="28"/>
          <w:szCs w:val="28"/>
        </w:rPr>
        <w:t>测站视线长度（仪器至标尺距离）、前后视距差、视线高度、数字水准仪重复测量次数按下表</w:t>
      </w:r>
      <w:r>
        <w:rPr>
          <w:rFonts w:ascii="宋体" w:hAnsi="宋体"/>
          <w:kern w:val="0"/>
          <w:sz w:val="28"/>
          <w:szCs w:val="28"/>
        </w:rPr>
        <w:t>3-4</w:t>
      </w:r>
      <w:r>
        <w:rPr>
          <w:rFonts w:ascii="宋体" w:hAnsi="宋体" w:hint="eastAsia"/>
          <w:kern w:val="0"/>
          <w:sz w:val="28"/>
          <w:szCs w:val="28"/>
        </w:rPr>
        <w:t>中的</w:t>
      </w:r>
      <w:r w:rsidRPr="00BA24EF">
        <w:rPr>
          <w:rFonts w:ascii="宋体" w:hAnsi="宋体"/>
          <w:kern w:val="0"/>
          <w:sz w:val="28"/>
          <w:szCs w:val="28"/>
        </w:rPr>
        <w:t>规定执行</w:t>
      </w:r>
      <w:r w:rsidRPr="00BA24EF">
        <w:rPr>
          <w:rFonts w:ascii="宋体" w:hAnsi="宋体" w:hint="eastAsia"/>
          <w:kern w:val="0"/>
          <w:sz w:val="28"/>
          <w:szCs w:val="28"/>
        </w:rPr>
        <w:t>:</w:t>
      </w:r>
    </w:p>
    <w:p w14:paraId="01D290A0" w14:textId="77777777" w:rsidR="00B60B3D" w:rsidRPr="00002D30" w:rsidRDefault="00B60B3D" w:rsidP="00B60B3D">
      <w:pPr>
        <w:pStyle w:val="26"/>
        <w:spacing w:after="0"/>
        <w:ind w:leftChars="0" w:left="0" w:firstLineChars="0" w:firstLine="0"/>
        <w:jc w:val="center"/>
        <w:rPr>
          <w:rFonts w:ascii="宋体" w:hAnsi="宋体" w:cs="宋体"/>
          <w:b/>
          <w:bCs/>
          <w:kern w:val="0"/>
          <w:sz w:val="24"/>
        </w:rPr>
      </w:pPr>
      <w:r w:rsidRPr="00002D30">
        <w:rPr>
          <w:rFonts w:ascii="宋体" w:hAnsi="宋体" w:cs="宋体" w:hint="eastAsia"/>
          <w:b/>
          <w:bCs/>
          <w:kern w:val="0"/>
          <w:sz w:val="24"/>
        </w:rPr>
        <w:t>表</w:t>
      </w:r>
      <w:r>
        <w:rPr>
          <w:rFonts w:ascii="宋体" w:hAnsi="宋体" w:cs="宋体"/>
          <w:b/>
          <w:bCs/>
          <w:kern w:val="0"/>
          <w:sz w:val="24"/>
        </w:rPr>
        <w:t>3</w:t>
      </w:r>
      <w:r w:rsidRPr="00002D30">
        <w:rPr>
          <w:rFonts w:ascii="宋体" w:hAnsi="宋体" w:cs="宋体"/>
          <w:b/>
          <w:bCs/>
          <w:kern w:val="0"/>
          <w:sz w:val="24"/>
        </w:rPr>
        <w:t>-</w:t>
      </w:r>
      <w:r>
        <w:rPr>
          <w:rFonts w:ascii="宋体" w:hAnsi="宋体" w:cs="宋体"/>
          <w:b/>
          <w:bCs/>
          <w:kern w:val="0"/>
          <w:sz w:val="24"/>
        </w:rPr>
        <w:t>4</w:t>
      </w:r>
      <w:r w:rsidRPr="00002D30">
        <w:rPr>
          <w:rFonts w:ascii="宋体" w:hAnsi="宋体" w:cs="宋体"/>
          <w:b/>
          <w:bCs/>
          <w:kern w:val="0"/>
          <w:sz w:val="24"/>
        </w:rPr>
        <w:t xml:space="preserve"> </w:t>
      </w:r>
      <w:r w:rsidRPr="00002D30">
        <w:rPr>
          <w:rFonts w:ascii="宋体" w:hAnsi="宋体" w:cs="宋体" w:hint="eastAsia"/>
          <w:b/>
          <w:bCs/>
          <w:kern w:val="0"/>
          <w:sz w:val="24"/>
        </w:rPr>
        <w:t>水准测量观测的主要技术要求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282"/>
        <w:gridCol w:w="1538"/>
        <w:gridCol w:w="1792"/>
        <w:gridCol w:w="2307"/>
        <w:gridCol w:w="1347"/>
      </w:tblGrid>
      <w:tr w:rsidR="00B60B3D" w:rsidRPr="00002D30" w14:paraId="771FD84E" w14:textId="77777777" w:rsidTr="007F5BBF">
        <w:trPr>
          <w:trHeight w:val="392"/>
          <w:jc w:val="center"/>
        </w:trPr>
        <w:tc>
          <w:tcPr>
            <w:tcW w:w="410" w:type="pct"/>
            <w:vMerge w:val="restart"/>
            <w:shd w:val="clear" w:color="auto" w:fill="auto"/>
            <w:vAlign w:val="center"/>
          </w:tcPr>
          <w:p w14:paraId="06030C84"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hint="eastAsia"/>
                <w:b/>
                <w:bCs/>
                <w:kern w:val="0"/>
                <w:sz w:val="24"/>
              </w:rPr>
              <w:t>等级</w:t>
            </w:r>
          </w:p>
        </w:tc>
        <w:tc>
          <w:tcPr>
            <w:tcW w:w="712" w:type="pct"/>
            <w:shd w:val="clear" w:color="auto" w:fill="auto"/>
            <w:vAlign w:val="center"/>
          </w:tcPr>
          <w:p w14:paraId="3E03D4E2"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视线长</w:t>
            </w:r>
            <w:r w:rsidRPr="00002D30">
              <w:rPr>
                <w:rFonts w:ascii="宋体" w:hAnsi="宋体" w:cs="宋体"/>
                <w:b/>
                <w:bCs/>
                <w:kern w:val="0"/>
                <w:sz w:val="24"/>
              </w:rPr>
              <w:t>(m)</w:t>
            </w:r>
          </w:p>
        </w:tc>
        <w:tc>
          <w:tcPr>
            <w:tcW w:w="854" w:type="pct"/>
            <w:shd w:val="clear" w:color="auto" w:fill="auto"/>
            <w:vAlign w:val="center"/>
          </w:tcPr>
          <w:p w14:paraId="340AC406"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前后视</w:t>
            </w:r>
            <w:r w:rsidRPr="00002D30">
              <w:rPr>
                <w:rFonts w:ascii="宋体" w:hAnsi="宋体" w:cs="宋体" w:hint="eastAsia"/>
                <w:b/>
                <w:bCs/>
                <w:kern w:val="0"/>
                <w:sz w:val="24"/>
              </w:rPr>
              <w:t>较差</w:t>
            </w:r>
            <w:r w:rsidRPr="00002D30">
              <w:rPr>
                <w:rFonts w:ascii="宋体" w:hAnsi="宋体" w:cs="宋体"/>
                <w:b/>
                <w:bCs/>
                <w:kern w:val="0"/>
                <w:sz w:val="24"/>
              </w:rPr>
              <w:t>(m)</w:t>
            </w:r>
          </w:p>
        </w:tc>
        <w:tc>
          <w:tcPr>
            <w:tcW w:w="995" w:type="pct"/>
            <w:shd w:val="clear" w:color="auto" w:fill="auto"/>
            <w:vAlign w:val="center"/>
          </w:tcPr>
          <w:p w14:paraId="1C0EF43F"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前后视累计差</w:t>
            </w:r>
            <w:r w:rsidRPr="00002D30">
              <w:rPr>
                <w:rFonts w:ascii="宋体" w:hAnsi="宋体" w:cs="宋体"/>
                <w:b/>
                <w:bCs/>
                <w:kern w:val="0"/>
                <w:sz w:val="24"/>
              </w:rPr>
              <w:t>(m)</w:t>
            </w:r>
          </w:p>
        </w:tc>
        <w:tc>
          <w:tcPr>
            <w:tcW w:w="1281" w:type="pct"/>
            <w:shd w:val="clear" w:color="auto" w:fill="auto"/>
            <w:vAlign w:val="center"/>
          </w:tcPr>
          <w:p w14:paraId="04BCD51B"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视线</w:t>
            </w:r>
            <w:r w:rsidRPr="00002D30">
              <w:rPr>
                <w:rFonts w:ascii="宋体" w:hAnsi="宋体" w:cs="宋体" w:hint="eastAsia"/>
                <w:b/>
                <w:bCs/>
                <w:kern w:val="0"/>
                <w:sz w:val="24"/>
              </w:rPr>
              <w:t>离地面最低</w:t>
            </w:r>
            <w:r w:rsidRPr="00002D30">
              <w:rPr>
                <w:rFonts w:ascii="宋体" w:hAnsi="宋体" w:cs="宋体"/>
                <w:b/>
                <w:bCs/>
                <w:kern w:val="0"/>
                <w:sz w:val="24"/>
              </w:rPr>
              <w:t>高度</w:t>
            </w:r>
            <w:r w:rsidRPr="00002D30">
              <w:rPr>
                <w:rFonts w:ascii="宋体" w:hAnsi="宋体" w:cs="宋体"/>
                <w:b/>
                <w:bCs/>
                <w:kern w:val="0"/>
                <w:sz w:val="24"/>
              </w:rPr>
              <w:t>(m)</w:t>
            </w:r>
          </w:p>
        </w:tc>
        <w:tc>
          <w:tcPr>
            <w:tcW w:w="748" w:type="pct"/>
            <w:vMerge w:val="restart"/>
            <w:shd w:val="clear" w:color="auto" w:fill="auto"/>
            <w:vAlign w:val="center"/>
          </w:tcPr>
          <w:p w14:paraId="5B481378"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数字水准仪重复测量次数</w:t>
            </w:r>
          </w:p>
        </w:tc>
      </w:tr>
      <w:tr w:rsidR="00B60B3D" w:rsidRPr="00002D30" w14:paraId="0CC4B0CC" w14:textId="77777777" w:rsidTr="007F5BBF">
        <w:trPr>
          <w:jc w:val="center"/>
        </w:trPr>
        <w:tc>
          <w:tcPr>
            <w:tcW w:w="410" w:type="pct"/>
            <w:vMerge/>
            <w:shd w:val="clear" w:color="auto" w:fill="auto"/>
          </w:tcPr>
          <w:p w14:paraId="1BBA0FE4"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p>
        </w:tc>
        <w:tc>
          <w:tcPr>
            <w:tcW w:w="712" w:type="pct"/>
            <w:shd w:val="clear" w:color="auto" w:fill="auto"/>
            <w:vAlign w:val="center"/>
          </w:tcPr>
          <w:p w14:paraId="4C005281"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854" w:type="pct"/>
            <w:shd w:val="clear" w:color="auto" w:fill="auto"/>
            <w:vAlign w:val="center"/>
          </w:tcPr>
          <w:p w14:paraId="4369ECF0"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995" w:type="pct"/>
            <w:shd w:val="clear" w:color="auto" w:fill="auto"/>
            <w:vAlign w:val="center"/>
          </w:tcPr>
          <w:p w14:paraId="51B3975E"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1281" w:type="pct"/>
            <w:shd w:val="clear" w:color="auto" w:fill="auto"/>
            <w:vAlign w:val="center"/>
          </w:tcPr>
          <w:p w14:paraId="71C2C55D"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748" w:type="pct"/>
            <w:vMerge/>
            <w:shd w:val="clear" w:color="auto" w:fill="auto"/>
          </w:tcPr>
          <w:p w14:paraId="581A8748"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p>
        </w:tc>
      </w:tr>
      <w:tr w:rsidR="00B60B3D" w:rsidRPr="00002D30" w14:paraId="01F8970E" w14:textId="77777777" w:rsidTr="007F5BBF">
        <w:trPr>
          <w:trHeight w:val="534"/>
          <w:jc w:val="center"/>
        </w:trPr>
        <w:tc>
          <w:tcPr>
            <w:tcW w:w="410" w:type="pct"/>
            <w:shd w:val="clear" w:color="auto" w:fill="auto"/>
            <w:vAlign w:val="center"/>
          </w:tcPr>
          <w:p w14:paraId="70BF3B34"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Pr>
                <w:rFonts w:ascii="宋体" w:hAnsi="宋体" w:cs="宋体" w:hint="eastAsia"/>
                <w:b/>
                <w:bCs/>
                <w:kern w:val="0"/>
                <w:sz w:val="24"/>
              </w:rPr>
              <w:t>四</w:t>
            </w:r>
            <w:r w:rsidRPr="00002D30">
              <w:rPr>
                <w:rFonts w:ascii="宋体" w:hAnsi="宋体" w:cs="宋体" w:hint="eastAsia"/>
                <w:b/>
                <w:bCs/>
                <w:kern w:val="0"/>
                <w:sz w:val="24"/>
              </w:rPr>
              <w:t>等</w:t>
            </w:r>
          </w:p>
        </w:tc>
        <w:tc>
          <w:tcPr>
            <w:tcW w:w="712" w:type="pct"/>
            <w:shd w:val="clear" w:color="auto" w:fill="auto"/>
            <w:vAlign w:val="center"/>
          </w:tcPr>
          <w:p w14:paraId="734F2376"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≤100</w:t>
            </w:r>
          </w:p>
        </w:tc>
        <w:tc>
          <w:tcPr>
            <w:tcW w:w="854" w:type="pct"/>
            <w:shd w:val="clear" w:color="auto" w:fill="auto"/>
            <w:vAlign w:val="center"/>
          </w:tcPr>
          <w:p w14:paraId="3E106386"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Pr>
                <w:rFonts w:ascii="宋体" w:hAnsi="宋体" w:cs="宋体"/>
                <w:b/>
                <w:bCs/>
                <w:kern w:val="0"/>
                <w:sz w:val="24"/>
              </w:rPr>
              <w:t>5</w:t>
            </w:r>
          </w:p>
        </w:tc>
        <w:tc>
          <w:tcPr>
            <w:tcW w:w="995" w:type="pct"/>
            <w:shd w:val="clear" w:color="auto" w:fill="auto"/>
            <w:vAlign w:val="center"/>
          </w:tcPr>
          <w:p w14:paraId="15C6D6B0"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Pr>
                <w:rFonts w:ascii="宋体" w:hAnsi="宋体" w:cs="宋体"/>
                <w:b/>
                <w:bCs/>
                <w:kern w:val="0"/>
                <w:sz w:val="24"/>
              </w:rPr>
              <w:t>10</w:t>
            </w:r>
          </w:p>
        </w:tc>
        <w:tc>
          <w:tcPr>
            <w:tcW w:w="1281" w:type="pct"/>
            <w:shd w:val="clear" w:color="auto" w:fill="auto"/>
            <w:vAlign w:val="center"/>
          </w:tcPr>
          <w:p w14:paraId="0826CA99"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且</w:t>
            </w:r>
            <w:r w:rsidRPr="00002D30">
              <w:rPr>
                <w:rFonts w:ascii="宋体" w:hAnsi="宋体" w:cs="宋体"/>
                <w:b/>
                <w:bCs/>
                <w:kern w:val="0"/>
                <w:sz w:val="24"/>
              </w:rPr>
              <w:t>≥0.</w:t>
            </w:r>
            <w:r>
              <w:rPr>
                <w:rFonts w:ascii="宋体" w:hAnsi="宋体" w:cs="宋体"/>
                <w:b/>
                <w:bCs/>
                <w:kern w:val="0"/>
                <w:sz w:val="24"/>
              </w:rPr>
              <w:t>2</w:t>
            </w:r>
          </w:p>
        </w:tc>
        <w:tc>
          <w:tcPr>
            <w:tcW w:w="748" w:type="pct"/>
            <w:shd w:val="clear" w:color="auto" w:fill="auto"/>
            <w:vAlign w:val="center"/>
          </w:tcPr>
          <w:p w14:paraId="53370CF3" w14:textId="77777777" w:rsidR="00B60B3D" w:rsidRPr="00002D30" w:rsidRDefault="00B60B3D" w:rsidP="007F5BBF">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sidRPr="00002D30">
              <w:rPr>
                <w:rFonts w:ascii="宋体" w:hAnsi="宋体" w:cs="宋体" w:hint="eastAsia"/>
                <w:b/>
                <w:bCs/>
                <w:kern w:val="0"/>
                <w:sz w:val="24"/>
              </w:rPr>
              <w:t>2</w:t>
            </w:r>
            <w:r w:rsidRPr="00002D30">
              <w:rPr>
                <w:rFonts w:ascii="宋体" w:hAnsi="宋体" w:cs="宋体"/>
                <w:b/>
                <w:bCs/>
                <w:kern w:val="0"/>
                <w:sz w:val="24"/>
              </w:rPr>
              <w:t>次</w:t>
            </w:r>
          </w:p>
        </w:tc>
      </w:tr>
    </w:tbl>
    <w:p w14:paraId="38C7A038" w14:textId="77777777" w:rsidR="00B60B3D" w:rsidRPr="00BA24EF" w:rsidRDefault="00B60B3D" w:rsidP="00B60B3D">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2</w:t>
      </w:r>
      <w:r>
        <w:rPr>
          <w:rFonts w:ascii="宋体" w:hAnsi="宋体" w:hint="eastAsia"/>
          <w:kern w:val="0"/>
          <w:sz w:val="28"/>
          <w:szCs w:val="28"/>
        </w:rPr>
        <w:t>）</w:t>
      </w:r>
      <w:r w:rsidRPr="00BA24EF">
        <w:rPr>
          <w:rFonts w:ascii="宋体" w:hAnsi="宋体"/>
          <w:kern w:val="0"/>
          <w:sz w:val="28"/>
          <w:szCs w:val="28"/>
        </w:rPr>
        <w:t>测站观测限差应不超过表</w:t>
      </w:r>
      <w:r>
        <w:rPr>
          <w:rFonts w:ascii="宋体" w:hAnsi="宋体"/>
          <w:kern w:val="0"/>
          <w:sz w:val="28"/>
          <w:szCs w:val="28"/>
        </w:rPr>
        <w:t>3-5</w:t>
      </w:r>
      <w:r w:rsidRPr="00BA24EF">
        <w:rPr>
          <w:rFonts w:ascii="宋体" w:hAnsi="宋体"/>
          <w:kern w:val="0"/>
          <w:sz w:val="28"/>
          <w:szCs w:val="28"/>
        </w:rPr>
        <w:t>的规定。</w:t>
      </w:r>
    </w:p>
    <w:p w14:paraId="5D5A5DA9" w14:textId="77777777" w:rsidR="00B60B3D" w:rsidRPr="00825AC0" w:rsidRDefault="00B60B3D" w:rsidP="00B60B3D">
      <w:pPr>
        <w:pStyle w:val="26"/>
        <w:spacing w:after="0"/>
        <w:ind w:leftChars="0" w:left="0" w:firstLineChars="0" w:firstLine="0"/>
        <w:jc w:val="center"/>
        <w:rPr>
          <w:rFonts w:ascii="宋体" w:hAnsi="宋体" w:cs="宋体"/>
          <w:b/>
          <w:bCs/>
          <w:kern w:val="0"/>
          <w:sz w:val="24"/>
        </w:rPr>
      </w:pPr>
      <w:r w:rsidRPr="00825AC0">
        <w:rPr>
          <w:rFonts w:ascii="宋体" w:hAnsi="宋体" w:cs="宋体"/>
          <w:b/>
          <w:bCs/>
          <w:kern w:val="0"/>
          <w:sz w:val="24"/>
        </w:rPr>
        <w:t>表</w:t>
      </w:r>
      <w:r>
        <w:rPr>
          <w:rFonts w:ascii="宋体" w:hAnsi="宋体" w:cs="宋体"/>
          <w:b/>
          <w:bCs/>
          <w:kern w:val="0"/>
          <w:sz w:val="24"/>
        </w:rPr>
        <w:t>3</w:t>
      </w:r>
      <w:r w:rsidRPr="00825AC0">
        <w:rPr>
          <w:rFonts w:ascii="宋体" w:hAnsi="宋体" w:cs="宋体"/>
          <w:b/>
          <w:bCs/>
          <w:kern w:val="0"/>
          <w:sz w:val="24"/>
        </w:rPr>
        <w:t>-</w:t>
      </w:r>
      <w:r>
        <w:rPr>
          <w:rFonts w:ascii="宋体" w:hAnsi="宋体" w:cs="宋体"/>
          <w:b/>
          <w:bCs/>
          <w:kern w:val="0"/>
          <w:sz w:val="24"/>
        </w:rPr>
        <w:t>5</w:t>
      </w:r>
      <w:r w:rsidRPr="00825AC0">
        <w:rPr>
          <w:rFonts w:ascii="宋体" w:hAnsi="宋体" w:cs="宋体"/>
          <w:b/>
          <w:bCs/>
          <w:kern w:val="0"/>
          <w:sz w:val="24"/>
        </w:rPr>
        <w:t xml:space="preserve">  </w:t>
      </w:r>
      <w:r w:rsidRPr="00825AC0">
        <w:rPr>
          <w:rFonts w:ascii="宋体" w:hAnsi="宋体" w:cs="宋体" w:hint="eastAsia"/>
          <w:b/>
          <w:bCs/>
          <w:kern w:val="0"/>
          <w:sz w:val="24"/>
        </w:rPr>
        <w:t>测站观测限差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753"/>
        <w:gridCol w:w="2620"/>
        <w:gridCol w:w="2979"/>
      </w:tblGrid>
      <w:tr w:rsidR="00B60B3D" w:rsidRPr="0017282C" w14:paraId="007E8659" w14:textId="77777777" w:rsidTr="007F5BBF">
        <w:trPr>
          <w:jc w:val="center"/>
        </w:trPr>
        <w:tc>
          <w:tcPr>
            <w:tcW w:w="362" w:type="pct"/>
            <w:shd w:val="clear" w:color="auto" w:fill="auto"/>
          </w:tcPr>
          <w:p w14:paraId="6EC7FAA7"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hint="eastAsia"/>
                <w:b/>
                <w:bCs/>
                <w:kern w:val="0"/>
                <w:sz w:val="24"/>
              </w:rPr>
              <w:t>等级</w:t>
            </w:r>
          </w:p>
        </w:tc>
        <w:tc>
          <w:tcPr>
            <w:tcW w:w="1528" w:type="pct"/>
            <w:shd w:val="clear" w:color="auto" w:fill="auto"/>
          </w:tcPr>
          <w:p w14:paraId="08E7C5D8"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基辅分划读数的差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c>
          <w:tcPr>
            <w:tcW w:w="1455" w:type="pct"/>
            <w:shd w:val="clear" w:color="auto" w:fill="auto"/>
          </w:tcPr>
          <w:p w14:paraId="3E9D959C"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基辅分划所测高差的差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c>
          <w:tcPr>
            <w:tcW w:w="1654" w:type="pct"/>
            <w:shd w:val="clear" w:color="auto" w:fill="auto"/>
          </w:tcPr>
          <w:p w14:paraId="3E81469B"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检测间歇点高差的差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r>
      <w:tr w:rsidR="00B60B3D" w:rsidRPr="0017282C" w14:paraId="4B797B46" w14:textId="77777777" w:rsidTr="007F5BBF">
        <w:trPr>
          <w:jc w:val="center"/>
        </w:trPr>
        <w:tc>
          <w:tcPr>
            <w:tcW w:w="362" w:type="pct"/>
            <w:shd w:val="clear" w:color="auto" w:fill="auto"/>
          </w:tcPr>
          <w:p w14:paraId="10F4B63D"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Pr>
                <w:rFonts w:ascii="宋体" w:hAnsi="宋体" w:cs="宋体" w:hint="eastAsia"/>
                <w:b/>
                <w:bCs/>
                <w:kern w:val="0"/>
                <w:sz w:val="24"/>
              </w:rPr>
              <w:lastRenderedPageBreak/>
              <w:t>四等</w:t>
            </w:r>
          </w:p>
        </w:tc>
        <w:tc>
          <w:tcPr>
            <w:tcW w:w="1528" w:type="pct"/>
            <w:shd w:val="clear" w:color="auto" w:fill="auto"/>
          </w:tcPr>
          <w:p w14:paraId="16FFF497"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3.0</w:t>
            </w:r>
          </w:p>
        </w:tc>
        <w:tc>
          <w:tcPr>
            <w:tcW w:w="1455" w:type="pct"/>
            <w:shd w:val="clear" w:color="auto" w:fill="auto"/>
          </w:tcPr>
          <w:p w14:paraId="74570D32"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5.0</w:t>
            </w:r>
          </w:p>
        </w:tc>
        <w:tc>
          <w:tcPr>
            <w:tcW w:w="1654" w:type="pct"/>
            <w:shd w:val="clear" w:color="auto" w:fill="auto"/>
          </w:tcPr>
          <w:p w14:paraId="4AA23288" w14:textId="77777777" w:rsidR="00B60B3D" w:rsidRPr="0017282C" w:rsidRDefault="00B60B3D" w:rsidP="007F5BBF">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5</w:t>
            </w:r>
          </w:p>
        </w:tc>
      </w:tr>
    </w:tbl>
    <w:p w14:paraId="0E7B0D8A" w14:textId="77777777" w:rsidR="00B60B3D" w:rsidRPr="00BA24EF" w:rsidRDefault="00B60B3D" w:rsidP="00B60B3D">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w:t>
      </w:r>
      <w:r w:rsidRPr="00BA24EF">
        <w:rPr>
          <w:rFonts w:ascii="宋体" w:hAnsi="宋体"/>
          <w:kern w:val="0"/>
          <w:sz w:val="28"/>
          <w:szCs w:val="28"/>
        </w:rPr>
        <w:t>往返测高差不符值、环闭合差和检测高差之差的限差应不超过表</w:t>
      </w:r>
      <w:r>
        <w:rPr>
          <w:rFonts w:ascii="宋体" w:hAnsi="宋体"/>
          <w:kern w:val="0"/>
          <w:sz w:val="28"/>
          <w:szCs w:val="28"/>
        </w:rPr>
        <w:t>3-6</w:t>
      </w:r>
      <w:r w:rsidRPr="00BA24EF">
        <w:rPr>
          <w:rFonts w:ascii="宋体" w:hAnsi="宋体"/>
          <w:kern w:val="0"/>
          <w:sz w:val="28"/>
          <w:szCs w:val="28"/>
        </w:rPr>
        <w:t>的规定。</w:t>
      </w:r>
    </w:p>
    <w:p w14:paraId="21C32A32" w14:textId="77777777" w:rsidR="00B60B3D" w:rsidRPr="004F47CA" w:rsidRDefault="00B60B3D" w:rsidP="00B60B3D">
      <w:pPr>
        <w:jc w:val="center"/>
        <w:rPr>
          <w:rFonts w:ascii="宋体" w:hAnsi="宋体" w:cs="宋体"/>
          <w:b/>
          <w:bCs/>
          <w:color w:val="000000"/>
          <w:kern w:val="0"/>
          <w:sz w:val="24"/>
        </w:rPr>
      </w:pPr>
      <w:r w:rsidRPr="00BA24EF">
        <w:rPr>
          <w:rFonts w:ascii="宋体" w:hAnsi="宋体" w:hint="eastAsia"/>
        </w:rPr>
        <w:t xml:space="preserve">  </w:t>
      </w:r>
      <w:r w:rsidRPr="004F47CA">
        <w:rPr>
          <w:rFonts w:ascii="宋体" w:hAnsi="宋体" w:cs="宋体" w:hint="eastAsia"/>
          <w:b/>
          <w:bCs/>
          <w:color w:val="000000"/>
          <w:kern w:val="0"/>
          <w:sz w:val="24"/>
        </w:rPr>
        <w:t xml:space="preserve"> </w:t>
      </w:r>
      <w:r w:rsidRPr="00EB7FA4">
        <w:rPr>
          <w:rFonts w:ascii="宋体" w:hAnsi="宋体" w:cs="宋体" w:hint="eastAsia"/>
          <w:b/>
          <w:bCs/>
          <w:color w:val="000000"/>
          <w:kern w:val="0"/>
          <w:sz w:val="24"/>
        </w:rPr>
        <w:t>表</w:t>
      </w:r>
      <w:r>
        <w:rPr>
          <w:rFonts w:ascii="宋体" w:hAnsi="宋体" w:cs="宋体"/>
          <w:b/>
          <w:bCs/>
          <w:color w:val="000000"/>
          <w:kern w:val="0"/>
          <w:sz w:val="24"/>
        </w:rPr>
        <w:t>3-6</w:t>
      </w:r>
      <w:r w:rsidRPr="00EB7FA4">
        <w:rPr>
          <w:rFonts w:ascii="宋体" w:hAnsi="宋体" w:cs="宋体"/>
          <w:b/>
          <w:bCs/>
          <w:color w:val="000000"/>
          <w:kern w:val="0"/>
          <w:sz w:val="24"/>
        </w:rPr>
        <w:t xml:space="preserve">  </w:t>
      </w:r>
      <w:r w:rsidRPr="004F47CA">
        <w:rPr>
          <w:rFonts w:ascii="宋体" w:hAnsi="宋体" w:cs="宋体"/>
          <w:b/>
          <w:bCs/>
          <w:color w:val="000000"/>
          <w:kern w:val="0"/>
          <w:sz w:val="24"/>
        </w:rPr>
        <w:t>往返测高差不符值、环闭合差和检测高差之差限差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35"/>
        <w:gridCol w:w="3485"/>
      </w:tblGrid>
      <w:tr w:rsidR="00B60B3D" w:rsidRPr="00EB7FA4" w14:paraId="5480C8CF" w14:textId="77777777" w:rsidTr="007F5BBF">
        <w:tc>
          <w:tcPr>
            <w:tcW w:w="1838" w:type="dxa"/>
            <w:vAlign w:val="center"/>
          </w:tcPr>
          <w:p w14:paraId="57368971" w14:textId="77777777" w:rsidR="00B60B3D" w:rsidRPr="00EB7FA4" w:rsidRDefault="00B60B3D" w:rsidP="007F5BBF">
            <w:pPr>
              <w:widowControl/>
              <w:jc w:val="center"/>
              <w:rPr>
                <w:rFonts w:ascii="宋体" w:hAnsi="宋体" w:cs="宋体"/>
                <w:b/>
                <w:bCs/>
                <w:color w:val="000000"/>
                <w:kern w:val="0"/>
                <w:sz w:val="24"/>
              </w:rPr>
            </w:pPr>
            <w:r>
              <w:rPr>
                <w:rFonts w:ascii="宋体" w:hAnsi="宋体" w:cs="宋体" w:hint="eastAsia"/>
                <w:b/>
                <w:bCs/>
                <w:color w:val="000000"/>
                <w:kern w:val="0"/>
                <w:sz w:val="24"/>
              </w:rPr>
              <w:t>测量等级</w:t>
            </w:r>
          </w:p>
        </w:tc>
        <w:tc>
          <w:tcPr>
            <w:tcW w:w="4096" w:type="dxa"/>
          </w:tcPr>
          <w:p w14:paraId="6243A69D" w14:textId="77777777" w:rsidR="00B60B3D" w:rsidRPr="00EB7FA4" w:rsidRDefault="00B60B3D" w:rsidP="007F5BBF">
            <w:pPr>
              <w:widowControl/>
              <w:jc w:val="center"/>
              <w:rPr>
                <w:rFonts w:ascii="宋体" w:hAnsi="宋体" w:cs="宋体"/>
                <w:b/>
                <w:bCs/>
                <w:color w:val="000000"/>
                <w:kern w:val="0"/>
                <w:sz w:val="24"/>
              </w:rPr>
            </w:pPr>
            <w:r>
              <w:rPr>
                <w:rFonts w:ascii="宋体" w:hAnsi="宋体" w:cs="宋体" w:hint="eastAsia"/>
                <w:b/>
                <w:bCs/>
                <w:color w:val="000000"/>
                <w:kern w:val="0"/>
                <w:sz w:val="24"/>
              </w:rPr>
              <w:t>往返较差、附合或环线闭合差（</w:t>
            </w:r>
            <w:r>
              <w:rPr>
                <w:rFonts w:ascii="宋体" w:hAnsi="宋体" w:cs="宋体" w:hint="eastAsia"/>
                <w:b/>
                <w:bCs/>
                <w:color w:val="000000"/>
                <w:kern w:val="0"/>
                <w:sz w:val="24"/>
              </w:rPr>
              <w:t>mm</w:t>
            </w:r>
            <w:r>
              <w:rPr>
                <w:rFonts w:ascii="宋体" w:hAnsi="宋体" w:cs="宋体" w:hint="eastAsia"/>
                <w:b/>
                <w:bCs/>
                <w:color w:val="000000"/>
                <w:kern w:val="0"/>
                <w:sz w:val="24"/>
              </w:rPr>
              <w:t>）</w:t>
            </w:r>
          </w:p>
        </w:tc>
        <w:tc>
          <w:tcPr>
            <w:tcW w:w="3802" w:type="dxa"/>
            <w:vAlign w:val="center"/>
          </w:tcPr>
          <w:p w14:paraId="585BCAD2" w14:textId="77777777" w:rsidR="00B60B3D" w:rsidRPr="00EB7FA4" w:rsidRDefault="00B60B3D" w:rsidP="007F5BBF">
            <w:pPr>
              <w:widowControl/>
              <w:jc w:val="center"/>
              <w:rPr>
                <w:rFonts w:ascii="宋体" w:hAnsi="宋体" w:cs="宋体"/>
                <w:b/>
                <w:bCs/>
                <w:color w:val="000000"/>
                <w:kern w:val="0"/>
                <w:sz w:val="24"/>
              </w:rPr>
            </w:pPr>
            <w:r>
              <w:rPr>
                <w:rFonts w:ascii="宋体" w:hAnsi="宋体" w:cs="宋体" w:hint="eastAsia"/>
                <w:b/>
                <w:bCs/>
                <w:color w:val="000000"/>
                <w:kern w:val="0"/>
                <w:sz w:val="24"/>
              </w:rPr>
              <w:t>检测已测测段高差较差（</w:t>
            </w:r>
            <w:r>
              <w:rPr>
                <w:rFonts w:ascii="宋体" w:hAnsi="宋体" w:cs="宋体" w:hint="eastAsia"/>
                <w:b/>
                <w:bCs/>
                <w:color w:val="000000"/>
                <w:kern w:val="0"/>
                <w:sz w:val="24"/>
              </w:rPr>
              <w:t>mm</w:t>
            </w:r>
            <w:r>
              <w:rPr>
                <w:rFonts w:ascii="宋体" w:hAnsi="宋体" w:cs="宋体" w:hint="eastAsia"/>
                <w:b/>
                <w:bCs/>
                <w:color w:val="000000"/>
                <w:kern w:val="0"/>
                <w:sz w:val="24"/>
              </w:rPr>
              <w:t>）</w:t>
            </w:r>
          </w:p>
        </w:tc>
      </w:tr>
      <w:tr w:rsidR="00B60B3D" w:rsidRPr="00EB7FA4" w14:paraId="37EBB65B" w14:textId="77777777" w:rsidTr="007F5BBF">
        <w:tc>
          <w:tcPr>
            <w:tcW w:w="1838" w:type="dxa"/>
            <w:vAlign w:val="center"/>
          </w:tcPr>
          <w:p w14:paraId="6BA483F7" w14:textId="77777777" w:rsidR="00B60B3D" w:rsidRPr="00EB7FA4" w:rsidRDefault="00B60B3D" w:rsidP="007F5BBF">
            <w:pPr>
              <w:widowControl/>
              <w:jc w:val="center"/>
              <w:rPr>
                <w:rFonts w:ascii="宋体" w:hAnsi="宋体" w:cs="宋体"/>
                <w:b/>
                <w:bCs/>
                <w:color w:val="000000"/>
                <w:kern w:val="0"/>
                <w:sz w:val="24"/>
              </w:rPr>
            </w:pPr>
            <w:r>
              <w:rPr>
                <w:rFonts w:ascii="宋体" w:hAnsi="宋体" w:cs="宋体" w:hint="eastAsia"/>
                <w:b/>
                <w:bCs/>
                <w:color w:val="000000"/>
                <w:kern w:val="0"/>
                <w:sz w:val="24"/>
              </w:rPr>
              <w:t>四等</w:t>
            </w:r>
          </w:p>
        </w:tc>
        <w:tc>
          <w:tcPr>
            <w:tcW w:w="4096" w:type="dxa"/>
          </w:tcPr>
          <w:p w14:paraId="2167819C" w14:textId="77777777" w:rsidR="00B60B3D" w:rsidRPr="00EB7FA4" w:rsidRDefault="00B60B3D" w:rsidP="007F5BBF">
            <w:pPr>
              <w:widowControl/>
              <w:jc w:val="center"/>
              <w:rPr>
                <w:rFonts w:ascii="宋体" w:hAnsi="宋体" w:cs="宋体"/>
                <w:b/>
                <w:bCs/>
                <w:color w:val="000000"/>
                <w:kern w:val="0"/>
                <w:sz w:val="24"/>
              </w:rPr>
            </w:pPr>
            <w:r w:rsidRPr="00EB7FA4">
              <w:rPr>
                <w:rFonts w:ascii="宋体" w:hAnsi="宋体" w:cs="宋体"/>
                <w:b/>
                <w:bCs/>
                <w:color w:val="000000"/>
                <w:kern w:val="0"/>
                <w:sz w:val="24"/>
              </w:rPr>
              <w:t>≤</w:t>
            </w:r>
            <w:r>
              <w:rPr>
                <w:rFonts w:ascii="宋体" w:hAnsi="宋体"/>
              </w:rPr>
              <w:t>6</w:t>
            </w:r>
            <m:oMath>
              <m:rad>
                <m:radPr>
                  <m:degHide m:val="1"/>
                  <m:ctrlPr>
                    <w:rPr>
                      <w:rFonts w:ascii="Cambria Math" w:hAnsi="宋体"/>
                      <w:i/>
                    </w:rPr>
                  </m:ctrlPr>
                </m:radPr>
                <m:deg/>
                <m:e>
                  <m:r>
                    <w:rPr>
                      <w:rFonts w:ascii="Cambria Math" w:hAnsi="宋体"/>
                    </w:rPr>
                    <m:t>n</m:t>
                  </m:r>
                </m:e>
              </m:rad>
              <m:r>
                <w:rPr>
                  <w:rFonts w:ascii="Cambria Math" w:hAnsi="宋体" w:hint="eastAsia"/>
                </w:rPr>
                <m:t>或</m:t>
              </m:r>
            </m:oMath>
            <w:r w:rsidRPr="00EB7FA4">
              <w:rPr>
                <w:rFonts w:ascii="宋体" w:hAnsi="宋体" w:cs="宋体"/>
                <w:b/>
                <w:bCs/>
                <w:color w:val="000000"/>
                <w:kern w:val="0"/>
                <w:sz w:val="24"/>
              </w:rPr>
              <w:t>≤</w:t>
            </w:r>
            <w:r>
              <w:rPr>
                <w:rFonts w:ascii="宋体" w:hAnsi="宋体"/>
              </w:rPr>
              <w:t>25</w:t>
            </w:r>
            <m:oMath>
              <m:rad>
                <m:radPr>
                  <m:degHide m:val="1"/>
                  <m:ctrlPr>
                    <w:rPr>
                      <w:rFonts w:ascii="Cambria Math" w:hAnsi="宋体"/>
                      <w:i/>
                    </w:rPr>
                  </m:ctrlPr>
                </m:radPr>
                <m:deg/>
                <m:e>
                  <m:r>
                    <w:rPr>
                      <w:rFonts w:ascii="Cambria Math" w:hAnsi="宋体"/>
                    </w:rPr>
                    <m:t>L</m:t>
                  </m:r>
                </m:e>
              </m:rad>
            </m:oMath>
          </w:p>
        </w:tc>
        <w:tc>
          <w:tcPr>
            <w:tcW w:w="3802" w:type="dxa"/>
            <w:vAlign w:val="center"/>
          </w:tcPr>
          <w:p w14:paraId="1AE40049" w14:textId="77777777" w:rsidR="00B60B3D" w:rsidRPr="00EB7FA4" w:rsidRDefault="00B60B3D" w:rsidP="007F5BBF">
            <w:pPr>
              <w:widowControl/>
              <w:jc w:val="center"/>
              <w:rPr>
                <w:rFonts w:ascii="宋体" w:hAnsi="宋体" w:cs="宋体"/>
                <w:b/>
                <w:bCs/>
                <w:color w:val="000000"/>
                <w:kern w:val="0"/>
                <w:sz w:val="24"/>
              </w:rPr>
            </w:pPr>
            <w:r w:rsidRPr="00EB7FA4">
              <w:rPr>
                <w:rFonts w:ascii="宋体" w:hAnsi="宋体" w:cs="宋体" w:hint="eastAsia"/>
                <w:b/>
                <w:bCs/>
                <w:color w:val="000000"/>
                <w:kern w:val="0"/>
                <w:sz w:val="24"/>
              </w:rPr>
              <w:t>≤</w:t>
            </w:r>
            <w:r w:rsidRPr="00D52C00">
              <w:rPr>
                <w:rFonts w:ascii="宋体" w:hAnsi="宋体" w:hint="eastAsia"/>
              </w:rPr>
              <w:t>±</w:t>
            </w:r>
            <w:r>
              <w:rPr>
                <w:rFonts w:ascii="宋体" w:hAnsi="宋体"/>
              </w:rPr>
              <w:t>3</w:t>
            </w:r>
            <w:r w:rsidRPr="00D52C00">
              <w:rPr>
                <w:rFonts w:ascii="宋体" w:hAnsi="宋体" w:hint="eastAsia"/>
              </w:rPr>
              <w:t>0</w:t>
            </w:r>
            <m:oMath>
              <m:rad>
                <m:radPr>
                  <m:degHide m:val="1"/>
                  <m:ctrlPr>
                    <w:rPr>
                      <w:rFonts w:ascii="Cambria Math" w:hAnsi="宋体"/>
                      <w:i/>
                    </w:rPr>
                  </m:ctrlPr>
                </m:radPr>
                <m:deg/>
                <m:e>
                  <m:sSub>
                    <m:sSubPr>
                      <m:ctrlPr>
                        <w:rPr>
                          <w:rFonts w:ascii="Cambria Math" w:hAnsi="宋体"/>
                          <w:i/>
                        </w:rPr>
                      </m:ctrlPr>
                    </m:sSubPr>
                    <m:e>
                      <m:r>
                        <w:rPr>
                          <w:rFonts w:ascii="Cambria Math" w:hAnsi="宋体"/>
                        </w:rPr>
                        <m:t>L</m:t>
                      </m:r>
                    </m:e>
                    <m:sub>
                      <m:r>
                        <w:rPr>
                          <w:rFonts w:ascii="Cambria Math" w:hAnsi="宋体"/>
                        </w:rPr>
                        <m:t>i</m:t>
                      </m:r>
                    </m:sub>
                  </m:sSub>
                  <m:ctrlPr>
                    <w:rPr>
                      <w:rFonts w:ascii="Cambria Math" w:hAnsi="Cambria Math"/>
                      <w:i/>
                    </w:rPr>
                  </m:ctrlPr>
                </m:e>
              </m:rad>
            </m:oMath>
          </w:p>
        </w:tc>
      </w:tr>
      <w:tr w:rsidR="00B60B3D" w:rsidRPr="00EB7FA4" w14:paraId="158FEA4E" w14:textId="77777777" w:rsidTr="007F5BBF">
        <w:tc>
          <w:tcPr>
            <w:tcW w:w="9736" w:type="dxa"/>
            <w:gridSpan w:val="3"/>
            <w:vAlign w:val="center"/>
          </w:tcPr>
          <w:p w14:paraId="68BF7F9F" w14:textId="77777777" w:rsidR="00B60B3D" w:rsidRPr="007C0B3D" w:rsidRDefault="00B60B3D" w:rsidP="007F5BBF">
            <w:pPr>
              <w:widowControl/>
              <w:jc w:val="left"/>
              <w:rPr>
                <w:rFonts w:ascii="宋体" w:hAnsi="宋体" w:cs="宋体"/>
                <w:b/>
                <w:bCs/>
                <w:color w:val="000000"/>
                <w:kern w:val="0"/>
                <w:szCs w:val="21"/>
              </w:rPr>
            </w:pPr>
            <w:r w:rsidRPr="00BF758D">
              <w:rPr>
                <w:rFonts w:ascii="宋体" w:hAnsi="宋体" w:cs="宋体" w:hint="eastAsia"/>
                <w:b/>
                <w:bCs/>
                <w:color w:val="000000"/>
                <w:kern w:val="0"/>
                <w:szCs w:val="21"/>
              </w:rPr>
              <w:t>注：计算往返较差时，</w:t>
            </w:r>
            <w:r w:rsidRPr="00BF758D">
              <w:rPr>
                <w:rFonts w:ascii="宋体" w:hAnsi="宋体" w:cs="宋体" w:hint="eastAsia"/>
                <w:b/>
                <w:bCs/>
                <w:color w:val="000000"/>
                <w:kern w:val="0"/>
                <w:szCs w:val="21"/>
              </w:rPr>
              <w:t>L</w:t>
            </w:r>
            <w:r w:rsidRPr="00BF758D">
              <w:rPr>
                <w:rFonts w:ascii="宋体" w:hAnsi="宋体" w:cs="宋体" w:hint="eastAsia"/>
                <w:b/>
                <w:bCs/>
                <w:color w:val="000000"/>
                <w:kern w:val="0"/>
                <w:szCs w:val="21"/>
              </w:rPr>
              <w:t>为水准点间的路线长度（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）；计算附合或环线闭合差时，</w:t>
            </w:r>
            <w:r w:rsidRPr="00BF758D">
              <w:rPr>
                <w:rFonts w:ascii="宋体" w:hAnsi="宋体" w:cs="宋体" w:hint="eastAsia"/>
                <w:b/>
                <w:bCs/>
                <w:color w:val="000000"/>
                <w:kern w:val="0"/>
                <w:szCs w:val="21"/>
              </w:rPr>
              <w:t>L</w:t>
            </w:r>
            <w:r w:rsidRPr="00BF758D">
              <w:rPr>
                <w:rFonts w:ascii="宋体" w:hAnsi="宋体" w:cs="宋体" w:hint="eastAsia"/>
                <w:b/>
                <w:bCs/>
                <w:color w:val="000000"/>
                <w:kern w:val="0"/>
                <w:szCs w:val="21"/>
              </w:rPr>
              <w:t>为附合或环线的路线长度（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w:t>
            </w:r>
            <w:r w:rsidRPr="00BF758D">
              <w:rPr>
                <w:rFonts w:ascii="宋体" w:hAnsi="宋体" w:cs="宋体" w:hint="eastAsia"/>
                <w:b/>
                <w:bCs/>
                <w:color w:val="000000"/>
                <w:kern w:val="0"/>
                <w:szCs w:val="21"/>
              </w:rPr>
              <w:t>n</w:t>
            </w:r>
            <w:r w:rsidRPr="00BF758D">
              <w:rPr>
                <w:rFonts w:ascii="宋体" w:hAnsi="宋体" w:cs="宋体" w:hint="eastAsia"/>
                <w:b/>
                <w:bCs/>
                <w:color w:val="000000"/>
                <w:kern w:val="0"/>
                <w:szCs w:val="21"/>
              </w:rPr>
              <w:t>为测站数。</w:t>
            </w:r>
            <m:oMath>
              <m:sSub>
                <m:sSubPr>
                  <m:ctrlPr>
                    <w:rPr>
                      <w:rFonts w:ascii="Cambria Math" w:hAnsi="宋体"/>
                      <w:i/>
                    </w:rPr>
                  </m:ctrlPr>
                </m:sSubPr>
                <m:e>
                  <m:r>
                    <w:rPr>
                      <w:rFonts w:ascii="Cambria Math" w:hAnsi="宋体"/>
                    </w:rPr>
                    <m:t>L</m:t>
                  </m:r>
                </m:e>
                <m:sub>
                  <m:r>
                    <w:rPr>
                      <w:rFonts w:ascii="Cambria Math" w:hAnsi="宋体"/>
                    </w:rPr>
                    <m:t>i</m:t>
                  </m:r>
                </m:sub>
              </m:sSub>
            </m:oMath>
            <w:r w:rsidRPr="00BF758D">
              <w:rPr>
                <w:rFonts w:ascii="宋体" w:hAnsi="宋体" w:cs="宋体" w:hint="eastAsia"/>
                <w:b/>
                <w:bCs/>
                <w:color w:val="000000"/>
                <w:kern w:val="0"/>
                <w:szCs w:val="21"/>
              </w:rPr>
              <w:t>为检测测段长度（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），小于</w:t>
            </w:r>
            <w:r w:rsidRPr="00BF758D">
              <w:rPr>
                <w:rFonts w:ascii="宋体" w:hAnsi="宋体" w:cs="宋体" w:hint="eastAsia"/>
                <w:b/>
                <w:bCs/>
                <w:color w:val="000000"/>
                <w:kern w:val="0"/>
                <w:szCs w:val="21"/>
              </w:rPr>
              <w:t>1</w:t>
            </w:r>
            <w:r w:rsidRPr="00BF758D">
              <w:rPr>
                <w:rFonts w:ascii="宋体" w:hAnsi="宋体" w:cs="宋体"/>
                <w:b/>
                <w:bCs/>
                <w:color w:val="000000"/>
                <w:kern w:val="0"/>
                <w:szCs w:val="21"/>
              </w:rPr>
              <w:t>km</w:t>
            </w:r>
            <w:r w:rsidRPr="00BF758D">
              <w:rPr>
                <w:rFonts w:ascii="宋体" w:hAnsi="宋体" w:cs="宋体" w:hint="eastAsia"/>
                <w:b/>
                <w:bCs/>
                <w:color w:val="000000"/>
                <w:kern w:val="0"/>
                <w:szCs w:val="21"/>
              </w:rPr>
              <w:t>时按</w:t>
            </w:r>
            <w:r w:rsidRPr="00BF758D">
              <w:rPr>
                <w:rFonts w:ascii="宋体" w:hAnsi="宋体" w:cs="宋体" w:hint="eastAsia"/>
                <w:b/>
                <w:bCs/>
                <w:color w:val="000000"/>
                <w:kern w:val="0"/>
                <w:szCs w:val="21"/>
              </w:rPr>
              <w:t>1</w:t>
            </w:r>
            <w:r w:rsidRPr="00BF758D">
              <w:rPr>
                <w:rFonts w:ascii="宋体" w:hAnsi="宋体" w:cs="宋体"/>
                <w:b/>
                <w:bCs/>
                <w:color w:val="000000"/>
                <w:kern w:val="0"/>
                <w:szCs w:val="21"/>
              </w:rPr>
              <w:t>km</w:t>
            </w:r>
            <w:r w:rsidRPr="00BF758D">
              <w:rPr>
                <w:rFonts w:ascii="宋体" w:hAnsi="宋体" w:cs="宋体" w:hint="eastAsia"/>
                <w:b/>
                <w:bCs/>
                <w:color w:val="000000"/>
                <w:kern w:val="0"/>
                <w:szCs w:val="21"/>
              </w:rPr>
              <w:t>计算。</w:t>
            </w:r>
          </w:p>
        </w:tc>
      </w:tr>
    </w:tbl>
    <w:p w14:paraId="4D1C6942" w14:textId="77777777" w:rsidR="00B60B3D" w:rsidRDefault="00B60B3D" w:rsidP="00B60B3D">
      <w:pPr>
        <w:pStyle w:val="3"/>
        <w:spacing w:before="0" w:after="0" w:line="360" w:lineRule="auto"/>
        <w:rPr>
          <w:rFonts w:ascii="宋体" w:hAnsi="宋体"/>
          <w:sz w:val="28"/>
          <w:szCs w:val="28"/>
        </w:rPr>
      </w:pPr>
      <w:bookmarkStart w:id="55" w:name="_Toc56513525"/>
      <w:bookmarkStart w:id="56" w:name="_Toc155713968"/>
      <w:r>
        <w:rPr>
          <w:rFonts w:ascii="宋体" w:hAnsi="宋体" w:hint="eastAsia"/>
          <w:sz w:val="28"/>
          <w:szCs w:val="28"/>
        </w:rPr>
        <w:t>3.</w:t>
      </w:r>
      <w:r>
        <w:rPr>
          <w:rFonts w:ascii="宋体" w:hAnsi="宋体"/>
          <w:sz w:val="28"/>
          <w:szCs w:val="28"/>
        </w:rPr>
        <w:t>3</w:t>
      </w:r>
      <w:r>
        <w:rPr>
          <w:rFonts w:ascii="宋体" w:hAnsi="宋体" w:hint="eastAsia"/>
          <w:sz w:val="28"/>
          <w:szCs w:val="28"/>
        </w:rPr>
        <w:t>.</w:t>
      </w:r>
      <w:r>
        <w:rPr>
          <w:rFonts w:ascii="宋体" w:hAnsi="宋体"/>
          <w:sz w:val="28"/>
          <w:szCs w:val="28"/>
        </w:rPr>
        <w:t>2</w:t>
      </w:r>
      <w:r>
        <w:rPr>
          <w:rFonts w:ascii="宋体" w:hAnsi="宋体" w:hint="eastAsia"/>
          <w:sz w:val="28"/>
          <w:szCs w:val="28"/>
        </w:rPr>
        <w:t>光电三角高程测量的主要技术要求</w:t>
      </w:r>
      <w:bookmarkEnd w:id="55"/>
      <w:bookmarkEnd w:id="56"/>
    </w:p>
    <w:p w14:paraId="55FEE849" w14:textId="77777777" w:rsidR="00B60B3D" w:rsidRDefault="00B60B3D" w:rsidP="00B60B3D">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D52C00">
        <w:rPr>
          <w:rFonts w:ascii="宋体" w:hAnsi="宋体" w:hint="eastAsia"/>
          <w:sz w:val="28"/>
          <w:szCs w:val="28"/>
        </w:rPr>
        <w:t>光电测距高程测量的技术要求</w:t>
      </w:r>
      <w:r>
        <w:rPr>
          <w:rFonts w:ascii="宋体" w:hAnsi="宋体" w:hint="eastAsia"/>
          <w:sz w:val="28"/>
          <w:szCs w:val="28"/>
        </w:rPr>
        <w:t>符合</w:t>
      </w:r>
      <w:r w:rsidRPr="00D52C00">
        <w:rPr>
          <w:rFonts w:ascii="宋体" w:hAnsi="宋体" w:hint="eastAsia"/>
          <w:sz w:val="28"/>
          <w:szCs w:val="28"/>
        </w:rPr>
        <w:t>表</w:t>
      </w:r>
      <w:r>
        <w:rPr>
          <w:rFonts w:ascii="宋体" w:hAnsi="宋体"/>
          <w:sz w:val="28"/>
          <w:szCs w:val="28"/>
        </w:rPr>
        <w:t>3-7</w:t>
      </w:r>
      <w:r>
        <w:rPr>
          <w:rFonts w:ascii="宋体" w:hAnsi="宋体" w:hint="eastAsia"/>
          <w:sz w:val="28"/>
          <w:szCs w:val="28"/>
        </w:rPr>
        <w:t>中的规定</w:t>
      </w:r>
      <w:r w:rsidRPr="00D52C00">
        <w:rPr>
          <w:rFonts w:ascii="宋体" w:hAnsi="宋体" w:hint="eastAsia"/>
          <w:sz w:val="28"/>
          <w:szCs w:val="28"/>
        </w:rPr>
        <w:t>：</w:t>
      </w:r>
      <w:r w:rsidRPr="00D52C00">
        <w:rPr>
          <w:rFonts w:ascii="宋体" w:hAnsi="宋体" w:hint="eastAsia"/>
          <w:sz w:val="28"/>
          <w:szCs w:val="28"/>
        </w:rPr>
        <w:t xml:space="preserve">                </w:t>
      </w:r>
    </w:p>
    <w:p w14:paraId="2F221428" w14:textId="77777777" w:rsidR="00B60B3D" w:rsidRPr="00825AC0" w:rsidRDefault="00B60B3D" w:rsidP="00B60B3D">
      <w:pPr>
        <w:widowControl/>
        <w:jc w:val="center"/>
        <w:rPr>
          <w:rFonts w:ascii="宋体" w:hAnsi="宋体" w:cs="宋体"/>
          <w:b/>
          <w:bCs/>
          <w:color w:val="000000"/>
          <w:kern w:val="0"/>
          <w:sz w:val="24"/>
        </w:rPr>
      </w:pPr>
      <w:r>
        <w:rPr>
          <w:rFonts w:ascii="宋体" w:hAnsi="宋体" w:cs="宋体" w:hint="eastAsia"/>
          <w:b/>
          <w:bCs/>
          <w:color w:val="000000"/>
          <w:kern w:val="0"/>
          <w:sz w:val="24"/>
        </w:rPr>
        <w:t>表</w:t>
      </w:r>
      <w:r>
        <w:rPr>
          <w:rFonts w:ascii="宋体" w:hAnsi="宋体" w:cs="宋体"/>
          <w:b/>
          <w:bCs/>
          <w:color w:val="000000"/>
          <w:kern w:val="0"/>
          <w:sz w:val="24"/>
        </w:rPr>
        <w:t xml:space="preserve">3-7  </w:t>
      </w:r>
      <w:r w:rsidRPr="00825AC0">
        <w:rPr>
          <w:rFonts w:ascii="宋体" w:hAnsi="宋体" w:cs="宋体" w:hint="eastAsia"/>
          <w:b/>
          <w:bCs/>
          <w:color w:val="000000"/>
          <w:kern w:val="0"/>
          <w:sz w:val="24"/>
        </w:rPr>
        <w:t>光电测距高程测量的技术要求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67"/>
        <w:gridCol w:w="1022"/>
        <w:gridCol w:w="1022"/>
        <w:gridCol w:w="1148"/>
        <w:gridCol w:w="1233"/>
        <w:gridCol w:w="1353"/>
        <w:gridCol w:w="1700"/>
      </w:tblGrid>
      <w:tr w:rsidR="00B60B3D" w:rsidRPr="00825AC0" w14:paraId="565C2E43" w14:textId="77777777" w:rsidTr="007F5BBF">
        <w:trPr>
          <w:jc w:val="center"/>
        </w:trPr>
        <w:tc>
          <w:tcPr>
            <w:tcW w:w="411" w:type="pct"/>
            <w:tcBorders>
              <w:top w:val="single" w:sz="12" w:space="0" w:color="auto"/>
              <w:left w:val="single" w:sz="12" w:space="0" w:color="auto"/>
            </w:tcBorders>
            <w:vAlign w:val="center"/>
          </w:tcPr>
          <w:p w14:paraId="496C21FD"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等级</w:t>
            </w:r>
          </w:p>
        </w:tc>
        <w:tc>
          <w:tcPr>
            <w:tcW w:w="427" w:type="pct"/>
            <w:tcBorders>
              <w:top w:val="single" w:sz="12" w:space="0" w:color="auto"/>
            </w:tcBorders>
            <w:vAlign w:val="center"/>
          </w:tcPr>
          <w:p w14:paraId="5460D07C"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仪器</w:t>
            </w:r>
          </w:p>
        </w:tc>
        <w:tc>
          <w:tcPr>
            <w:tcW w:w="569" w:type="pct"/>
            <w:tcBorders>
              <w:top w:val="single" w:sz="12" w:space="0" w:color="auto"/>
            </w:tcBorders>
            <w:vAlign w:val="center"/>
          </w:tcPr>
          <w:p w14:paraId="212AFC44"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测距边测回数</w:t>
            </w:r>
          </w:p>
        </w:tc>
        <w:tc>
          <w:tcPr>
            <w:tcW w:w="569" w:type="pct"/>
            <w:tcBorders>
              <w:top w:val="single" w:sz="12" w:space="0" w:color="auto"/>
            </w:tcBorders>
            <w:vAlign w:val="center"/>
          </w:tcPr>
          <w:p w14:paraId="091C80AB"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垂直角测回数</w:t>
            </w:r>
          </w:p>
        </w:tc>
        <w:tc>
          <w:tcPr>
            <w:tcW w:w="639" w:type="pct"/>
            <w:tcBorders>
              <w:top w:val="single" w:sz="12" w:space="0" w:color="auto"/>
            </w:tcBorders>
            <w:vAlign w:val="center"/>
          </w:tcPr>
          <w:p w14:paraId="2580C9EF"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指标差</w:t>
            </w:r>
          </w:p>
          <w:p w14:paraId="58CF96F0"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较差</w:t>
            </w:r>
            <w:r w:rsidRPr="00825AC0">
              <w:rPr>
                <w:rFonts w:ascii="宋体" w:hAnsi="宋体" w:cs="宋体"/>
                <w:b/>
                <w:bCs/>
                <w:color w:val="000000"/>
                <w:kern w:val="0"/>
                <w:sz w:val="24"/>
              </w:rPr>
              <w:t>(</w:t>
            </w: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w:t>
            </w:r>
          </w:p>
        </w:tc>
        <w:tc>
          <w:tcPr>
            <w:tcW w:w="686" w:type="pct"/>
            <w:tcBorders>
              <w:top w:val="single" w:sz="12" w:space="0" w:color="auto"/>
            </w:tcBorders>
            <w:vAlign w:val="center"/>
          </w:tcPr>
          <w:p w14:paraId="2EDE491C"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垂直角</w:t>
            </w:r>
          </w:p>
          <w:p w14:paraId="20A77B6F"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较差</w:t>
            </w:r>
            <w:r w:rsidRPr="00825AC0">
              <w:rPr>
                <w:rFonts w:ascii="宋体" w:hAnsi="宋体" w:cs="宋体"/>
                <w:b/>
                <w:bCs/>
                <w:color w:val="000000"/>
                <w:kern w:val="0"/>
                <w:sz w:val="24"/>
              </w:rPr>
              <w:t>(</w:t>
            </w:r>
            <w:r w:rsidRPr="00825AC0">
              <w:rPr>
                <w:rFonts w:ascii="宋体" w:hAnsi="宋体" w:cs="宋体" w:hint="eastAsia"/>
                <w:b/>
                <w:bCs/>
                <w:color w:val="000000"/>
                <w:kern w:val="0"/>
                <w:sz w:val="24"/>
              </w:rPr>
              <w:t>″</w:t>
            </w:r>
            <w:r w:rsidRPr="00825AC0">
              <w:rPr>
                <w:rFonts w:ascii="宋体" w:hAnsi="宋体" w:cs="宋体"/>
                <w:b/>
                <w:bCs/>
                <w:color w:val="000000"/>
                <w:kern w:val="0"/>
                <w:sz w:val="24"/>
              </w:rPr>
              <w:t>)</w:t>
            </w:r>
          </w:p>
        </w:tc>
        <w:tc>
          <w:tcPr>
            <w:tcW w:w="753" w:type="pct"/>
            <w:tcBorders>
              <w:top w:val="single" w:sz="12" w:space="0" w:color="auto"/>
            </w:tcBorders>
            <w:vAlign w:val="center"/>
          </w:tcPr>
          <w:p w14:paraId="54371702"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对向观测高差较差</w:t>
            </w:r>
            <w:r w:rsidRPr="00825AC0">
              <w:rPr>
                <w:rFonts w:ascii="宋体" w:hAnsi="宋体" w:cs="宋体"/>
                <w:b/>
                <w:bCs/>
                <w:color w:val="000000"/>
                <w:kern w:val="0"/>
                <w:sz w:val="24"/>
              </w:rPr>
              <w:t>(mm)</w:t>
            </w:r>
          </w:p>
        </w:tc>
        <w:tc>
          <w:tcPr>
            <w:tcW w:w="946" w:type="pct"/>
            <w:tcBorders>
              <w:top w:val="single" w:sz="12" w:space="0" w:color="auto"/>
              <w:right w:val="single" w:sz="12" w:space="0" w:color="auto"/>
            </w:tcBorders>
            <w:vAlign w:val="center"/>
          </w:tcPr>
          <w:p w14:paraId="607A7EB7"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附合或环线闭合差</w:t>
            </w:r>
            <w:r w:rsidRPr="00825AC0">
              <w:rPr>
                <w:rFonts w:ascii="宋体" w:hAnsi="宋体" w:cs="宋体"/>
                <w:b/>
                <w:bCs/>
                <w:color w:val="000000"/>
                <w:kern w:val="0"/>
                <w:sz w:val="24"/>
              </w:rPr>
              <w:t>(mm)</w:t>
            </w:r>
          </w:p>
        </w:tc>
      </w:tr>
      <w:tr w:rsidR="00B60B3D" w:rsidRPr="00825AC0" w14:paraId="7B5ABC05" w14:textId="77777777" w:rsidTr="007F5BBF">
        <w:trPr>
          <w:trHeight w:val="639"/>
          <w:jc w:val="center"/>
        </w:trPr>
        <w:tc>
          <w:tcPr>
            <w:tcW w:w="411" w:type="pct"/>
            <w:tcBorders>
              <w:left w:val="single" w:sz="12" w:space="0" w:color="auto"/>
              <w:bottom w:val="single" w:sz="12" w:space="0" w:color="auto"/>
            </w:tcBorders>
            <w:vAlign w:val="center"/>
          </w:tcPr>
          <w:p w14:paraId="29679CE1"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四等</w:t>
            </w:r>
          </w:p>
        </w:tc>
        <w:tc>
          <w:tcPr>
            <w:tcW w:w="427" w:type="pct"/>
            <w:tcBorders>
              <w:bottom w:val="single" w:sz="12" w:space="0" w:color="auto"/>
            </w:tcBorders>
            <w:vAlign w:val="center"/>
          </w:tcPr>
          <w:p w14:paraId="06FA23BB"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DJ2</w:t>
            </w:r>
          </w:p>
        </w:tc>
        <w:tc>
          <w:tcPr>
            <w:tcW w:w="569" w:type="pct"/>
            <w:tcBorders>
              <w:bottom w:val="single" w:sz="12" w:space="0" w:color="auto"/>
            </w:tcBorders>
            <w:vAlign w:val="center"/>
          </w:tcPr>
          <w:p w14:paraId="4539750E"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2</w:t>
            </w:r>
          </w:p>
        </w:tc>
        <w:tc>
          <w:tcPr>
            <w:tcW w:w="569" w:type="pct"/>
            <w:tcBorders>
              <w:bottom w:val="single" w:sz="12" w:space="0" w:color="auto"/>
            </w:tcBorders>
            <w:vAlign w:val="center"/>
          </w:tcPr>
          <w:p w14:paraId="484C75CC"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3</w:t>
            </w:r>
          </w:p>
        </w:tc>
        <w:tc>
          <w:tcPr>
            <w:tcW w:w="639" w:type="pct"/>
            <w:tcBorders>
              <w:bottom w:val="single" w:sz="12" w:space="0" w:color="auto"/>
            </w:tcBorders>
            <w:vAlign w:val="center"/>
          </w:tcPr>
          <w:p w14:paraId="384FF98A"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5</w:t>
            </w:r>
          </w:p>
        </w:tc>
        <w:tc>
          <w:tcPr>
            <w:tcW w:w="686" w:type="pct"/>
            <w:tcBorders>
              <w:bottom w:val="single" w:sz="12" w:space="0" w:color="auto"/>
            </w:tcBorders>
            <w:vAlign w:val="center"/>
          </w:tcPr>
          <w:p w14:paraId="6F24E238"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5</w:t>
            </w:r>
          </w:p>
        </w:tc>
        <w:tc>
          <w:tcPr>
            <w:tcW w:w="753" w:type="pct"/>
            <w:tcBorders>
              <w:bottom w:val="single" w:sz="12" w:space="0" w:color="auto"/>
            </w:tcBorders>
            <w:vAlign w:val="center"/>
          </w:tcPr>
          <w:p w14:paraId="75077C4C"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40</w:t>
            </w:r>
            <w:r w:rsidRPr="00825AC0">
              <w:rPr>
                <w:rFonts w:ascii="宋体" w:hAnsi="宋体" w:cs="宋体"/>
                <w:b/>
                <w:bCs/>
                <w:color w:val="000000"/>
                <w:kern w:val="0"/>
                <w:sz w:val="24"/>
              </w:rPr>
              <w:object w:dxaOrig="440" w:dyaOrig="340" w14:anchorId="74FC87B4">
                <v:shape id="_x0000_i1026" type="#_x0000_t75" style="width:21.8pt;height:17.55pt" o:ole="">
                  <v:imagedata r:id="rId14" o:title=""/>
                </v:shape>
                <o:OLEObject Type="Embed" ProgID="Equation.3" ShapeID="_x0000_i1026" DrawAspect="Content" ObjectID="_1771053189" r:id="rId15"/>
              </w:object>
            </w:r>
          </w:p>
        </w:tc>
        <w:tc>
          <w:tcPr>
            <w:tcW w:w="946" w:type="pct"/>
            <w:tcBorders>
              <w:bottom w:val="single" w:sz="12" w:space="0" w:color="auto"/>
              <w:right w:val="single" w:sz="12" w:space="0" w:color="auto"/>
            </w:tcBorders>
            <w:vAlign w:val="center"/>
          </w:tcPr>
          <w:p w14:paraId="3B38567D"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b/>
                <w:bCs/>
                <w:color w:val="000000"/>
                <w:kern w:val="0"/>
                <w:sz w:val="24"/>
              </w:rPr>
              <w:t>20</w:t>
            </w:r>
            <w:r w:rsidRPr="00825AC0">
              <w:rPr>
                <w:rFonts w:ascii="宋体" w:hAnsi="宋体" w:cs="宋体"/>
                <w:b/>
                <w:bCs/>
                <w:color w:val="000000"/>
                <w:kern w:val="0"/>
                <w:sz w:val="24"/>
              </w:rPr>
              <w:object w:dxaOrig="580" w:dyaOrig="340" w14:anchorId="16EEECD8">
                <v:shape id="_x0000_i1027" type="#_x0000_t75" style="width:29.05pt;height:17.55pt" o:ole="">
                  <v:imagedata r:id="rId12" o:title=""/>
                </v:shape>
                <o:OLEObject Type="Embed" ProgID="Equation.3" ShapeID="_x0000_i1027" DrawAspect="Content" ObjectID="_1771053190" r:id="rId16"/>
              </w:object>
            </w:r>
          </w:p>
        </w:tc>
      </w:tr>
    </w:tbl>
    <w:p w14:paraId="62EBF803" w14:textId="77777777" w:rsidR="00B60B3D" w:rsidRDefault="00B60B3D" w:rsidP="00B60B3D">
      <w:pPr>
        <w:rPr>
          <w:b/>
          <w:bCs/>
        </w:rPr>
      </w:pPr>
      <w:r w:rsidRPr="00825AC0">
        <w:rPr>
          <w:rFonts w:ascii="宋体" w:hAnsi="宋体"/>
          <w:b/>
          <w:bCs/>
          <w:noProof/>
        </w:rPr>
        <mc:AlternateContent>
          <mc:Choice Requires="wps">
            <w:drawing>
              <wp:anchor distT="0" distB="0" distL="114300" distR="114300" simplePos="0" relativeHeight="251660288" behindDoc="0" locked="0" layoutInCell="1" allowOverlap="1" wp14:anchorId="552EA385" wp14:editId="7943FA0F">
                <wp:simplePos x="0" y="0"/>
                <wp:positionH relativeFrom="column">
                  <wp:posOffset>93345</wp:posOffset>
                </wp:positionH>
                <wp:positionV relativeFrom="paragraph">
                  <wp:posOffset>406400</wp:posOffset>
                </wp:positionV>
                <wp:extent cx="0" cy="0"/>
                <wp:effectExtent l="7620" t="6350" r="11430"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8CA4"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"/>
            </w:pict>
          </mc:Fallback>
        </mc:AlternateContent>
      </w:r>
      <w:r w:rsidRPr="00825AC0">
        <w:rPr>
          <w:rFonts w:ascii="宋体" w:hAnsi="宋体"/>
          <w:b/>
          <w:bCs/>
          <w:noProof/>
        </w:rPr>
        <mc:AlternateContent>
          <mc:Choice Requires="wps">
            <w:drawing>
              <wp:anchor distT="0" distB="0" distL="114300" distR="114300" simplePos="0" relativeHeight="251659264" behindDoc="0" locked="0" layoutInCell="1" allowOverlap="1" wp14:anchorId="3FDCFBFF" wp14:editId="1BBC4ADE">
                <wp:simplePos x="0" y="0"/>
                <wp:positionH relativeFrom="column">
                  <wp:posOffset>106680</wp:posOffset>
                </wp:positionH>
                <wp:positionV relativeFrom="paragraph">
                  <wp:posOffset>406400</wp:posOffset>
                </wp:positionV>
                <wp:extent cx="0" cy="0"/>
                <wp:effectExtent l="11430" t="6350" r="762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9C76"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pt" to="8.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"/>
            </w:pict>
          </mc:Fallback>
        </mc:AlternateContent>
      </w:r>
      <w:r w:rsidRPr="00825AC0">
        <w:rPr>
          <w:rFonts w:ascii="宋体" w:hAnsi="宋体" w:hint="eastAsia"/>
          <w:b/>
          <w:bCs/>
        </w:rPr>
        <w:t>注：</w:t>
      </w:r>
      <w:r w:rsidRPr="00825AC0">
        <w:rPr>
          <w:rFonts w:ascii="宋体" w:hAnsi="宋体" w:hint="eastAsia"/>
          <w:b/>
          <w:bCs/>
        </w:rPr>
        <w:t>D</w:t>
      </w:r>
      <w:r w:rsidRPr="00825AC0">
        <w:rPr>
          <w:rFonts w:ascii="宋体" w:hAnsi="宋体" w:hint="eastAsia"/>
          <w:b/>
          <w:bCs/>
        </w:rPr>
        <w:t>为光电测距边长度，以</w:t>
      </w:r>
      <w:r w:rsidRPr="00825AC0">
        <w:rPr>
          <w:rFonts w:ascii="宋体" w:hAnsi="宋体" w:hint="eastAsia"/>
          <w:b/>
          <w:bCs/>
        </w:rPr>
        <w:t>km</w:t>
      </w:r>
      <w:r w:rsidRPr="00825AC0">
        <w:rPr>
          <w:rFonts w:ascii="宋体" w:hAnsi="宋体" w:hint="eastAsia"/>
          <w:b/>
          <w:bCs/>
        </w:rPr>
        <w:t>为单位。</w:t>
      </w:r>
      <w:r w:rsidRPr="00825AC0">
        <w:rPr>
          <w:rFonts w:hint="eastAsia"/>
          <w:b/>
          <w:bCs/>
        </w:rPr>
        <w:t>高差计算时，对观测斜距施以加常数和乘常数改正、气象改正。最终成果取至小数点后三位。</w:t>
      </w:r>
    </w:p>
    <w:p w14:paraId="11967005" w14:textId="77777777" w:rsidR="00B60B3D" w:rsidRDefault="00B60B3D" w:rsidP="00B60B3D">
      <w:pPr>
        <w:ind w:firstLineChars="200" w:firstLine="560"/>
        <w:rPr>
          <w:rFonts w:ascii="宋体" w:hAnsi="宋体"/>
          <w:sz w:val="28"/>
          <w:szCs w:val="28"/>
        </w:rPr>
      </w:pPr>
      <w:r w:rsidRPr="009F5227">
        <w:rPr>
          <w:rFonts w:ascii="宋体" w:hAnsi="宋体" w:hint="eastAsia"/>
          <w:sz w:val="28"/>
          <w:szCs w:val="28"/>
        </w:rPr>
        <w:t>（</w:t>
      </w:r>
      <w:r w:rsidRPr="009F5227">
        <w:rPr>
          <w:rFonts w:ascii="宋体" w:hAnsi="宋体" w:hint="eastAsia"/>
          <w:sz w:val="28"/>
          <w:szCs w:val="28"/>
        </w:rPr>
        <w:t>2</w:t>
      </w:r>
      <w:r w:rsidRPr="009F5227">
        <w:rPr>
          <w:rFonts w:ascii="宋体" w:hAnsi="宋体" w:hint="eastAsia"/>
          <w:sz w:val="28"/>
          <w:szCs w:val="28"/>
        </w:rPr>
        <w:t>）对向观测高差互差、附合路线闭合差和检测高差之差限差</w:t>
      </w:r>
      <w:r>
        <w:rPr>
          <w:rFonts w:ascii="宋体" w:hAnsi="宋体" w:hint="eastAsia"/>
          <w:sz w:val="28"/>
          <w:szCs w:val="28"/>
        </w:rPr>
        <w:t>应</w:t>
      </w:r>
      <w:r w:rsidRPr="009F5227">
        <w:rPr>
          <w:rFonts w:ascii="宋体" w:hAnsi="宋体" w:hint="eastAsia"/>
          <w:sz w:val="28"/>
          <w:szCs w:val="28"/>
        </w:rPr>
        <w:t>符合下表</w:t>
      </w:r>
      <w:r>
        <w:rPr>
          <w:rFonts w:ascii="宋体" w:hAnsi="宋体"/>
          <w:sz w:val="28"/>
          <w:szCs w:val="28"/>
        </w:rPr>
        <w:t>3-8</w:t>
      </w:r>
      <w:r>
        <w:rPr>
          <w:rFonts w:ascii="宋体" w:hAnsi="宋体" w:hint="eastAsia"/>
          <w:sz w:val="28"/>
          <w:szCs w:val="28"/>
        </w:rPr>
        <w:t>中的</w:t>
      </w:r>
      <w:r w:rsidRPr="009F5227">
        <w:rPr>
          <w:rFonts w:ascii="宋体" w:hAnsi="宋体" w:hint="eastAsia"/>
          <w:sz w:val="28"/>
          <w:szCs w:val="28"/>
        </w:rPr>
        <w:t>规定：</w:t>
      </w:r>
    </w:p>
    <w:p w14:paraId="53543CFE" w14:textId="77777777" w:rsidR="00B60B3D" w:rsidRPr="00825AC0" w:rsidRDefault="00B60B3D" w:rsidP="00B60B3D">
      <w:pPr>
        <w:widowControl/>
        <w:jc w:val="center"/>
        <w:rPr>
          <w:rFonts w:ascii="宋体" w:hAnsi="宋体" w:cs="宋体"/>
          <w:b/>
          <w:bCs/>
          <w:color w:val="000000"/>
          <w:kern w:val="0"/>
          <w:sz w:val="24"/>
        </w:rPr>
      </w:pPr>
      <w:r>
        <w:rPr>
          <w:rFonts w:ascii="宋体" w:hAnsi="宋体" w:cs="宋体" w:hint="eastAsia"/>
          <w:b/>
          <w:bCs/>
          <w:color w:val="000000"/>
          <w:kern w:val="0"/>
          <w:sz w:val="24"/>
        </w:rPr>
        <w:t>表</w:t>
      </w:r>
      <w:r>
        <w:rPr>
          <w:rFonts w:ascii="宋体" w:hAnsi="宋体" w:cs="宋体"/>
          <w:b/>
          <w:bCs/>
          <w:color w:val="000000"/>
          <w:kern w:val="0"/>
          <w:sz w:val="24"/>
        </w:rPr>
        <w:t xml:space="preserve">3-8  </w:t>
      </w:r>
      <w:r w:rsidRPr="00825AC0">
        <w:rPr>
          <w:rFonts w:ascii="宋体" w:hAnsi="宋体" w:cs="宋体" w:hint="eastAsia"/>
          <w:b/>
          <w:bCs/>
          <w:color w:val="000000"/>
          <w:kern w:val="0"/>
          <w:sz w:val="24"/>
        </w:rPr>
        <w:t>向观测高差互差、附合路线闭合差和检测高差之差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03"/>
      </w:tblGrid>
      <w:tr w:rsidR="00B60B3D" w:rsidRPr="009E3DE0" w14:paraId="3874F99D" w14:textId="77777777" w:rsidTr="007F5BBF">
        <w:tc>
          <w:tcPr>
            <w:tcW w:w="2500" w:type="pct"/>
            <w:vAlign w:val="center"/>
          </w:tcPr>
          <w:p w14:paraId="61B4B98F"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lastRenderedPageBreak/>
              <w:t>项目</w:t>
            </w:r>
          </w:p>
        </w:tc>
        <w:tc>
          <w:tcPr>
            <w:tcW w:w="2500" w:type="pct"/>
            <w:vAlign w:val="center"/>
          </w:tcPr>
          <w:p w14:paraId="6D3F8241"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限差</w:t>
            </w:r>
          </w:p>
        </w:tc>
      </w:tr>
      <w:tr w:rsidR="00B60B3D" w:rsidRPr="009E3DE0" w14:paraId="1CC24997" w14:textId="77777777" w:rsidTr="007F5BBF">
        <w:tc>
          <w:tcPr>
            <w:tcW w:w="2500" w:type="pct"/>
            <w:vAlign w:val="center"/>
          </w:tcPr>
          <w:p w14:paraId="7A98DB91"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对向观测高差互差</w:t>
            </w:r>
            <w:r w:rsidRPr="00825AC0">
              <w:rPr>
                <w:rFonts w:ascii="宋体" w:hAnsi="宋体" w:cs="宋体" w:hint="eastAsia"/>
                <w:b/>
                <w:bCs/>
                <w:color w:val="000000"/>
                <w:kern w:val="0"/>
                <w:sz w:val="24"/>
              </w:rPr>
              <w:t>(mm)</w:t>
            </w:r>
          </w:p>
        </w:tc>
        <w:tc>
          <w:tcPr>
            <w:tcW w:w="2500" w:type="pct"/>
            <w:vAlign w:val="center"/>
          </w:tcPr>
          <w:p w14:paraId="552C3A38"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40</w:t>
            </w:r>
            <w:r w:rsidRPr="00825AC0">
              <w:rPr>
                <w:rFonts w:ascii="宋体" w:hAnsi="宋体" w:cs="宋体"/>
                <w:b/>
                <w:bCs/>
                <w:color w:val="000000"/>
                <w:kern w:val="0"/>
                <w:sz w:val="24"/>
              </w:rPr>
              <w:t xml:space="preserve"> </w:t>
            </w:r>
            <w:r w:rsidRPr="00825AC0">
              <w:rPr>
                <w:rFonts w:ascii="宋体" w:hAnsi="宋体" w:cs="宋体"/>
                <w:b/>
                <w:bCs/>
                <w:color w:val="000000"/>
                <w:kern w:val="0"/>
                <w:sz w:val="24"/>
              </w:rPr>
              <w:object w:dxaOrig="440" w:dyaOrig="340" w14:anchorId="6700D609">
                <v:shape id="_x0000_i1028" type="#_x0000_t75" style="width:21.8pt;height:17.55pt" o:ole="">
                  <v:imagedata r:id="rId17" o:title=""/>
                </v:shape>
                <o:OLEObject Type="Embed" ProgID="Equation.DSMT4" ShapeID="_x0000_i1028" DrawAspect="Content" ObjectID="_1771053191" r:id="rId18"/>
              </w:object>
            </w:r>
          </w:p>
        </w:tc>
      </w:tr>
      <w:tr w:rsidR="00B60B3D" w:rsidRPr="009E3DE0" w14:paraId="5D1EF2AC" w14:textId="77777777" w:rsidTr="007F5BBF">
        <w:tc>
          <w:tcPr>
            <w:tcW w:w="2500" w:type="pct"/>
            <w:vAlign w:val="center"/>
          </w:tcPr>
          <w:p w14:paraId="648DF820"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附合路线闭合差</w:t>
            </w:r>
            <w:r w:rsidRPr="00825AC0">
              <w:rPr>
                <w:rFonts w:ascii="宋体" w:hAnsi="宋体" w:cs="宋体" w:hint="eastAsia"/>
                <w:b/>
                <w:bCs/>
                <w:color w:val="000000"/>
                <w:kern w:val="0"/>
                <w:sz w:val="24"/>
              </w:rPr>
              <w:t>(mm)</w:t>
            </w:r>
          </w:p>
        </w:tc>
        <w:tc>
          <w:tcPr>
            <w:tcW w:w="2500" w:type="pct"/>
            <w:vAlign w:val="center"/>
          </w:tcPr>
          <w:p w14:paraId="3574CE66"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20</w:t>
            </w:r>
            <w:r w:rsidRPr="00825AC0">
              <w:rPr>
                <w:rFonts w:ascii="宋体" w:hAnsi="宋体" w:cs="宋体"/>
                <w:b/>
                <w:bCs/>
                <w:color w:val="000000"/>
                <w:kern w:val="0"/>
                <w:sz w:val="24"/>
              </w:rPr>
              <w:object w:dxaOrig="400" w:dyaOrig="340" w14:anchorId="2620009F">
                <v:shape id="_x0000_i1029" type="#_x0000_t75" style="width:19.95pt;height:17.55pt" o:ole="">
                  <v:imagedata r:id="rId19" o:title=""/>
                </v:shape>
                <o:OLEObject Type="Embed" ProgID="Equation.3" ShapeID="_x0000_i1029" DrawAspect="Content" ObjectID="_1771053192" r:id="rId20"/>
              </w:object>
            </w:r>
          </w:p>
        </w:tc>
      </w:tr>
      <w:tr w:rsidR="00B60B3D" w:rsidRPr="009E3DE0" w14:paraId="293BFF3F" w14:textId="77777777" w:rsidTr="007F5BBF">
        <w:tc>
          <w:tcPr>
            <w:tcW w:w="2500" w:type="pct"/>
            <w:vAlign w:val="center"/>
          </w:tcPr>
          <w:p w14:paraId="0750A59A"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检测已测测段高差之差</w:t>
            </w:r>
            <w:r w:rsidRPr="00825AC0">
              <w:rPr>
                <w:rFonts w:ascii="宋体" w:hAnsi="宋体" w:cs="宋体" w:hint="eastAsia"/>
                <w:b/>
                <w:bCs/>
                <w:color w:val="000000"/>
                <w:kern w:val="0"/>
                <w:sz w:val="24"/>
              </w:rPr>
              <w:t>(mm)</w:t>
            </w:r>
          </w:p>
        </w:tc>
        <w:tc>
          <w:tcPr>
            <w:tcW w:w="2500" w:type="pct"/>
            <w:vAlign w:val="center"/>
          </w:tcPr>
          <w:p w14:paraId="3BEDB4C0"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30</w:t>
            </w:r>
            <w:r w:rsidRPr="00825AC0">
              <w:rPr>
                <w:rFonts w:ascii="宋体" w:hAnsi="宋体" w:cs="宋体"/>
                <w:b/>
                <w:bCs/>
                <w:color w:val="000000"/>
                <w:kern w:val="0"/>
                <w:sz w:val="24"/>
              </w:rPr>
              <w:object w:dxaOrig="460" w:dyaOrig="420" w14:anchorId="34C49613">
                <v:shape id="_x0000_i1030" type="#_x0000_t75" style="width:23pt;height:21.2pt" o:ole="">
                  <v:imagedata r:id="rId21" o:title=""/>
                </v:shape>
                <o:OLEObject Type="Embed" ProgID="Equation.3" ShapeID="_x0000_i1030" DrawAspect="Content" ObjectID="_1771053193" r:id="rId22"/>
              </w:object>
            </w:r>
          </w:p>
        </w:tc>
      </w:tr>
      <w:tr w:rsidR="00B60B3D" w:rsidRPr="009E3DE0" w14:paraId="515219DD" w14:textId="77777777" w:rsidTr="007F5BBF">
        <w:tc>
          <w:tcPr>
            <w:tcW w:w="2500" w:type="pct"/>
            <w:vAlign w:val="center"/>
          </w:tcPr>
          <w:p w14:paraId="7DBBD106"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附合路线长度（</w:t>
            </w:r>
            <w:r w:rsidRPr="00825AC0">
              <w:rPr>
                <w:rFonts w:ascii="宋体" w:hAnsi="宋体" w:cs="宋体" w:hint="eastAsia"/>
                <w:b/>
                <w:bCs/>
                <w:color w:val="000000"/>
                <w:kern w:val="0"/>
                <w:sz w:val="24"/>
              </w:rPr>
              <w:t>km</w:t>
            </w:r>
            <w:r w:rsidRPr="00825AC0">
              <w:rPr>
                <w:rFonts w:ascii="宋体" w:hAnsi="宋体" w:cs="宋体" w:hint="eastAsia"/>
                <w:b/>
                <w:bCs/>
                <w:color w:val="000000"/>
                <w:kern w:val="0"/>
                <w:sz w:val="24"/>
              </w:rPr>
              <w:t>）</w:t>
            </w:r>
          </w:p>
        </w:tc>
        <w:tc>
          <w:tcPr>
            <w:tcW w:w="2500" w:type="pct"/>
            <w:vAlign w:val="center"/>
          </w:tcPr>
          <w:p w14:paraId="294EDBC7" w14:textId="77777777" w:rsidR="00B60B3D" w:rsidRPr="00825AC0" w:rsidRDefault="00B60B3D" w:rsidP="007F5BBF">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25</w:t>
            </w:r>
          </w:p>
        </w:tc>
      </w:tr>
    </w:tbl>
    <w:p w14:paraId="55B71271" w14:textId="77777777" w:rsidR="00B60B3D" w:rsidRPr="00825AC0" w:rsidRDefault="00B60B3D" w:rsidP="00B60B3D">
      <w:pPr>
        <w:ind w:firstLineChars="200" w:firstLine="420"/>
        <w:rPr>
          <w:rFonts w:ascii="宋体" w:hAnsi="宋体"/>
          <w:b/>
          <w:bCs/>
        </w:rPr>
      </w:pPr>
      <w:r w:rsidRPr="00825AC0">
        <w:rPr>
          <w:rFonts w:ascii="宋体" w:hAnsi="宋体" w:hint="eastAsia"/>
          <w:b/>
          <w:bCs/>
        </w:rPr>
        <w:t>测量计算对向观测高差互差时，</w:t>
      </w:r>
      <w:r w:rsidRPr="00825AC0">
        <w:rPr>
          <w:rFonts w:ascii="宋体" w:hAnsi="宋体" w:hint="eastAsia"/>
          <w:b/>
          <w:bCs/>
        </w:rPr>
        <w:t>D</w:t>
      </w:r>
      <w:r w:rsidRPr="00825AC0">
        <w:rPr>
          <w:rFonts w:ascii="宋体" w:hAnsi="宋体" w:hint="eastAsia"/>
          <w:b/>
          <w:bCs/>
        </w:rPr>
        <w:t>为对向观测的水平距离</w:t>
      </w:r>
      <w:r w:rsidRPr="00825AC0">
        <w:rPr>
          <w:rFonts w:ascii="宋体" w:hAnsi="宋体" w:hint="eastAsia"/>
          <w:b/>
          <w:bCs/>
        </w:rPr>
        <w:t>(km)</w:t>
      </w:r>
      <w:r w:rsidRPr="00825AC0">
        <w:rPr>
          <w:rFonts w:ascii="宋体" w:hAnsi="宋体" w:hint="eastAsia"/>
          <w:b/>
          <w:bCs/>
        </w:rPr>
        <w:t>；计算附合线闭合差时，</w:t>
      </w:r>
      <w:r w:rsidRPr="00825AC0">
        <w:rPr>
          <w:rFonts w:ascii="宋体" w:hAnsi="宋体"/>
          <w:b/>
          <w:bCs/>
        </w:rPr>
        <w:t>L</w:t>
      </w:r>
      <w:r w:rsidRPr="00825AC0">
        <w:rPr>
          <w:rFonts w:ascii="宋体" w:hAnsi="宋体" w:hint="eastAsia"/>
          <w:b/>
          <w:bCs/>
        </w:rPr>
        <w:t>为附合线的路线长度</w:t>
      </w:r>
      <w:r w:rsidRPr="00825AC0">
        <w:rPr>
          <w:rFonts w:ascii="宋体" w:hAnsi="宋体" w:hint="eastAsia"/>
          <w:b/>
          <w:bCs/>
        </w:rPr>
        <w:t>(km)</w:t>
      </w:r>
      <w:r w:rsidRPr="00825AC0">
        <w:rPr>
          <w:rFonts w:ascii="宋体" w:hAnsi="宋体" w:hint="eastAsia"/>
          <w:b/>
          <w:bCs/>
        </w:rPr>
        <w:t>。</w:t>
      </w:r>
      <w:r w:rsidRPr="00825AC0">
        <w:rPr>
          <w:rFonts w:ascii="宋体" w:hAnsi="宋体"/>
          <w:b/>
          <w:bCs/>
        </w:rPr>
        <w:t>n</w:t>
      </w:r>
      <w:r w:rsidRPr="00825AC0">
        <w:rPr>
          <w:rFonts w:ascii="宋体" w:hAnsi="宋体" w:hint="eastAsia"/>
          <w:b/>
          <w:bCs/>
        </w:rPr>
        <w:t>为测站数。</w:t>
      </w:r>
      <w:r w:rsidRPr="00825AC0">
        <w:rPr>
          <w:rFonts w:ascii="宋体" w:hAnsi="宋体"/>
          <w:b/>
          <w:bCs/>
        </w:rPr>
        <w:t>Li</w:t>
      </w:r>
      <w:r w:rsidRPr="00825AC0">
        <w:rPr>
          <w:rFonts w:ascii="宋体" w:hAnsi="宋体" w:hint="eastAsia"/>
          <w:b/>
          <w:bCs/>
        </w:rPr>
        <w:t>为检测测段长度</w:t>
      </w:r>
      <w:r w:rsidRPr="00825AC0">
        <w:rPr>
          <w:rFonts w:ascii="宋体" w:hAnsi="宋体" w:hint="eastAsia"/>
          <w:b/>
          <w:bCs/>
        </w:rPr>
        <w:t>(km)</w:t>
      </w:r>
      <w:r w:rsidRPr="00825AC0">
        <w:rPr>
          <w:rFonts w:ascii="宋体" w:hAnsi="宋体" w:hint="eastAsia"/>
          <w:b/>
          <w:bCs/>
        </w:rPr>
        <w:t>。</w:t>
      </w:r>
    </w:p>
    <w:p w14:paraId="6B4B6D1D" w14:textId="77777777" w:rsidR="00B60B3D" w:rsidRPr="009C7A25" w:rsidRDefault="00B60B3D" w:rsidP="00B60B3D">
      <w:pPr>
        <w:pStyle w:val="2"/>
        <w:spacing w:before="0" w:after="0" w:line="360" w:lineRule="auto"/>
        <w:rPr>
          <w:rFonts w:ascii="黑体" w:hAnsi="黑体"/>
          <w:sz w:val="28"/>
          <w:szCs w:val="28"/>
        </w:rPr>
      </w:pPr>
      <w:bookmarkStart w:id="57" w:name="_Toc155713969"/>
      <w:r w:rsidRPr="009C7A25">
        <w:rPr>
          <w:rFonts w:ascii="黑体" w:hAnsi="黑体"/>
          <w:sz w:val="28"/>
          <w:szCs w:val="28"/>
        </w:rPr>
        <w:t>3</w:t>
      </w:r>
      <w:r>
        <w:rPr>
          <w:rFonts w:ascii="黑体" w:hAnsi="黑体" w:hint="eastAsia"/>
          <w:sz w:val="28"/>
          <w:szCs w:val="28"/>
        </w:rPr>
        <w:t>.</w:t>
      </w:r>
      <w:r>
        <w:rPr>
          <w:rFonts w:ascii="黑体" w:hAnsi="黑体"/>
          <w:sz w:val="28"/>
          <w:szCs w:val="28"/>
        </w:rPr>
        <w:t xml:space="preserve">4 </w:t>
      </w:r>
      <w:r>
        <w:rPr>
          <w:rFonts w:ascii="黑体" w:hAnsi="黑体" w:hint="eastAsia"/>
          <w:sz w:val="28"/>
          <w:szCs w:val="28"/>
        </w:rPr>
        <w:t>1</w:t>
      </w:r>
      <w:r>
        <w:rPr>
          <w:rFonts w:ascii="黑体" w:hAnsi="黑体" w:hint="eastAsia"/>
          <w:sz w:val="28"/>
          <w:szCs w:val="28"/>
        </w:rPr>
        <w:t>：</w:t>
      </w:r>
      <w:r>
        <w:rPr>
          <w:rFonts w:ascii="黑体" w:hAnsi="黑体" w:hint="eastAsia"/>
          <w:sz w:val="28"/>
          <w:szCs w:val="28"/>
        </w:rPr>
        <w:t>2</w:t>
      </w:r>
      <w:r>
        <w:rPr>
          <w:rFonts w:ascii="黑体" w:hAnsi="黑体"/>
          <w:sz w:val="28"/>
          <w:szCs w:val="28"/>
        </w:rPr>
        <w:t>000</w:t>
      </w:r>
      <w:r>
        <w:rPr>
          <w:rFonts w:ascii="黑体" w:hAnsi="黑体" w:hint="eastAsia"/>
          <w:sz w:val="28"/>
          <w:szCs w:val="28"/>
        </w:rPr>
        <w:t>比例尺地形</w:t>
      </w:r>
      <w:r w:rsidRPr="009C7A25">
        <w:rPr>
          <w:rFonts w:ascii="黑体" w:hAnsi="黑体" w:hint="eastAsia"/>
          <w:sz w:val="28"/>
          <w:szCs w:val="28"/>
        </w:rPr>
        <w:t>测量</w:t>
      </w:r>
      <w:bookmarkEnd w:id="57"/>
    </w:p>
    <w:p w14:paraId="47A5D93C" w14:textId="77777777" w:rsidR="00B60B3D" w:rsidRDefault="00B60B3D" w:rsidP="00B60B3D">
      <w:pPr>
        <w:ind w:firstLineChars="200" w:firstLine="560"/>
        <w:rPr>
          <w:sz w:val="28"/>
          <w:szCs w:val="28"/>
        </w:rPr>
      </w:pPr>
      <w:r>
        <w:rPr>
          <w:rFonts w:hint="eastAsia"/>
          <w:sz w:val="28"/>
          <w:szCs w:val="28"/>
        </w:rPr>
        <w:t>本项目地图成图比例尺为1:2000；地形图测绘可采用全野外数据GNSS-RTK采集法、航空摄影测量法、机载激光雷达测量法等。地形图的基本等高距按表</w:t>
      </w:r>
      <w:r>
        <w:rPr>
          <w:sz w:val="28"/>
          <w:szCs w:val="28"/>
        </w:rPr>
        <w:t>3-9</w:t>
      </w:r>
      <w:r>
        <w:rPr>
          <w:rFonts w:hint="eastAsia"/>
          <w:sz w:val="28"/>
          <w:szCs w:val="28"/>
        </w:rPr>
        <w:t>的规定执行。</w:t>
      </w:r>
    </w:p>
    <w:p w14:paraId="408BBB9F" w14:textId="77777777" w:rsidR="00B60B3D" w:rsidRDefault="00B60B3D" w:rsidP="00B60B3D">
      <w:pPr>
        <w:spacing w:line="440" w:lineRule="exact"/>
        <w:jc w:val="center"/>
        <w:rPr>
          <w:b/>
          <w:szCs w:val="21"/>
        </w:rPr>
      </w:pPr>
      <w:r>
        <w:rPr>
          <w:rFonts w:hint="eastAsia"/>
          <w:b/>
          <w:szCs w:val="21"/>
        </w:rPr>
        <w:t>表</w:t>
      </w:r>
      <w:r>
        <w:rPr>
          <w:b/>
          <w:szCs w:val="21"/>
        </w:rPr>
        <w:t>3-9</w:t>
      </w:r>
      <w:r>
        <w:rPr>
          <w:rFonts w:hint="eastAsia"/>
          <w:b/>
          <w:szCs w:val="21"/>
        </w:rPr>
        <w:t xml:space="preserve"> 地形类别标准及基本等高距</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103"/>
        <w:gridCol w:w="5890"/>
      </w:tblGrid>
      <w:tr w:rsidR="00B60B3D" w14:paraId="39BE9B56" w14:textId="77777777" w:rsidTr="007F5BBF">
        <w:trPr>
          <w:cantSplit/>
          <w:trHeight w:val="682"/>
          <w:jc w:val="center"/>
        </w:trPr>
        <w:tc>
          <w:tcPr>
            <w:tcW w:w="1725" w:type="pct"/>
            <w:vAlign w:val="center"/>
          </w:tcPr>
          <w:p w14:paraId="4BA9A105" w14:textId="77777777" w:rsidR="00B60B3D" w:rsidRDefault="00B60B3D" w:rsidP="007F5BBF">
            <w:pPr>
              <w:spacing w:line="440" w:lineRule="exact"/>
              <w:jc w:val="center"/>
              <w:rPr>
                <w:b/>
                <w:szCs w:val="21"/>
              </w:rPr>
            </w:pPr>
            <w:r>
              <w:rPr>
                <w:rFonts w:hint="eastAsia"/>
                <w:b/>
                <w:szCs w:val="21"/>
              </w:rPr>
              <w:t>地形类别</w:t>
            </w:r>
          </w:p>
        </w:tc>
        <w:tc>
          <w:tcPr>
            <w:tcW w:w="3274" w:type="pct"/>
            <w:vAlign w:val="center"/>
          </w:tcPr>
          <w:p w14:paraId="459329FD" w14:textId="77777777" w:rsidR="00B60B3D" w:rsidRDefault="00B60B3D" w:rsidP="007F5BBF">
            <w:pPr>
              <w:spacing w:line="440" w:lineRule="exact"/>
              <w:jc w:val="center"/>
              <w:rPr>
                <w:b/>
                <w:szCs w:val="21"/>
              </w:rPr>
            </w:pPr>
            <w:r>
              <w:rPr>
                <w:rFonts w:hint="eastAsia"/>
                <w:b/>
                <w:szCs w:val="21"/>
              </w:rPr>
              <w:t>1:2000地形基本等高距 (m)</w:t>
            </w:r>
          </w:p>
        </w:tc>
      </w:tr>
      <w:tr w:rsidR="00B60B3D" w14:paraId="32A0730E" w14:textId="77777777" w:rsidTr="007F5BBF">
        <w:trPr>
          <w:cantSplit/>
          <w:trHeight w:val="372"/>
          <w:jc w:val="center"/>
        </w:trPr>
        <w:tc>
          <w:tcPr>
            <w:tcW w:w="1725" w:type="pct"/>
            <w:vAlign w:val="center"/>
          </w:tcPr>
          <w:p w14:paraId="605A1692" w14:textId="77777777" w:rsidR="00B60B3D" w:rsidRDefault="00B60B3D" w:rsidP="007F5BBF">
            <w:pPr>
              <w:spacing w:line="440" w:lineRule="exact"/>
              <w:jc w:val="center"/>
              <w:rPr>
                <w:b/>
                <w:szCs w:val="21"/>
              </w:rPr>
            </w:pPr>
            <w:r>
              <w:rPr>
                <w:rFonts w:hint="eastAsia"/>
                <w:b/>
                <w:szCs w:val="21"/>
              </w:rPr>
              <w:t>平  原</w:t>
            </w:r>
          </w:p>
        </w:tc>
        <w:tc>
          <w:tcPr>
            <w:tcW w:w="3274" w:type="pct"/>
            <w:vAlign w:val="center"/>
          </w:tcPr>
          <w:p w14:paraId="7B20C131" w14:textId="77777777" w:rsidR="00B60B3D" w:rsidRDefault="00B60B3D" w:rsidP="007F5BBF">
            <w:pPr>
              <w:spacing w:line="440" w:lineRule="exact"/>
              <w:jc w:val="center"/>
              <w:rPr>
                <w:b/>
                <w:szCs w:val="21"/>
              </w:rPr>
            </w:pPr>
            <w:r>
              <w:rPr>
                <w:rFonts w:hint="eastAsia"/>
                <w:b/>
                <w:szCs w:val="21"/>
              </w:rPr>
              <w:t>1.0</w:t>
            </w:r>
          </w:p>
        </w:tc>
      </w:tr>
      <w:tr w:rsidR="00B60B3D" w14:paraId="4311913D" w14:textId="77777777" w:rsidTr="007F5BBF">
        <w:trPr>
          <w:cantSplit/>
          <w:trHeight w:val="422"/>
          <w:jc w:val="center"/>
        </w:trPr>
        <w:tc>
          <w:tcPr>
            <w:tcW w:w="1725" w:type="pct"/>
            <w:vAlign w:val="center"/>
          </w:tcPr>
          <w:p w14:paraId="506ABC79" w14:textId="77777777" w:rsidR="00B60B3D" w:rsidRDefault="00B60B3D" w:rsidP="007F5BBF">
            <w:pPr>
              <w:spacing w:line="440" w:lineRule="exact"/>
              <w:jc w:val="center"/>
              <w:rPr>
                <w:b/>
                <w:szCs w:val="21"/>
              </w:rPr>
            </w:pPr>
            <w:r>
              <w:rPr>
                <w:rFonts w:hint="eastAsia"/>
                <w:b/>
                <w:szCs w:val="21"/>
              </w:rPr>
              <w:t>微  丘</w:t>
            </w:r>
          </w:p>
        </w:tc>
        <w:tc>
          <w:tcPr>
            <w:tcW w:w="3274" w:type="pct"/>
            <w:vAlign w:val="center"/>
          </w:tcPr>
          <w:p w14:paraId="29CD4660" w14:textId="77777777" w:rsidR="00B60B3D" w:rsidRDefault="00B60B3D" w:rsidP="007F5BBF">
            <w:pPr>
              <w:spacing w:line="440" w:lineRule="exact"/>
              <w:jc w:val="center"/>
              <w:rPr>
                <w:b/>
                <w:szCs w:val="21"/>
              </w:rPr>
            </w:pPr>
            <w:r>
              <w:rPr>
                <w:rFonts w:hint="eastAsia"/>
                <w:b/>
                <w:szCs w:val="21"/>
              </w:rPr>
              <w:t>1.0</w:t>
            </w:r>
          </w:p>
        </w:tc>
      </w:tr>
      <w:tr w:rsidR="00B60B3D" w14:paraId="5A5F043C" w14:textId="77777777" w:rsidTr="007F5BBF">
        <w:trPr>
          <w:cantSplit/>
          <w:trHeight w:val="288"/>
          <w:jc w:val="center"/>
        </w:trPr>
        <w:tc>
          <w:tcPr>
            <w:tcW w:w="1725" w:type="pct"/>
            <w:vAlign w:val="center"/>
          </w:tcPr>
          <w:p w14:paraId="13FDAC20" w14:textId="77777777" w:rsidR="00B60B3D" w:rsidRDefault="00B60B3D" w:rsidP="007F5BBF">
            <w:pPr>
              <w:spacing w:line="440" w:lineRule="exact"/>
              <w:jc w:val="center"/>
              <w:rPr>
                <w:b/>
                <w:szCs w:val="21"/>
              </w:rPr>
            </w:pPr>
            <w:r>
              <w:rPr>
                <w:rFonts w:hint="eastAsia"/>
                <w:b/>
                <w:szCs w:val="21"/>
              </w:rPr>
              <w:t>重  丘</w:t>
            </w:r>
          </w:p>
        </w:tc>
        <w:tc>
          <w:tcPr>
            <w:tcW w:w="3274" w:type="pct"/>
            <w:vAlign w:val="center"/>
          </w:tcPr>
          <w:p w14:paraId="05C10EBC" w14:textId="77777777" w:rsidR="00B60B3D" w:rsidRDefault="00B60B3D" w:rsidP="007F5BBF">
            <w:pPr>
              <w:spacing w:line="440" w:lineRule="exact"/>
              <w:jc w:val="center"/>
              <w:rPr>
                <w:b/>
                <w:szCs w:val="21"/>
              </w:rPr>
            </w:pPr>
            <w:r>
              <w:rPr>
                <w:rFonts w:hint="eastAsia"/>
                <w:b/>
                <w:szCs w:val="21"/>
              </w:rPr>
              <w:t>2.0</w:t>
            </w:r>
          </w:p>
        </w:tc>
      </w:tr>
      <w:tr w:rsidR="00B60B3D" w14:paraId="20C52F9A" w14:textId="77777777" w:rsidTr="007F5BBF">
        <w:trPr>
          <w:cantSplit/>
          <w:trHeight w:val="324"/>
          <w:jc w:val="center"/>
        </w:trPr>
        <w:tc>
          <w:tcPr>
            <w:tcW w:w="1725" w:type="pct"/>
            <w:vAlign w:val="center"/>
          </w:tcPr>
          <w:p w14:paraId="0A3245A5" w14:textId="77777777" w:rsidR="00B60B3D" w:rsidRDefault="00B60B3D" w:rsidP="007F5BBF">
            <w:pPr>
              <w:spacing w:line="440" w:lineRule="exact"/>
              <w:jc w:val="center"/>
              <w:rPr>
                <w:b/>
                <w:szCs w:val="21"/>
              </w:rPr>
            </w:pPr>
            <w:r>
              <w:rPr>
                <w:rFonts w:hint="eastAsia"/>
                <w:b/>
                <w:szCs w:val="21"/>
              </w:rPr>
              <w:t>山  岭</w:t>
            </w:r>
          </w:p>
        </w:tc>
        <w:tc>
          <w:tcPr>
            <w:tcW w:w="3274" w:type="pct"/>
            <w:vAlign w:val="center"/>
          </w:tcPr>
          <w:p w14:paraId="45A6883C" w14:textId="77777777" w:rsidR="00B60B3D" w:rsidRDefault="00B60B3D" w:rsidP="007F5BBF">
            <w:pPr>
              <w:spacing w:line="440" w:lineRule="exact"/>
              <w:jc w:val="center"/>
              <w:rPr>
                <w:b/>
                <w:szCs w:val="21"/>
              </w:rPr>
            </w:pPr>
            <w:r>
              <w:rPr>
                <w:rFonts w:hint="eastAsia"/>
                <w:b/>
                <w:szCs w:val="21"/>
              </w:rPr>
              <w:t>2.0</w:t>
            </w:r>
          </w:p>
        </w:tc>
      </w:tr>
    </w:tbl>
    <w:p w14:paraId="47BFFD90" w14:textId="77777777" w:rsidR="00B60B3D" w:rsidRDefault="00B60B3D" w:rsidP="00B60B3D">
      <w:pPr>
        <w:ind w:firstLineChars="200" w:firstLine="560"/>
        <w:rPr>
          <w:sz w:val="28"/>
          <w:szCs w:val="28"/>
        </w:rPr>
      </w:pPr>
      <w:r>
        <w:rPr>
          <w:rFonts w:hint="eastAsia"/>
          <w:sz w:val="28"/>
          <w:szCs w:val="28"/>
        </w:rPr>
        <w:t>（4）地形图图上地物点相对于邻近图根点的平面位置中误差应符合表</w:t>
      </w:r>
      <w:r>
        <w:rPr>
          <w:sz w:val="28"/>
          <w:szCs w:val="28"/>
        </w:rPr>
        <w:t>3-10</w:t>
      </w:r>
      <w:r>
        <w:rPr>
          <w:rFonts w:hint="eastAsia"/>
          <w:sz w:val="28"/>
          <w:szCs w:val="28"/>
        </w:rPr>
        <w:t>的规定；等高线插求点相对于邻近图根点的高程中误差应符合表</w:t>
      </w:r>
      <w:r>
        <w:rPr>
          <w:sz w:val="28"/>
          <w:szCs w:val="28"/>
        </w:rPr>
        <w:t>3-11</w:t>
      </w:r>
      <w:r>
        <w:rPr>
          <w:rFonts w:hint="eastAsia"/>
          <w:sz w:val="28"/>
          <w:szCs w:val="28"/>
        </w:rPr>
        <w:t>的规定。</w:t>
      </w:r>
    </w:p>
    <w:p w14:paraId="2B6F5641" w14:textId="77777777" w:rsidR="00B60B3D" w:rsidRDefault="00B60B3D" w:rsidP="00B60B3D">
      <w:pPr>
        <w:spacing w:line="440" w:lineRule="exact"/>
        <w:jc w:val="center"/>
        <w:rPr>
          <w:b/>
          <w:szCs w:val="21"/>
        </w:rPr>
      </w:pPr>
      <w:r>
        <w:rPr>
          <w:rFonts w:hint="eastAsia"/>
          <w:b/>
          <w:szCs w:val="21"/>
        </w:rPr>
        <w:t>表</w:t>
      </w:r>
      <w:r>
        <w:rPr>
          <w:b/>
          <w:szCs w:val="21"/>
        </w:rPr>
        <w:t>3-10</w:t>
      </w:r>
      <w:r>
        <w:rPr>
          <w:rFonts w:hint="eastAsia"/>
          <w:b/>
          <w:szCs w:val="21"/>
        </w:rPr>
        <w:t>图上地物点的点位中误差</w:t>
      </w:r>
    </w:p>
    <w:tbl>
      <w:tblPr>
        <w:tblpPr w:leftFromText="180" w:rightFromText="180" w:vertAnchor="text" w:tblpXSpec="center" w:tblpY="1"/>
        <w:tblOverlap w:val="neve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653"/>
        <w:gridCol w:w="5340"/>
      </w:tblGrid>
      <w:tr w:rsidR="00B60B3D" w14:paraId="1627253C" w14:textId="77777777" w:rsidTr="007F5BBF">
        <w:trPr>
          <w:cantSplit/>
          <w:trHeight w:val="440"/>
          <w:jc w:val="center"/>
        </w:trPr>
        <w:tc>
          <w:tcPr>
            <w:tcW w:w="2031" w:type="pct"/>
            <w:vMerge w:val="restart"/>
            <w:vAlign w:val="center"/>
          </w:tcPr>
          <w:p w14:paraId="694CC664" w14:textId="77777777" w:rsidR="00B60B3D" w:rsidRDefault="00B60B3D" w:rsidP="007F5BBF">
            <w:pPr>
              <w:spacing w:line="440" w:lineRule="exact"/>
              <w:jc w:val="center"/>
              <w:rPr>
                <w:b/>
                <w:szCs w:val="21"/>
              </w:rPr>
            </w:pPr>
            <w:r>
              <w:rPr>
                <w:rFonts w:hint="eastAsia"/>
                <w:b/>
                <w:szCs w:val="21"/>
              </w:rPr>
              <w:t>重要地物</w:t>
            </w:r>
          </w:p>
          <w:p w14:paraId="4163CECF" w14:textId="77777777" w:rsidR="00B60B3D" w:rsidRDefault="00B60B3D" w:rsidP="007F5BBF">
            <w:pPr>
              <w:spacing w:line="440" w:lineRule="exact"/>
              <w:jc w:val="center"/>
              <w:rPr>
                <w:b/>
                <w:szCs w:val="21"/>
              </w:rPr>
            </w:pPr>
            <w:r>
              <w:rPr>
                <w:rFonts w:hint="eastAsia"/>
                <w:b/>
                <w:szCs w:val="21"/>
              </w:rPr>
              <w:t>(mm)</w:t>
            </w:r>
          </w:p>
        </w:tc>
        <w:tc>
          <w:tcPr>
            <w:tcW w:w="2968" w:type="pct"/>
            <w:vMerge w:val="restart"/>
            <w:vAlign w:val="center"/>
          </w:tcPr>
          <w:p w14:paraId="2D01A4EE" w14:textId="77777777" w:rsidR="00B60B3D" w:rsidRDefault="00B60B3D" w:rsidP="007F5BBF">
            <w:pPr>
              <w:spacing w:line="440" w:lineRule="exact"/>
              <w:jc w:val="center"/>
              <w:rPr>
                <w:b/>
                <w:szCs w:val="21"/>
              </w:rPr>
            </w:pPr>
            <w:r>
              <w:rPr>
                <w:rFonts w:hint="eastAsia"/>
                <w:b/>
                <w:szCs w:val="21"/>
              </w:rPr>
              <w:t>一般地物</w:t>
            </w:r>
          </w:p>
          <w:p w14:paraId="33210E1C" w14:textId="77777777" w:rsidR="00B60B3D" w:rsidRDefault="00B60B3D" w:rsidP="007F5BBF">
            <w:pPr>
              <w:spacing w:line="440" w:lineRule="exact"/>
              <w:jc w:val="center"/>
              <w:rPr>
                <w:b/>
                <w:szCs w:val="21"/>
              </w:rPr>
            </w:pPr>
            <w:r>
              <w:rPr>
                <w:rFonts w:hint="eastAsia"/>
                <w:b/>
                <w:szCs w:val="21"/>
              </w:rPr>
              <w:t>(mm)</w:t>
            </w:r>
          </w:p>
        </w:tc>
      </w:tr>
      <w:tr w:rsidR="00B60B3D" w14:paraId="11CDB661" w14:textId="77777777" w:rsidTr="007F5BBF">
        <w:trPr>
          <w:cantSplit/>
          <w:trHeight w:val="440"/>
          <w:jc w:val="center"/>
        </w:trPr>
        <w:tc>
          <w:tcPr>
            <w:tcW w:w="2031" w:type="pct"/>
            <w:vMerge/>
            <w:vAlign w:val="center"/>
          </w:tcPr>
          <w:p w14:paraId="76CC3933" w14:textId="77777777" w:rsidR="00B60B3D" w:rsidRDefault="00B60B3D" w:rsidP="007F5BBF">
            <w:pPr>
              <w:spacing w:line="440" w:lineRule="exact"/>
              <w:jc w:val="center"/>
              <w:rPr>
                <w:b/>
                <w:szCs w:val="21"/>
              </w:rPr>
            </w:pPr>
          </w:p>
        </w:tc>
        <w:tc>
          <w:tcPr>
            <w:tcW w:w="2968" w:type="pct"/>
            <w:vMerge/>
            <w:vAlign w:val="center"/>
          </w:tcPr>
          <w:p w14:paraId="13BB4188" w14:textId="77777777" w:rsidR="00B60B3D" w:rsidRDefault="00B60B3D" w:rsidP="007F5BBF">
            <w:pPr>
              <w:spacing w:line="440" w:lineRule="exact"/>
              <w:jc w:val="center"/>
              <w:rPr>
                <w:b/>
                <w:szCs w:val="21"/>
              </w:rPr>
            </w:pPr>
          </w:p>
        </w:tc>
      </w:tr>
      <w:tr w:rsidR="00B60B3D" w14:paraId="5D53112E" w14:textId="77777777" w:rsidTr="007F5BBF">
        <w:trPr>
          <w:cantSplit/>
          <w:trHeight w:val="315"/>
          <w:jc w:val="center"/>
        </w:trPr>
        <w:tc>
          <w:tcPr>
            <w:tcW w:w="2031" w:type="pct"/>
            <w:vAlign w:val="center"/>
          </w:tcPr>
          <w:p w14:paraId="1BDA7504" w14:textId="77777777" w:rsidR="00B60B3D" w:rsidRDefault="00B60B3D" w:rsidP="007F5BBF">
            <w:pPr>
              <w:spacing w:line="440" w:lineRule="exact"/>
              <w:jc w:val="center"/>
              <w:rPr>
                <w:b/>
                <w:szCs w:val="21"/>
              </w:rPr>
            </w:pPr>
            <w:r>
              <w:rPr>
                <w:rFonts w:hint="eastAsia"/>
                <w:b/>
                <w:szCs w:val="21"/>
              </w:rPr>
              <w:t>≤±0.6</w:t>
            </w:r>
          </w:p>
        </w:tc>
        <w:tc>
          <w:tcPr>
            <w:tcW w:w="2968" w:type="pct"/>
            <w:vAlign w:val="center"/>
          </w:tcPr>
          <w:p w14:paraId="26C7E2C3" w14:textId="77777777" w:rsidR="00B60B3D" w:rsidRDefault="00B60B3D" w:rsidP="007F5BBF">
            <w:pPr>
              <w:spacing w:line="440" w:lineRule="exact"/>
              <w:jc w:val="center"/>
              <w:rPr>
                <w:b/>
                <w:szCs w:val="21"/>
              </w:rPr>
            </w:pPr>
            <w:r>
              <w:rPr>
                <w:rFonts w:hint="eastAsia"/>
                <w:b/>
                <w:szCs w:val="21"/>
              </w:rPr>
              <w:t>≤±0.8</w:t>
            </w:r>
          </w:p>
        </w:tc>
      </w:tr>
    </w:tbl>
    <w:p w14:paraId="56C6F058" w14:textId="77777777" w:rsidR="00B60B3D" w:rsidRDefault="00B60B3D" w:rsidP="00B60B3D">
      <w:pPr>
        <w:spacing w:line="440" w:lineRule="exact"/>
        <w:jc w:val="center"/>
        <w:rPr>
          <w:b/>
          <w:szCs w:val="21"/>
        </w:rPr>
      </w:pPr>
      <w:r>
        <w:rPr>
          <w:rFonts w:hint="eastAsia"/>
          <w:b/>
          <w:szCs w:val="21"/>
        </w:rPr>
        <w:lastRenderedPageBreak/>
        <w:t>表</w:t>
      </w:r>
      <w:r>
        <w:rPr>
          <w:b/>
          <w:szCs w:val="21"/>
        </w:rPr>
        <w:t>3-11</w:t>
      </w:r>
      <w:r>
        <w:rPr>
          <w:rFonts w:hint="eastAsia"/>
          <w:b/>
          <w:szCs w:val="21"/>
        </w:rPr>
        <w:t>等高线插值的高程中误差</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938"/>
        <w:gridCol w:w="1766"/>
        <w:gridCol w:w="1789"/>
        <w:gridCol w:w="1982"/>
        <w:gridCol w:w="1516"/>
      </w:tblGrid>
      <w:tr w:rsidR="00B60B3D" w14:paraId="4613A2E6" w14:textId="77777777" w:rsidTr="007F5BBF">
        <w:trPr>
          <w:trHeight w:val="401"/>
          <w:jc w:val="center"/>
        </w:trPr>
        <w:tc>
          <w:tcPr>
            <w:tcW w:w="1078" w:type="pct"/>
            <w:vAlign w:val="center"/>
          </w:tcPr>
          <w:p w14:paraId="28FF499F" w14:textId="77777777" w:rsidR="00B60B3D" w:rsidRDefault="00B60B3D" w:rsidP="007F5BBF">
            <w:pPr>
              <w:spacing w:line="440" w:lineRule="exact"/>
              <w:jc w:val="center"/>
              <w:rPr>
                <w:b/>
                <w:szCs w:val="21"/>
              </w:rPr>
            </w:pPr>
            <w:r>
              <w:rPr>
                <w:rFonts w:hint="eastAsia"/>
                <w:b/>
                <w:szCs w:val="21"/>
              </w:rPr>
              <w:t>地形类别</w:t>
            </w:r>
          </w:p>
        </w:tc>
        <w:tc>
          <w:tcPr>
            <w:tcW w:w="982" w:type="pct"/>
            <w:vAlign w:val="center"/>
          </w:tcPr>
          <w:p w14:paraId="64B81095" w14:textId="77777777" w:rsidR="00B60B3D" w:rsidRDefault="00B60B3D" w:rsidP="007F5BBF">
            <w:pPr>
              <w:spacing w:line="440" w:lineRule="exact"/>
              <w:jc w:val="center"/>
              <w:rPr>
                <w:b/>
                <w:szCs w:val="21"/>
              </w:rPr>
            </w:pPr>
            <w:r>
              <w:rPr>
                <w:rFonts w:hint="eastAsia"/>
                <w:b/>
                <w:szCs w:val="21"/>
              </w:rPr>
              <w:t>平  原</w:t>
            </w:r>
          </w:p>
        </w:tc>
        <w:tc>
          <w:tcPr>
            <w:tcW w:w="995" w:type="pct"/>
            <w:vAlign w:val="center"/>
          </w:tcPr>
          <w:p w14:paraId="04610A56" w14:textId="77777777" w:rsidR="00B60B3D" w:rsidRDefault="00B60B3D" w:rsidP="007F5BBF">
            <w:pPr>
              <w:spacing w:line="440" w:lineRule="exact"/>
              <w:jc w:val="center"/>
              <w:rPr>
                <w:b/>
                <w:szCs w:val="21"/>
              </w:rPr>
            </w:pPr>
            <w:r>
              <w:rPr>
                <w:rFonts w:hint="eastAsia"/>
                <w:b/>
                <w:szCs w:val="21"/>
              </w:rPr>
              <w:t>微  丘</w:t>
            </w:r>
          </w:p>
        </w:tc>
        <w:tc>
          <w:tcPr>
            <w:tcW w:w="1102" w:type="pct"/>
            <w:vAlign w:val="center"/>
          </w:tcPr>
          <w:p w14:paraId="19D62F6E" w14:textId="77777777" w:rsidR="00B60B3D" w:rsidRDefault="00B60B3D" w:rsidP="007F5BBF">
            <w:pPr>
              <w:spacing w:line="440" w:lineRule="exact"/>
              <w:jc w:val="center"/>
              <w:rPr>
                <w:b/>
                <w:szCs w:val="21"/>
              </w:rPr>
            </w:pPr>
            <w:r>
              <w:rPr>
                <w:rFonts w:hint="eastAsia"/>
                <w:b/>
                <w:szCs w:val="21"/>
              </w:rPr>
              <w:t>重  丘</w:t>
            </w:r>
          </w:p>
        </w:tc>
        <w:tc>
          <w:tcPr>
            <w:tcW w:w="843" w:type="pct"/>
            <w:vAlign w:val="center"/>
          </w:tcPr>
          <w:p w14:paraId="48E64C8D" w14:textId="77777777" w:rsidR="00B60B3D" w:rsidRDefault="00B60B3D" w:rsidP="007F5BBF">
            <w:pPr>
              <w:spacing w:line="440" w:lineRule="exact"/>
              <w:jc w:val="center"/>
              <w:rPr>
                <w:b/>
                <w:szCs w:val="21"/>
              </w:rPr>
            </w:pPr>
            <w:r>
              <w:rPr>
                <w:rFonts w:hint="eastAsia"/>
                <w:b/>
                <w:szCs w:val="21"/>
              </w:rPr>
              <w:t>山  岭</w:t>
            </w:r>
          </w:p>
        </w:tc>
      </w:tr>
      <w:tr w:rsidR="00B60B3D" w14:paraId="23E4B16B" w14:textId="77777777" w:rsidTr="007F5BBF">
        <w:trPr>
          <w:trHeight w:val="417"/>
          <w:jc w:val="center"/>
        </w:trPr>
        <w:tc>
          <w:tcPr>
            <w:tcW w:w="1078" w:type="pct"/>
            <w:vAlign w:val="center"/>
          </w:tcPr>
          <w:p w14:paraId="7A5D3E0C" w14:textId="77777777" w:rsidR="00B60B3D" w:rsidRDefault="00B60B3D" w:rsidP="007F5BBF">
            <w:pPr>
              <w:spacing w:line="440" w:lineRule="exact"/>
              <w:jc w:val="center"/>
              <w:rPr>
                <w:b/>
                <w:szCs w:val="21"/>
              </w:rPr>
            </w:pPr>
            <w:r>
              <w:rPr>
                <w:rFonts w:hint="eastAsia"/>
                <w:b/>
                <w:szCs w:val="21"/>
              </w:rPr>
              <w:t>高程中误差</w:t>
            </w:r>
          </w:p>
        </w:tc>
        <w:tc>
          <w:tcPr>
            <w:tcW w:w="982" w:type="pct"/>
            <w:vAlign w:val="center"/>
          </w:tcPr>
          <w:p w14:paraId="66225329" w14:textId="77777777" w:rsidR="00B60B3D" w:rsidRDefault="00B60B3D" w:rsidP="007F5BBF">
            <w:pPr>
              <w:spacing w:line="440" w:lineRule="exact"/>
              <w:jc w:val="center"/>
              <w:rPr>
                <w:b/>
                <w:szCs w:val="21"/>
              </w:rPr>
            </w:pPr>
            <w:r>
              <w:rPr>
                <w:rFonts w:hint="eastAsia"/>
                <w:b/>
                <w:szCs w:val="21"/>
              </w:rPr>
              <w:t>≤(1/3) Hd</w:t>
            </w:r>
          </w:p>
        </w:tc>
        <w:tc>
          <w:tcPr>
            <w:tcW w:w="995" w:type="pct"/>
            <w:vAlign w:val="center"/>
          </w:tcPr>
          <w:p w14:paraId="4DDD2F06" w14:textId="77777777" w:rsidR="00B60B3D" w:rsidRDefault="00B60B3D" w:rsidP="007F5BBF">
            <w:pPr>
              <w:spacing w:line="440" w:lineRule="exact"/>
              <w:jc w:val="center"/>
              <w:rPr>
                <w:b/>
                <w:szCs w:val="21"/>
              </w:rPr>
            </w:pPr>
            <w:r>
              <w:rPr>
                <w:rFonts w:hint="eastAsia"/>
                <w:b/>
                <w:szCs w:val="21"/>
              </w:rPr>
              <w:t>≤(1/2)Hd</w:t>
            </w:r>
          </w:p>
        </w:tc>
        <w:tc>
          <w:tcPr>
            <w:tcW w:w="1102" w:type="pct"/>
            <w:vAlign w:val="center"/>
          </w:tcPr>
          <w:p w14:paraId="3961DEEF" w14:textId="77777777" w:rsidR="00B60B3D" w:rsidRDefault="00B60B3D" w:rsidP="007F5BBF">
            <w:pPr>
              <w:spacing w:line="440" w:lineRule="exact"/>
              <w:jc w:val="center"/>
              <w:rPr>
                <w:b/>
                <w:szCs w:val="21"/>
              </w:rPr>
            </w:pPr>
            <w:r>
              <w:rPr>
                <w:rFonts w:hint="eastAsia"/>
                <w:b/>
                <w:szCs w:val="21"/>
              </w:rPr>
              <w:t>≤(2/3)Hd</w:t>
            </w:r>
          </w:p>
        </w:tc>
        <w:tc>
          <w:tcPr>
            <w:tcW w:w="843" w:type="pct"/>
            <w:vAlign w:val="center"/>
          </w:tcPr>
          <w:p w14:paraId="7AB243EC" w14:textId="77777777" w:rsidR="00B60B3D" w:rsidRDefault="00B60B3D" w:rsidP="007F5BBF">
            <w:pPr>
              <w:spacing w:line="440" w:lineRule="exact"/>
              <w:jc w:val="center"/>
              <w:rPr>
                <w:b/>
                <w:szCs w:val="21"/>
              </w:rPr>
            </w:pPr>
            <w:r>
              <w:rPr>
                <w:rFonts w:hint="eastAsia"/>
                <w:b/>
                <w:szCs w:val="21"/>
              </w:rPr>
              <w:t>≤1Hd</w:t>
            </w:r>
          </w:p>
        </w:tc>
      </w:tr>
    </w:tbl>
    <w:p w14:paraId="177712F1" w14:textId="77777777" w:rsidR="00B60B3D" w:rsidRDefault="00B60B3D" w:rsidP="00B60B3D">
      <w:pPr>
        <w:autoSpaceDE w:val="0"/>
        <w:autoSpaceDN w:val="0"/>
        <w:adjustRightInd w:val="0"/>
        <w:spacing w:beforeLines="15" w:before="48" w:line="380" w:lineRule="exact"/>
        <w:ind w:firstLine="560"/>
        <w:jc w:val="left"/>
        <w:rPr>
          <w:bCs/>
          <w:szCs w:val="21"/>
        </w:rPr>
      </w:pPr>
      <w:r>
        <w:rPr>
          <w:rFonts w:hint="eastAsia"/>
          <w:bCs/>
          <w:szCs w:val="21"/>
        </w:rPr>
        <w:t>注：1、高程注记点的精度按表中0.7倍执行。</w:t>
      </w:r>
    </w:p>
    <w:p w14:paraId="4E1E5C73" w14:textId="77777777" w:rsidR="00B60B3D" w:rsidRDefault="00B60B3D" w:rsidP="00B60B3D">
      <w:pPr>
        <w:ind w:firstLine="420"/>
        <w:rPr>
          <w:bCs/>
          <w:szCs w:val="21"/>
        </w:rPr>
      </w:pPr>
      <w:r>
        <w:rPr>
          <w:rFonts w:hint="eastAsia"/>
          <w:bCs/>
          <w:szCs w:val="21"/>
        </w:rPr>
        <w:t xml:space="preserve">      2、H</w:t>
      </w:r>
      <w:r>
        <w:rPr>
          <w:rFonts w:hint="eastAsia"/>
          <w:bCs/>
          <w:szCs w:val="21"/>
          <w:vertAlign w:val="subscript"/>
        </w:rPr>
        <w:t>d</w:t>
      </w:r>
      <w:r>
        <w:rPr>
          <w:rFonts w:hint="eastAsia"/>
          <w:bCs/>
          <w:szCs w:val="21"/>
        </w:rPr>
        <w:t>为基本等高距。</w:t>
      </w:r>
    </w:p>
    <w:p w14:paraId="7DCD8AC1" w14:textId="77777777" w:rsidR="00B60B3D" w:rsidRDefault="00B60B3D" w:rsidP="00B60B3D">
      <w:pPr>
        <w:pStyle w:val="1"/>
        <w:spacing w:before="0" w:after="0" w:line="360" w:lineRule="auto"/>
        <w:rPr>
          <w:rFonts w:ascii="黑体" w:hAnsi="黑体"/>
          <w:sz w:val="32"/>
          <w:szCs w:val="32"/>
        </w:rPr>
      </w:pPr>
      <w:bookmarkStart w:id="58" w:name="_Toc19537838"/>
      <w:bookmarkStart w:id="59" w:name="_Toc155713970"/>
      <w:bookmarkEnd w:id="38"/>
      <w:bookmarkEnd w:id="39"/>
      <w:r>
        <w:rPr>
          <w:rFonts w:ascii="黑体" w:hAnsi="黑体"/>
          <w:sz w:val="32"/>
          <w:szCs w:val="32"/>
        </w:rPr>
        <w:t>4</w:t>
      </w:r>
      <w:r w:rsidRPr="00CE5E13">
        <w:rPr>
          <w:rFonts w:ascii="黑体" w:hAnsi="黑体" w:hint="eastAsia"/>
          <w:sz w:val="32"/>
          <w:szCs w:val="32"/>
        </w:rPr>
        <w:t>资料提交清单</w:t>
      </w:r>
      <w:bookmarkEnd w:id="58"/>
      <w:bookmarkEnd w:id="59"/>
    </w:p>
    <w:p w14:paraId="51510C4B" w14:textId="2DD6665B" w:rsidR="00B60B3D" w:rsidRDefault="00B60B3D" w:rsidP="00B60B3D">
      <w:pPr>
        <w:ind w:firstLineChars="200" w:firstLine="560"/>
        <w:jc w:val="left"/>
        <w:rPr>
          <w:bCs/>
          <w:sz w:val="28"/>
          <w:szCs w:val="28"/>
        </w:rPr>
      </w:pPr>
      <w:r>
        <w:rPr>
          <w:rFonts w:hint="eastAsia"/>
          <w:bCs/>
          <w:sz w:val="28"/>
          <w:szCs w:val="28"/>
        </w:rPr>
        <w:t>（1）控制测量原始数据；</w:t>
      </w:r>
    </w:p>
    <w:p w14:paraId="2D516E97" w14:textId="77777777" w:rsidR="00B60B3D" w:rsidRPr="00E260A1" w:rsidRDefault="00B60B3D" w:rsidP="00B60B3D">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）地形图测量成果数据。</w:t>
      </w:r>
    </w:p>
    <w:p w14:paraId="280C6C6D" w14:textId="77777777" w:rsidR="00B60B3D" w:rsidRPr="003B357D" w:rsidRDefault="00B60B3D" w:rsidP="00B60B3D">
      <w:pPr>
        <w:jc w:val="center"/>
        <w:rPr>
          <w:sz w:val="20"/>
          <w:szCs w:val="20"/>
        </w:rPr>
      </w:pPr>
    </w:p>
    <w:p w14:paraId="3F17EF01" w14:textId="77777777" w:rsidR="00E932A3" w:rsidRDefault="00E932A3" w:rsidP="00321CEF">
      <w:pPr>
        <w:jc w:val="center"/>
        <w:rPr>
          <w:sz w:val="20"/>
          <w:szCs w:val="20"/>
        </w:rPr>
      </w:pPr>
    </w:p>
    <w:p w14:paraId="29C14CC9" w14:textId="77777777" w:rsidR="00B60B3D" w:rsidRDefault="00B60B3D" w:rsidP="00321CEF">
      <w:pPr>
        <w:jc w:val="center"/>
        <w:rPr>
          <w:sz w:val="20"/>
          <w:szCs w:val="20"/>
        </w:rPr>
      </w:pPr>
    </w:p>
    <w:p w14:paraId="0AD6E07B" w14:textId="77777777" w:rsidR="00B60B3D" w:rsidRDefault="00B60B3D" w:rsidP="00321CEF">
      <w:pPr>
        <w:jc w:val="center"/>
        <w:rPr>
          <w:sz w:val="20"/>
          <w:szCs w:val="20"/>
        </w:rPr>
      </w:pPr>
    </w:p>
    <w:p w14:paraId="58A1464B" w14:textId="77777777" w:rsidR="00B60B3D" w:rsidRDefault="00B60B3D" w:rsidP="00321CEF">
      <w:pPr>
        <w:jc w:val="center"/>
        <w:rPr>
          <w:sz w:val="20"/>
          <w:szCs w:val="20"/>
        </w:rPr>
      </w:pPr>
    </w:p>
    <w:p w14:paraId="67C1EC13" w14:textId="77777777" w:rsidR="00B60B3D" w:rsidRDefault="00B60B3D" w:rsidP="00321CEF">
      <w:pPr>
        <w:jc w:val="center"/>
        <w:rPr>
          <w:sz w:val="20"/>
          <w:szCs w:val="20"/>
        </w:rPr>
      </w:pPr>
    </w:p>
    <w:p w14:paraId="7F9B4915" w14:textId="77777777" w:rsidR="00B60B3D" w:rsidRDefault="00B60B3D" w:rsidP="00321CEF">
      <w:pPr>
        <w:jc w:val="center"/>
        <w:rPr>
          <w:sz w:val="20"/>
          <w:szCs w:val="20"/>
        </w:rPr>
      </w:pPr>
    </w:p>
    <w:p w14:paraId="212E8C94" w14:textId="77777777" w:rsidR="00B60B3D" w:rsidRDefault="00B60B3D" w:rsidP="00321CEF">
      <w:pPr>
        <w:jc w:val="center"/>
        <w:rPr>
          <w:sz w:val="20"/>
          <w:szCs w:val="20"/>
        </w:rPr>
      </w:pPr>
    </w:p>
    <w:p w14:paraId="0506E592" w14:textId="77777777" w:rsidR="00B60B3D" w:rsidRDefault="00B60B3D" w:rsidP="00321CEF">
      <w:pPr>
        <w:jc w:val="center"/>
        <w:rPr>
          <w:sz w:val="20"/>
          <w:szCs w:val="20"/>
        </w:rPr>
      </w:pPr>
    </w:p>
    <w:p w14:paraId="7CDE2DBA" w14:textId="77777777" w:rsidR="00B60B3D" w:rsidRDefault="00B60B3D" w:rsidP="00321CEF">
      <w:pPr>
        <w:jc w:val="center"/>
        <w:rPr>
          <w:sz w:val="20"/>
          <w:szCs w:val="20"/>
        </w:rPr>
      </w:pPr>
    </w:p>
    <w:p w14:paraId="2C4F7221" w14:textId="77777777" w:rsidR="00B60B3D" w:rsidRDefault="00B60B3D" w:rsidP="00321CEF">
      <w:pPr>
        <w:jc w:val="center"/>
        <w:rPr>
          <w:sz w:val="20"/>
          <w:szCs w:val="20"/>
        </w:rPr>
      </w:pPr>
    </w:p>
    <w:p w14:paraId="133064A0" w14:textId="77777777" w:rsidR="00B60B3D" w:rsidRDefault="00B60B3D" w:rsidP="00321CEF">
      <w:pPr>
        <w:jc w:val="center"/>
        <w:rPr>
          <w:sz w:val="20"/>
          <w:szCs w:val="20"/>
        </w:rPr>
      </w:pPr>
    </w:p>
    <w:p w14:paraId="4E705434" w14:textId="77777777" w:rsidR="00B60B3D" w:rsidRDefault="00B60B3D" w:rsidP="00321CEF">
      <w:pPr>
        <w:jc w:val="center"/>
        <w:rPr>
          <w:sz w:val="20"/>
          <w:szCs w:val="20"/>
        </w:rPr>
      </w:pPr>
    </w:p>
    <w:p w14:paraId="35A5F808" w14:textId="77777777" w:rsidR="00B60B3D" w:rsidRDefault="00B60B3D" w:rsidP="00321CEF">
      <w:pPr>
        <w:jc w:val="center"/>
        <w:rPr>
          <w:sz w:val="20"/>
          <w:szCs w:val="20"/>
        </w:rPr>
      </w:pPr>
    </w:p>
    <w:p w14:paraId="351FFD4D" w14:textId="77777777" w:rsidR="00B60B3D" w:rsidRDefault="00B60B3D" w:rsidP="00321CEF">
      <w:pPr>
        <w:jc w:val="center"/>
        <w:rPr>
          <w:sz w:val="20"/>
          <w:szCs w:val="20"/>
        </w:rPr>
      </w:pPr>
    </w:p>
    <w:p w14:paraId="25FFF780" w14:textId="77777777" w:rsidR="00B60B3D" w:rsidRDefault="00B60B3D" w:rsidP="00321CEF">
      <w:pPr>
        <w:jc w:val="center"/>
        <w:rPr>
          <w:sz w:val="20"/>
          <w:szCs w:val="20"/>
        </w:rPr>
      </w:pPr>
    </w:p>
    <w:p w14:paraId="4A38EC37" w14:textId="77777777" w:rsidR="00B60B3D" w:rsidRDefault="00B60B3D" w:rsidP="00321CEF">
      <w:pPr>
        <w:jc w:val="center"/>
        <w:rPr>
          <w:sz w:val="20"/>
          <w:szCs w:val="20"/>
        </w:rPr>
      </w:pPr>
    </w:p>
    <w:p w14:paraId="74D3A975" w14:textId="77777777" w:rsidR="00B60B3D" w:rsidRDefault="00B60B3D" w:rsidP="00321CEF">
      <w:pPr>
        <w:jc w:val="center"/>
        <w:rPr>
          <w:sz w:val="20"/>
          <w:szCs w:val="20"/>
        </w:rPr>
      </w:pPr>
    </w:p>
    <w:p w14:paraId="10FF9A8A" w14:textId="77777777" w:rsidR="00B60B3D" w:rsidRDefault="00B60B3D" w:rsidP="00321CEF">
      <w:pPr>
        <w:jc w:val="center"/>
        <w:rPr>
          <w:sz w:val="20"/>
          <w:szCs w:val="20"/>
        </w:rPr>
      </w:pPr>
    </w:p>
    <w:p w14:paraId="60E0B8C0" w14:textId="77777777" w:rsidR="00B60B3D" w:rsidRDefault="00B60B3D" w:rsidP="00321CEF">
      <w:pPr>
        <w:jc w:val="center"/>
        <w:rPr>
          <w:sz w:val="20"/>
          <w:szCs w:val="20"/>
        </w:rPr>
      </w:pPr>
    </w:p>
    <w:p w14:paraId="6C6BB0BE" w14:textId="77777777" w:rsidR="00B60B3D" w:rsidRDefault="00B60B3D" w:rsidP="00321CEF">
      <w:pPr>
        <w:jc w:val="center"/>
        <w:rPr>
          <w:sz w:val="20"/>
          <w:szCs w:val="20"/>
        </w:rPr>
      </w:pPr>
    </w:p>
    <w:p w14:paraId="0FB9C8EE" w14:textId="77777777" w:rsidR="00B60B3D" w:rsidRDefault="00B60B3D" w:rsidP="00321CEF">
      <w:pPr>
        <w:jc w:val="center"/>
        <w:rPr>
          <w:sz w:val="20"/>
          <w:szCs w:val="20"/>
        </w:rPr>
      </w:pPr>
    </w:p>
    <w:p w14:paraId="6133AF96" w14:textId="77777777" w:rsidR="00B60B3D" w:rsidRDefault="00B60B3D" w:rsidP="00321CEF">
      <w:pPr>
        <w:jc w:val="center"/>
        <w:rPr>
          <w:sz w:val="20"/>
          <w:szCs w:val="20"/>
        </w:rPr>
      </w:pPr>
    </w:p>
    <w:p w14:paraId="40623739" w14:textId="77777777" w:rsidR="00B60B3D" w:rsidRDefault="00B60B3D" w:rsidP="00321CEF">
      <w:pPr>
        <w:jc w:val="center"/>
        <w:rPr>
          <w:sz w:val="20"/>
          <w:szCs w:val="20"/>
        </w:rPr>
      </w:pPr>
    </w:p>
    <w:p w14:paraId="37C7CBE9" w14:textId="77777777" w:rsidR="00B60B3D" w:rsidRDefault="00B60B3D" w:rsidP="00321CEF">
      <w:pPr>
        <w:jc w:val="center"/>
        <w:rPr>
          <w:sz w:val="20"/>
          <w:szCs w:val="20"/>
        </w:rPr>
      </w:pPr>
    </w:p>
    <w:p w14:paraId="54323F03" w14:textId="77777777" w:rsidR="00B60B3D" w:rsidRDefault="00B60B3D" w:rsidP="00321CEF">
      <w:pPr>
        <w:jc w:val="center"/>
        <w:rPr>
          <w:sz w:val="20"/>
          <w:szCs w:val="20"/>
        </w:rPr>
      </w:pPr>
    </w:p>
    <w:p w14:paraId="1D9F8AFF" w14:textId="77777777" w:rsidR="00B60B3D" w:rsidRPr="00B60B3D" w:rsidRDefault="00B60B3D" w:rsidP="00321CEF">
      <w:pPr>
        <w:jc w:val="center"/>
        <w:rPr>
          <w:sz w:val="20"/>
          <w:szCs w:val="20"/>
        </w:rPr>
      </w:pPr>
    </w:p>
    <w:p w14:paraId="7ACA65F5" w14:textId="77777777" w:rsidR="00833939" w:rsidRDefault="00833939">
      <w:pPr>
        <w:ind w:firstLineChars="200" w:firstLine="480"/>
        <w:jc w:val="left"/>
        <w:rPr>
          <w:rFonts w:ascii="仿宋_GB2312" w:eastAsia="仿宋_GB2312"/>
          <w:bCs/>
          <w:color w:val="000000"/>
          <w:sz w:val="24"/>
          <w:szCs w:val="24"/>
        </w:rPr>
      </w:pPr>
    </w:p>
    <w:p w14:paraId="130D2A05" w14:textId="6C2FA4CC"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798ABF62"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r w:rsidR="007A3302">
        <w:rPr>
          <w:rFonts w:hAnsi="宋体" w:hint="eastAsia"/>
          <w:b/>
          <w:bCs/>
          <w:color w:val="000000" w:themeColor="text1"/>
          <w:kern w:val="0"/>
          <w:sz w:val="44"/>
          <w:szCs w:val="44"/>
        </w:rPr>
        <w:t>（样本）</w:t>
      </w:r>
    </w:p>
    <w:p w14:paraId="0110750E" w14:textId="620185A5"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3521F6E2" w14:textId="034ADF19"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2F30E3">
        <w:rPr>
          <w:rFonts w:hAnsi="宋体"/>
          <w:color w:val="000000" w:themeColor="text1"/>
          <w:kern w:val="0"/>
          <w:sz w:val="24"/>
        </w:rPr>
        <w:t>S221盐源县泸沽湖过境段改建工程初设</w:t>
      </w:r>
      <w:r>
        <w:rPr>
          <w:rFonts w:hAnsi="宋体"/>
          <w:color w:val="000000" w:themeColor="text1"/>
          <w:kern w:val="0"/>
          <w:sz w:val="24"/>
        </w:rPr>
        <w:t>测量劳务</w:t>
      </w:r>
    </w:p>
    <w:p w14:paraId="7308FCC3" w14:textId="26D3EF2C"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B60B3D">
        <w:rPr>
          <w:rFonts w:hAnsi="宋体" w:hint="eastAsia"/>
          <w:color w:val="000000" w:themeColor="text1"/>
          <w:kern w:val="0"/>
          <w:sz w:val="24"/>
        </w:rPr>
        <w:t>凉山州</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139DC0B9" w14:textId="77777777" w:rsidR="00B60B3D" w:rsidRDefault="00B60B3D">
      <w:pPr>
        <w:spacing w:line="360" w:lineRule="auto"/>
        <w:jc w:val="center"/>
        <w:rPr>
          <w:rFonts w:hAnsi="宋体"/>
          <w:b/>
          <w:bCs/>
          <w:color w:val="000000" w:themeColor="text1"/>
          <w:kern w:val="0"/>
          <w:sz w:val="32"/>
          <w:szCs w:val="32"/>
        </w:rPr>
      </w:pPr>
    </w:p>
    <w:p w14:paraId="3D49CD3B" w14:textId="2B8B21D5"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35A8023C"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sidR="006D32EB">
        <w:rPr>
          <w:rFonts w:ascii="仿宋_GB2312" w:eastAsia="仿宋_GB2312" w:hAnsi="宋体" w:hint="eastAsia"/>
          <w:snapToGrid w:val="0"/>
          <w:color w:val="000000" w:themeColor="text1"/>
          <w:kern w:val="0"/>
          <w:sz w:val="24"/>
          <w:u w:val="single"/>
        </w:rPr>
        <w:t>测绘工作</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57B293C6"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p>
    <w:p w14:paraId="0D712CCB" w14:textId="2308B348"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B60B3D">
        <w:rPr>
          <w:rFonts w:ascii="仿宋_GB2312" w:eastAsia="仿宋_GB2312" w:hAnsi="宋体" w:hint="eastAsia"/>
          <w:snapToGrid w:val="0"/>
          <w:color w:val="000000" w:themeColor="text1"/>
          <w:kern w:val="0"/>
          <w:sz w:val="24"/>
          <w:u w:val="single"/>
        </w:rPr>
        <w:t>凉山州</w:t>
      </w:r>
    </w:p>
    <w:p w14:paraId="49D0165A" w14:textId="2DB6EC34"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B60B3D">
        <w:rPr>
          <w:rFonts w:ascii="仿宋_GB2312" w:eastAsia="仿宋_GB2312" w:hAnsi="宋体" w:hint="eastAsia"/>
          <w:snapToGrid w:val="0"/>
          <w:color w:val="000000" w:themeColor="text1"/>
          <w:kern w:val="0"/>
          <w:sz w:val="24"/>
        </w:rPr>
        <w:t>初设</w:t>
      </w:r>
    </w:p>
    <w:p w14:paraId="4EF653C9" w14:textId="4EFB8BEC" w:rsidR="004421DF" w:rsidRPr="00B60B3D" w:rsidRDefault="00000000" w:rsidP="00B60B3D">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B60B3D" w:rsidRPr="00B60B3D">
        <w:rPr>
          <w:rFonts w:ascii="仿宋_GB2312" w:eastAsia="仿宋_GB2312" w:hAnsi="宋体"/>
          <w:snapToGrid w:val="0"/>
          <w:color w:val="000000" w:themeColor="text1"/>
          <w:kern w:val="0"/>
          <w:sz w:val="24"/>
        </w:rPr>
        <w:t xml:space="preserve"> E</w:t>
      </w:r>
      <w:r w:rsidR="00B60B3D" w:rsidRPr="00B60B3D">
        <w:rPr>
          <w:rFonts w:ascii="仿宋_GB2312" w:eastAsia="仿宋_GB2312" w:hAnsi="宋体" w:hint="eastAsia"/>
          <w:snapToGrid w:val="0"/>
          <w:color w:val="000000" w:themeColor="text1"/>
          <w:kern w:val="0"/>
          <w:sz w:val="24"/>
        </w:rPr>
        <w:t>级G</w:t>
      </w:r>
      <w:r w:rsidR="00B60B3D" w:rsidRPr="00B60B3D">
        <w:rPr>
          <w:rFonts w:ascii="仿宋_GB2312" w:eastAsia="仿宋_GB2312" w:hAnsi="宋体"/>
          <w:snapToGrid w:val="0"/>
          <w:color w:val="000000" w:themeColor="text1"/>
          <w:kern w:val="0"/>
          <w:sz w:val="24"/>
        </w:rPr>
        <w:t>NSS</w:t>
      </w:r>
      <w:r w:rsidR="00B60B3D" w:rsidRPr="00B60B3D">
        <w:rPr>
          <w:rFonts w:ascii="仿宋_GB2312" w:eastAsia="仿宋_GB2312" w:hAnsi="宋体" w:hint="eastAsia"/>
          <w:snapToGrid w:val="0"/>
          <w:color w:val="000000" w:themeColor="text1"/>
          <w:kern w:val="0"/>
          <w:sz w:val="24"/>
        </w:rPr>
        <w:t>控制点测量，预估工作量为</w:t>
      </w:r>
      <w:r w:rsidR="00B60B3D" w:rsidRPr="00B60B3D">
        <w:rPr>
          <w:rFonts w:ascii="仿宋_GB2312" w:eastAsia="仿宋_GB2312" w:hAnsi="宋体"/>
          <w:snapToGrid w:val="0"/>
          <w:color w:val="000000" w:themeColor="text1"/>
          <w:kern w:val="0"/>
          <w:sz w:val="24"/>
        </w:rPr>
        <w:t>40</w:t>
      </w:r>
      <w:r w:rsidR="00B60B3D" w:rsidRPr="00B60B3D">
        <w:rPr>
          <w:rFonts w:ascii="仿宋_GB2312" w:eastAsia="仿宋_GB2312" w:hAnsi="宋体" w:hint="eastAsia"/>
          <w:snapToGrid w:val="0"/>
          <w:color w:val="000000" w:themeColor="text1"/>
          <w:kern w:val="0"/>
          <w:sz w:val="24"/>
        </w:rPr>
        <w:t>点；四等水准测量，预估工作量为</w:t>
      </w:r>
      <w:r w:rsidR="00B60B3D" w:rsidRPr="00B60B3D">
        <w:rPr>
          <w:rFonts w:ascii="仿宋_GB2312" w:eastAsia="仿宋_GB2312" w:hAnsi="宋体"/>
          <w:snapToGrid w:val="0"/>
          <w:color w:val="000000" w:themeColor="text1"/>
          <w:kern w:val="0"/>
          <w:sz w:val="24"/>
        </w:rPr>
        <w:t>40</w:t>
      </w:r>
      <w:r w:rsidR="00B60B3D" w:rsidRPr="00B60B3D">
        <w:rPr>
          <w:rFonts w:ascii="仿宋_GB2312" w:eastAsia="仿宋_GB2312" w:hAnsi="宋体" w:hint="eastAsia"/>
          <w:snapToGrid w:val="0"/>
          <w:color w:val="000000" w:themeColor="text1"/>
          <w:kern w:val="0"/>
          <w:sz w:val="24"/>
        </w:rPr>
        <w:t>千米；1：2</w:t>
      </w:r>
      <w:r w:rsidR="00B60B3D" w:rsidRPr="00B60B3D">
        <w:rPr>
          <w:rFonts w:ascii="仿宋_GB2312" w:eastAsia="仿宋_GB2312" w:hAnsi="宋体"/>
          <w:snapToGrid w:val="0"/>
          <w:color w:val="000000" w:themeColor="text1"/>
          <w:kern w:val="0"/>
          <w:sz w:val="24"/>
        </w:rPr>
        <w:t>000</w:t>
      </w:r>
      <w:r w:rsidR="00B60B3D" w:rsidRPr="00B60B3D">
        <w:rPr>
          <w:rFonts w:ascii="仿宋_GB2312" w:eastAsia="仿宋_GB2312" w:hAnsi="宋体" w:hint="eastAsia"/>
          <w:snapToGrid w:val="0"/>
          <w:color w:val="000000" w:themeColor="text1"/>
          <w:kern w:val="0"/>
          <w:sz w:val="24"/>
        </w:rPr>
        <w:t>比例尺地形测量，预估工作量为</w:t>
      </w:r>
      <w:r w:rsidR="00B60B3D" w:rsidRPr="00B60B3D">
        <w:rPr>
          <w:rFonts w:ascii="仿宋_GB2312" w:eastAsia="仿宋_GB2312" w:hAnsi="宋体"/>
          <w:snapToGrid w:val="0"/>
          <w:color w:val="000000" w:themeColor="text1"/>
          <w:kern w:val="0"/>
          <w:sz w:val="24"/>
        </w:rPr>
        <w:t>20</w:t>
      </w:r>
      <w:r w:rsidR="00B60B3D" w:rsidRPr="00B60B3D">
        <w:rPr>
          <w:rFonts w:ascii="仿宋_GB2312" w:eastAsia="仿宋_GB2312" w:hAnsi="宋体" w:hint="eastAsia"/>
          <w:snapToGrid w:val="0"/>
          <w:color w:val="000000" w:themeColor="text1"/>
          <w:kern w:val="0"/>
          <w:sz w:val="24"/>
        </w:rPr>
        <w:t>平方千</w:t>
      </w:r>
      <w:r w:rsidR="00B60B3D" w:rsidRPr="00B60B3D">
        <w:rPr>
          <w:rFonts w:ascii="仿宋_GB2312" w:eastAsia="仿宋_GB2312" w:hAnsi="宋体" w:hint="eastAsia"/>
          <w:snapToGrid w:val="0"/>
          <w:color w:val="000000" w:themeColor="text1"/>
          <w:kern w:val="0"/>
          <w:sz w:val="24"/>
        </w:rPr>
        <w:lastRenderedPageBreak/>
        <w:t>米。</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5239E109"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012A70" w:rsidRPr="00012A70">
        <w:rPr>
          <w:rFonts w:ascii="仿宋_GB2312" w:eastAsia="仿宋_GB2312" w:hAnsi="宋体" w:hint="eastAsia"/>
          <w:snapToGrid w:val="0"/>
          <w:kern w:val="0"/>
          <w:sz w:val="24"/>
          <w:u w:val="single"/>
        </w:rPr>
        <w:t>《水运工程测量规范》（JT</w:t>
      </w:r>
      <w:r w:rsidR="00012A70" w:rsidRPr="00012A70">
        <w:rPr>
          <w:rFonts w:ascii="仿宋_GB2312" w:eastAsia="仿宋_GB2312" w:hAnsi="宋体"/>
          <w:snapToGrid w:val="0"/>
          <w:kern w:val="0"/>
          <w:sz w:val="24"/>
          <w:u w:val="single"/>
        </w:rPr>
        <w:t>S</w:t>
      </w:r>
      <w:r w:rsidR="00012A70" w:rsidRPr="00012A70">
        <w:rPr>
          <w:rFonts w:ascii="仿宋_GB2312" w:eastAsia="仿宋_GB2312" w:hAnsi="宋体" w:hint="eastAsia"/>
          <w:snapToGrid w:val="0"/>
          <w:kern w:val="0"/>
          <w:sz w:val="24"/>
          <w:u w:val="single"/>
        </w:rPr>
        <w:t xml:space="preserve"> </w:t>
      </w:r>
      <w:r w:rsidR="00012A70" w:rsidRPr="00012A70">
        <w:rPr>
          <w:rFonts w:ascii="仿宋_GB2312" w:eastAsia="仿宋_GB2312" w:hAnsi="宋体"/>
          <w:snapToGrid w:val="0"/>
          <w:kern w:val="0"/>
          <w:sz w:val="24"/>
          <w:u w:val="single"/>
        </w:rPr>
        <w:t>131</w:t>
      </w:r>
      <w:r w:rsidR="00012A70" w:rsidRPr="00012A70">
        <w:rPr>
          <w:rFonts w:ascii="仿宋_GB2312" w:eastAsia="仿宋_GB2312" w:hAnsi="宋体"/>
          <w:snapToGrid w:val="0"/>
          <w:kern w:val="0"/>
          <w:sz w:val="24"/>
          <w:u w:val="single"/>
        </w:rPr>
        <w:t>—</w:t>
      </w:r>
      <w:r w:rsidR="00012A70" w:rsidRPr="00012A70">
        <w:rPr>
          <w:rFonts w:ascii="仿宋_GB2312" w:eastAsia="仿宋_GB2312" w:hAnsi="宋体" w:hint="eastAsia"/>
          <w:snapToGrid w:val="0"/>
          <w:kern w:val="0"/>
          <w:sz w:val="24"/>
          <w:u w:val="single"/>
        </w:rPr>
        <w:t>20</w:t>
      </w:r>
      <w:r w:rsidR="00012A70" w:rsidRPr="00012A70">
        <w:rPr>
          <w:rFonts w:ascii="仿宋_GB2312" w:eastAsia="仿宋_GB2312" w:hAnsi="宋体"/>
          <w:snapToGrid w:val="0"/>
          <w:kern w:val="0"/>
          <w:sz w:val="24"/>
          <w:u w:val="single"/>
        </w:rPr>
        <w:t>12</w:t>
      </w:r>
      <w:r w:rsidR="00012A70" w:rsidRPr="00012A70">
        <w:rPr>
          <w:rFonts w:ascii="仿宋_GB2312" w:eastAsia="仿宋_GB2312" w:hAnsi="宋体" w:hint="eastAsia"/>
          <w:snapToGrid w:val="0"/>
          <w:kern w:val="0"/>
          <w:sz w:val="24"/>
          <w:u w:val="single"/>
        </w:rPr>
        <w:t>）</w:t>
      </w:r>
    </w:p>
    <w:p w14:paraId="0EB2FE46" w14:textId="77777777"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439DABE2" w:rsidR="004421DF" w:rsidRPr="00E73A5E" w:rsidRDefault="00000000" w:rsidP="00E73A5E">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57732D" w:rsidRPr="0057732D">
        <w:rPr>
          <w:rFonts w:ascii="仿宋_GB2312" w:eastAsia="仿宋_GB2312" w:hAnsi="宋体" w:hint="eastAsia"/>
          <w:snapToGrid w:val="0"/>
          <w:kern w:val="0"/>
          <w:sz w:val="24"/>
          <w:u w:val="single"/>
        </w:rPr>
        <w:t>《国家基本比例尺地图图式第2部分：1：5000 1：100000地形图图式》</w:t>
      </w:r>
    </w:p>
    <w:p w14:paraId="2A4087F8" w14:textId="2FF184B2"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012A70" w:rsidRPr="00012A70">
        <w:rPr>
          <w:rFonts w:ascii="仿宋_GB2312" w:eastAsia="仿宋_GB2312" w:hAnsi="宋体" w:hint="eastAsia"/>
          <w:snapToGrid w:val="0"/>
          <w:kern w:val="0"/>
          <w:sz w:val="24"/>
          <w:u w:val="single"/>
        </w:rPr>
        <w:t>《测绘技术设计规定》（CH/T 1004-2005</w:t>
      </w:r>
      <w:r w:rsidR="00012A70" w:rsidRPr="00012A70">
        <w:rPr>
          <w:rFonts w:ascii="仿宋_GB2312" w:eastAsia="仿宋_GB2312" w:hAnsi="宋体"/>
          <w:snapToGrid w:val="0"/>
          <w:kern w:val="0"/>
          <w:sz w:val="24"/>
          <w:u w:val="single"/>
        </w:rPr>
        <w:t>）</w:t>
      </w:r>
    </w:p>
    <w:p w14:paraId="05189E09" w14:textId="2D75A197" w:rsidR="00012A70" w:rsidRDefault="00012A7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7 </w:t>
      </w:r>
      <w:r w:rsidRPr="00012A70">
        <w:rPr>
          <w:rFonts w:ascii="仿宋_GB2312" w:eastAsia="仿宋_GB2312" w:hAnsi="宋体" w:hint="eastAsia"/>
          <w:snapToGrid w:val="0"/>
          <w:kern w:val="0"/>
          <w:sz w:val="24"/>
          <w:u w:val="single"/>
        </w:rPr>
        <w:t>《测绘技术总结编写规定》（CH/T 100</w:t>
      </w:r>
      <w:r w:rsidRPr="00012A70">
        <w:rPr>
          <w:rFonts w:ascii="仿宋_GB2312" w:eastAsia="仿宋_GB2312" w:hAnsi="宋体"/>
          <w:snapToGrid w:val="0"/>
          <w:kern w:val="0"/>
          <w:sz w:val="24"/>
          <w:u w:val="single"/>
        </w:rPr>
        <w:t>1</w:t>
      </w:r>
      <w:r w:rsidRPr="00012A70">
        <w:rPr>
          <w:rFonts w:ascii="仿宋_GB2312" w:eastAsia="仿宋_GB2312" w:hAnsi="宋体" w:hint="eastAsia"/>
          <w:snapToGrid w:val="0"/>
          <w:kern w:val="0"/>
          <w:sz w:val="24"/>
          <w:u w:val="single"/>
        </w:rPr>
        <w:t>-2005</w:t>
      </w:r>
      <w:r w:rsidRPr="00012A70">
        <w:rPr>
          <w:rFonts w:ascii="仿宋_GB2312" w:eastAsia="仿宋_GB2312" w:hAnsi="宋体"/>
          <w:snapToGrid w:val="0"/>
          <w:kern w:val="0"/>
          <w:sz w:val="24"/>
          <w:u w:val="single"/>
        </w:rPr>
        <w:t>）</w:t>
      </w:r>
    </w:p>
    <w:p w14:paraId="6ED87E63" w14:textId="0314418B"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012A70">
        <w:rPr>
          <w:rFonts w:ascii="仿宋_GB2312" w:eastAsia="仿宋_GB2312" w:hAnsi="宋体"/>
          <w:snapToGrid w:val="0"/>
          <w:kern w:val="0"/>
          <w:sz w:val="24"/>
          <w:u w:val="single"/>
        </w:rPr>
        <w:t>8</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57E0C20D"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40E47038"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w:t>
      </w:r>
      <w:r w:rsidR="00CA5C95">
        <w:rPr>
          <w:rFonts w:ascii="仿宋_GB2312" w:eastAsia="仿宋_GB2312" w:hAnsi="宋体"/>
          <w:bCs/>
          <w:snapToGrid w:val="0"/>
          <w:color w:val="000000" w:themeColor="text1"/>
          <w:kern w:val="0"/>
          <w:sz w:val="24"/>
          <w:u w:val="single"/>
        </w:rPr>
        <w:t>2000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sidR="0057732D">
        <w:rPr>
          <w:rFonts w:ascii="仿宋_GB2312" w:eastAsia="仿宋_GB2312" w:hAnsi="宋体" w:hint="eastAsia"/>
          <w:bCs/>
          <w:snapToGrid w:val="0"/>
          <w:color w:val="000000" w:themeColor="text1"/>
          <w:kern w:val="0"/>
          <w:sz w:val="24"/>
          <w:u w:val="single"/>
        </w:rPr>
        <w:t>、</w:t>
      </w:r>
      <w:r w:rsidR="00CA5C95" w:rsidRPr="00CA5C95">
        <w:rPr>
          <w:rFonts w:ascii="仿宋_GB2312" w:eastAsia="仿宋_GB2312" w:hAnsi="宋体"/>
          <w:bCs/>
          <w:snapToGrid w:val="0"/>
          <w:color w:val="000000" w:themeColor="text1"/>
          <w:kern w:val="0"/>
          <w:sz w:val="24"/>
          <w:u w:val="single"/>
        </w:rPr>
        <w:t>E</w:t>
      </w:r>
      <w:r w:rsidR="00CA5C95" w:rsidRPr="00CA5C95">
        <w:rPr>
          <w:rFonts w:ascii="仿宋_GB2312" w:eastAsia="仿宋_GB2312" w:hAnsi="宋体" w:hint="eastAsia"/>
          <w:bCs/>
          <w:snapToGrid w:val="0"/>
          <w:color w:val="000000" w:themeColor="text1"/>
          <w:kern w:val="0"/>
          <w:sz w:val="24"/>
          <w:u w:val="single"/>
        </w:rPr>
        <w:t>级G</w:t>
      </w:r>
      <w:r w:rsidR="00CA5C95" w:rsidRPr="00CA5C95">
        <w:rPr>
          <w:rFonts w:ascii="仿宋_GB2312" w:eastAsia="仿宋_GB2312" w:hAnsi="宋体"/>
          <w:bCs/>
          <w:snapToGrid w:val="0"/>
          <w:color w:val="000000" w:themeColor="text1"/>
          <w:kern w:val="0"/>
          <w:sz w:val="24"/>
          <w:u w:val="single"/>
        </w:rPr>
        <w:t>NSS</w:t>
      </w:r>
      <w:r w:rsidR="00CA5C95" w:rsidRPr="00CA5C95">
        <w:rPr>
          <w:rFonts w:ascii="仿宋_GB2312" w:eastAsia="仿宋_GB2312" w:hAnsi="宋体" w:hint="eastAsia"/>
          <w:bCs/>
          <w:snapToGrid w:val="0"/>
          <w:color w:val="000000" w:themeColor="text1"/>
          <w:kern w:val="0"/>
          <w:sz w:val="24"/>
          <w:u w:val="single"/>
        </w:rPr>
        <w:t>控制点</w:t>
      </w:r>
      <w:r w:rsidR="0057732D" w:rsidRPr="0057732D">
        <w:rPr>
          <w:rFonts w:ascii="仿宋_GB2312" w:eastAsia="仿宋_GB2312" w:hAnsi="宋体" w:hint="eastAsia"/>
          <w:bCs/>
          <w:snapToGrid w:val="0"/>
          <w:color w:val="000000" w:themeColor="text1"/>
          <w:kern w:val="0"/>
          <w:sz w:val="24"/>
          <w:u w:val="single"/>
        </w:rPr>
        <w:t>点之记</w:t>
      </w:r>
      <w:r w:rsidR="00CA5C95">
        <w:rPr>
          <w:rFonts w:ascii="仿宋_GB2312" w:eastAsia="仿宋_GB2312" w:hAnsi="宋体" w:hint="eastAsia"/>
          <w:bCs/>
          <w:snapToGrid w:val="0"/>
          <w:color w:val="000000" w:themeColor="text1"/>
          <w:kern w:val="0"/>
          <w:sz w:val="24"/>
          <w:u w:val="single"/>
        </w:rPr>
        <w:t>、四等水准测量原始记录</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w:t>
      </w:r>
      <w:r w:rsidR="0057732D">
        <w:rPr>
          <w:rFonts w:ascii="仿宋_GB2312" w:eastAsia="仿宋_GB2312" w:hAnsi="宋体"/>
          <w:snapToGrid w:val="0"/>
          <w:color w:val="000000" w:themeColor="text1"/>
          <w:kern w:val="0"/>
          <w:sz w:val="24"/>
          <w:u w:val="single"/>
        </w:rPr>
        <w:t>1</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套，电子成果文件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56E5B9E5"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w:t>
      </w:r>
      <w:r>
        <w:rPr>
          <w:rFonts w:ascii="仿宋_GB2312" w:eastAsia="仿宋_GB2312" w:hAnsi="宋体" w:hint="eastAsia"/>
          <w:snapToGrid w:val="0"/>
          <w:kern w:val="0"/>
          <w:sz w:val="24"/>
        </w:rPr>
        <w:lastRenderedPageBreak/>
        <w:t>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333CAEAD" w14:textId="77777777" w:rsidR="007A3302" w:rsidRDefault="007A3302">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p w14:paraId="139ED365" w14:textId="77777777" w:rsidR="007A3302" w:rsidRDefault="007A3302">
      <w:pPr>
        <w:ind w:firstLineChars="200" w:firstLine="482"/>
        <w:jc w:val="center"/>
        <w:rPr>
          <w:rFonts w:ascii="仿宋_GB2312" w:eastAsia="仿宋_GB2312"/>
          <w:b/>
          <w:sz w:val="24"/>
        </w:rPr>
      </w:pP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777E533A" w:rsidR="004421DF" w:rsidRDefault="00CA5C95">
            <w:pPr>
              <w:widowControl/>
              <w:jc w:val="center"/>
              <w:rPr>
                <w:rFonts w:ascii="仿宋_GB2312" w:eastAsia="仿宋_GB2312" w:cs="宋体"/>
                <w:kern w:val="0"/>
                <w:szCs w:val="21"/>
              </w:rPr>
            </w:pPr>
            <w:r w:rsidRPr="00CA5C95">
              <w:rPr>
                <w:rFonts w:ascii="仿宋_GB2312" w:eastAsia="仿宋_GB2312" w:cs="宋体"/>
                <w:kern w:val="0"/>
                <w:szCs w:val="21"/>
              </w:rPr>
              <w:t>E</w:t>
            </w:r>
            <w:r w:rsidRPr="00CA5C95">
              <w:rPr>
                <w:rFonts w:ascii="仿宋_GB2312" w:eastAsia="仿宋_GB2312" w:cs="宋体" w:hint="eastAsia"/>
                <w:kern w:val="0"/>
                <w:szCs w:val="21"/>
              </w:rPr>
              <w:t>级G</w:t>
            </w:r>
            <w:r w:rsidRPr="00CA5C95">
              <w:rPr>
                <w:rFonts w:ascii="仿宋_GB2312" w:eastAsia="仿宋_GB2312" w:cs="宋体"/>
                <w:kern w:val="0"/>
                <w:szCs w:val="21"/>
              </w:rPr>
              <w:t>NSS</w:t>
            </w:r>
            <w:r w:rsidRPr="00CA5C95">
              <w:rPr>
                <w:rFonts w:ascii="仿宋_GB2312" w:eastAsia="仿宋_GB2312" w:cs="宋体" w:hint="eastAsia"/>
                <w:kern w:val="0"/>
                <w:szCs w:val="21"/>
              </w:rPr>
              <w:t>控制点测量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4386C882"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DB1BE6">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55520B22"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DB1BE6">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5941B3BF" w:rsidR="004421DF" w:rsidRDefault="00CA5C95">
            <w:pPr>
              <w:widowControl/>
              <w:jc w:val="center"/>
              <w:rPr>
                <w:rFonts w:ascii="仿宋_GB2312" w:eastAsia="仿宋_GB2312" w:cs="宋体"/>
                <w:kern w:val="0"/>
                <w:szCs w:val="21"/>
              </w:rPr>
            </w:pPr>
            <w:r w:rsidRPr="00CA5C95">
              <w:rPr>
                <w:rFonts w:ascii="仿宋_GB2312" w:eastAsia="仿宋_GB2312" w:cs="宋体" w:hint="eastAsia"/>
                <w:kern w:val="0"/>
                <w:szCs w:val="21"/>
              </w:rPr>
              <w:t>四等水准测量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02BCB079"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CA5C95">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13B05002"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CA5C95">
              <w:rPr>
                <w:rFonts w:ascii="仿宋_GB2312" w:eastAsia="仿宋_GB2312" w:cs="宋体" w:hint="eastAsia"/>
                <w:bCs/>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7A3302" w14:paraId="0125BFDA"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150684" w14:textId="76D4643B"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6FA7BAF6" w14:textId="57F79BFC" w:rsidR="007A3302" w:rsidRPr="00E73A5E" w:rsidRDefault="00CA5C95" w:rsidP="007A3302">
            <w:pPr>
              <w:widowControl/>
              <w:jc w:val="center"/>
              <w:rPr>
                <w:rFonts w:ascii="仿宋_GB2312" w:eastAsia="仿宋_GB2312" w:cs="宋体"/>
                <w:kern w:val="0"/>
                <w:szCs w:val="21"/>
              </w:rPr>
            </w:pPr>
            <w:r w:rsidRPr="00CA5C95">
              <w:rPr>
                <w:rFonts w:ascii="仿宋_GB2312" w:eastAsia="仿宋_GB2312" w:hAnsi="黑体" w:cs="Arial" w:hint="eastAsia"/>
                <w:color w:val="000000"/>
                <w:sz w:val="24"/>
                <w:szCs w:val="21"/>
              </w:rPr>
              <w:t>1：2</w:t>
            </w:r>
            <w:r w:rsidRPr="00CA5C95">
              <w:rPr>
                <w:rFonts w:ascii="仿宋_GB2312" w:eastAsia="仿宋_GB2312" w:hAnsi="黑体" w:cs="Arial"/>
                <w:color w:val="000000"/>
                <w:sz w:val="24"/>
                <w:szCs w:val="21"/>
              </w:rPr>
              <w:t>000</w:t>
            </w:r>
            <w:r w:rsidRPr="00CA5C95">
              <w:rPr>
                <w:rFonts w:ascii="仿宋_GB2312" w:eastAsia="仿宋_GB2312" w:hAnsi="黑体" w:cs="Arial" w:hint="eastAsia"/>
                <w:color w:val="000000"/>
                <w:sz w:val="24"/>
                <w:szCs w:val="21"/>
              </w:rPr>
              <w:t>比例尺地形测量</w:t>
            </w:r>
          </w:p>
        </w:tc>
        <w:tc>
          <w:tcPr>
            <w:tcW w:w="1843" w:type="dxa"/>
            <w:tcBorders>
              <w:top w:val="single" w:sz="4" w:space="0" w:color="auto"/>
              <w:left w:val="single" w:sz="4" w:space="0" w:color="auto"/>
              <w:bottom w:val="single" w:sz="4" w:space="0" w:color="auto"/>
              <w:right w:val="single" w:sz="4" w:space="0" w:color="auto"/>
            </w:tcBorders>
            <w:vAlign w:val="center"/>
          </w:tcPr>
          <w:p w14:paraId="10BC5460" w14:textId="678FD558"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00DB1BE6">
              <w:rPr>
                <w:rFonts w:ascii="仿宋_GB2312" w:eastAsia="仿宋_GB2312" w:hAnsi="黑体" w:cs="Arial" w:hint="eastAsia"/>
                <w:color w:val="000000"/>
                <w:sz w:val="24"/>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3FD94A9" w14:textId="1B8423BF"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DB1BE6">
              <w:rPr>
                <w:rFonts w:ascii="仿宋_GB2312" w:eastAsia="仿宋_GB2312" w:hAnsi="黑体" w:cs="Arial" w:hint="eastAsia"/>
                <w:color w:val="000000"/>
                <w:sz w:val="24"/>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523CCA32" w14:textId="4255EA4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861C9A3"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7A3302" w:rsidRDefault="007A3302" w:rsidP="007A330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7A3302" w:rsidRDefault="007A3302" w:rsidP="007A3302">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w:t>
      </w:r>
      <w:r>
        <w:rPr>
          <w:rFonts w:ascii="仿宋_GB2312" w:eastAsia="仿宋_GB2312" w:hAnsi="宋体" w:hint="eastAsia"/>
          <w:snapToGrid w:val="0"/>
          <w:color w:val="000000" w:themeColor="text1"/>
          <w:sz w:val="24"/>
        </w:rPr>
        <w:lastRenderedPageBreak/>
        <w:t>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w:t>
      </w:r>
      <w:r>
        <w:rPr>
          <w:rFonts w:ascii="仿宋_GB2312" w:eastAsia="仿宋_GB2312" w:hAnsi="宋体" w:hint="eastAsia"/>
          <w:snapToGrid w:val="0"/>
          <w:color w:val="000000" w:themeColor="text1"/>
          <w:sz w:val="24"/>
        </w:rPr>
        <w:lastRenderedPageBreak/>
        <w:t>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w:t>
      </w:r>
      <w:r>
        <w:rPr>
          <w:rFonts w:ascii="仿宋_GB2312" w:eastAsia="仿宋_GB2312" w:hAnsi="宋体" w:hint="eastAsia"/>
          <w:snapToGrid w:val="0"/>
          <w:color w:val="000000" w:themeColor="text1"/>
          <w:sz w:val="24"/>
        </w:rPr>
        <w:lastRenderedPageBreak/>
        <w:t>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w:t>
      </w:r>
      <w:r>
        <w:rPr>
          <w:rFonts w:ascii="仿宋_GB2312" w:eastAsia="仿宋_GB2312" w:hAnsi="宋体" w:hint="eastAsia"/>
          <w:snapToGrid w:val="0"/>
          <w:color w:val="000000" w:themeColor="text1"/>
          <w:sz w:val="24"/>
        </w:rPr>
        <w:lastRenderedPageBreak/>
        <w:t>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w:t>
      </w:r>
      <w:r>
        <w:rPr>
          <w:rFonts w:ascii="仿宋_GB2312" w:eastAsia="仿宋_GB2312" w:hAnsi="宋体" w:hint="eastAsia"/>
          <w:snapToGrid w:val="0"/>
          <w:color w:val="000000" w:themeColor="text1"/>
          <w:sz w:val="24"/>
        </w:rPr>
        <w:lastRenderedPageBreak/>
        <w:t>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w:t>
      </w:r>
      <w:r>
        <w:rPr>
          <w:rFonts w:ascii="仿宋_GB2312" w:eastAsia="仿宋_GB2312" w:hAnsi="宋体" w:hint="eastAsia"/>
          <w:snapToGrid w:val="0"/>
          <w:color w:val="000000" w:themeColor="text1"/>
          <w:sz w:val="24"/>
        </w:rPr>
        <w:lastRenderedPageBreak/>
        <w:t>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w:t>
      </w:r>
      <w:r>
        <w:rPr>
          <w:rFonts w:ascii="仿宋_GB2312" w:eastAsia="仿宋_GB2312" w:hAnsi="宋体" w:hint="eastAsia"/>
          <w:snapToGrid w:val="0"/>
          <w:color w:val="000000" w:themeColor="text1"/>
          <w:sz w:val="24"/>
        </w:rPr>
        <w:lastRenderedPageBreak/>
        <w:t>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60" w:name="OLE_LINK24"/>
      <w:bookmarkStart w:id="61" w:name="OLE_LINK25"/>
      <w:r>
        <w:rPr>
          <w:rFonts w:ascii="仿宋_GB2312" w:eastAsia="仿宋_GB2312" w:hAnsi="宋体" w:hint="eastAsia"/>
          <w:snapToGrid w:val="0"/>
          <w:color w:val="000000" w:themeColor="text1"/>
          <w:sz w:val="24"/>
        </w:rPr>
        <w:t>（5）业主解除、终止与甲方的合作内容</w:t>
      </w:r>
      <w:bookmarkEnd w:id="60"/>
      <w:bookmarkEnd w:id="61"/>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w:t>
      </w:r>
      <w:r>
        <w:rPr>
          <w:rFonts w:ascii="仿宋_GB2312" w:eastAsia="仿宋_GB2312" w:hAnsi="宋体" w:hint="eastAsia"/>
          <w:snapToGrid w:val="0"/>
          <w:color w:val="000000" w:themeColor="text1"/>
          <w:sz w:val="24"/>
        </w:rPr>
        <w:lastRenderedPageBreak/>
        <w:t>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2560BF2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w:t>
      </w:r>
      <w:r w:rsidR="0057732D">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2DE7E4C" w14:textId="77777777" w:rsidR="0057732D" w:rsidRDefault="00000000" w:rsidP="0057732D">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r w:rsidR="0057732D">
              <w:rPr>
                <w:rFonts w:ascii="仿宋_GB2312" w:eastAsia="仿宋_GB2312" w:hAnsi="宋体" w:hint="eastAsia"/>
                <w:color w:val="000000" w:themeColor="text1"/>
                <w:sz w:val="24"/>
              </w:rPr>
              <w:t>（盖章）</w:t>
            </w:r>
          </w:p>
          <w:p w14:paraId="7B97FF3F" w14:textId="5CA012A4" w:rsidR="004421DF" w:rsidRDefault="004421DF">
            <w:pPr>
              <w:snapToGrid w:val="0"/>
              <w:spacing w:line="500" w:lineRule="exact"/>
              <w:rPr>
                <w:rFonts w:ascii="仿宋_GB2312" w:eastAsia="仿宋_GB2312" w:hAnsi="宋体"/>
                <w:color w:val="000000" w:themeColor="text1"/>
                <w:sz w:val="24"/>
              </w:rPr>
            </w:pP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62"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00B1693E" w14:textId="77777777" w:rsidR="00E73A5E" w:rsidRDefault="00E73A5E">
      <w:pPr>
        <w:spacing w:line="360" w:lineRule="auto"/>
        <w:jc w:val="center"/>
        <w:rPr>
          <w:rFonts w:hAnsi="宋体"/>
          <w:b/>
          <w:bCs/>
          <w:color w:val="000000" w:themeColor="text1"/>
          <w:kern w:val="0"/>
          <w:sz w:val="32"/>
          <w:szCs w:val="32"/>
        </w:rPr>
      </w:pPr>
    </w:p>
    <w:p w14:paraId="0FAEA9C9" w14:textId="77777777" w:rsidR="00E73A5E" w:rsidRDefault="00E73A5E">
      <w:pPr>
        <w:spacing w:line="360" w:lineRule="auto"/>
        <w:jc w:val="center"/>
        <w:rPr>
          <w:rFonts w:hAnsi="宋体"/>
          <w:b/>
          <w:bCs/>
          <w:color w:val="000000" w:themeColor="text1"/>
          <w:kern w:val="0"/>
          <w:sz w:val="32"/>
          <w:szCs w:val="32"/>
        </w:rPr>
      </w:pPr>
    </w:p>
    <w:p w14:paraId="2D89F2D8" w14:textId="77777777" w:rsidR="00E73A5E" w:rsidRDefault="00E73A5E">
      <w:pPr>
        <w:spacing w:line="360" w:lineRule="auto"/>
        <w:jc w:val="center"/>
        <w:rPr>
          <w:rFonts w:hAnsi="宋体"/>
          <w:b/>
          <w:bCs/>
          <w:color w:val="000000" w:themeColor="text1"/>
          <w:kern w:val="0"/>
          <w:sz w:val="32"/>
          <w:szCs w:val="32"/>
        </w:rPr>
      </w:pPr>
    </w:p>
    <w:p w14:paraId="52E11B25" w14:textId="77777777" w:rsidR="00E73A5E" w:rsidRDefault="00E73A5E">
      <w:pPr>
        <w:spacing w:line="360" w:lineRule="auto"/>
        <w:jc w:val="center"/>
        <w:rPr>
          <w:rFonts w:hAnsi="宋体"/>
          <w:b/>
          <w:bCs/>
          <w:color w:val="000000" w:themeColor="text1"/>
          <w:kern w:val="0"/>
          <w:sz w:val="32"/>
          <w:szCs w:val="32"/>
        </w:rPr>
      </w:pPr>
    </w:p>
    <w:p w14:paraId="15491622" w14:textId="77777777" w:rsidR="00E73A5E" w:rsidRDefault="00E73A5E">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62"/>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5BFB1A60"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乙方：</w:t>
      </w:r>
    </w:p>
    <w:p w14:paraId="545DA654" w14:textId="2B334F6B" w:rsidR="004421DF" w:rsidRPr="00C53FB7" w:rsidRDefault="00000000" w:rsidP="00C53FB7">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为在</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w:t>
      </w:r>
      <w:r w:rsidR="00C53FB7" w:rsidRPr="00C53FB7">
        <w:rPr>
          <w:rFonts w:ascii="仿宋_GB2312" w:eastAsia="仿宋_GB2312" w:hAnsi="宋体" w:hint="eastAsia"/>
          <w:snapToGrid w:val="0"/>
          <w:color w:val="000000" w:themeColor="text1"/>
          <w:sz w:val="24"/>
        </w:rPr>
        <w:t>依据《中华人民共和国安全生产法》、《四川省安全生产条例》等安全有关法律、法规和规章，特此签订本安全生产合同：</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1.2.2乙方必须建立相应的安全管理制度和相应工种的安全操作规程，设置安全生产专（兼）职人员，负责施工单位日常的安全防范工作及安全生产检查，发现安全隐患及时纠正、整改，并做好安全工作日志。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w:t>
      </w:r>
      <w:r>
        <w:rPr>
          <w:rFonts w:ascii="仿宋_GB2312" w:eastAsia="仿宋_GB2312" w:hAnsi="宋体" w:hint="eastAsia"/>
          <w:snapToGrid w:val="0"/>
          <w:color w:val="000000" w:themeColor="text1"/>
          <w:sz w:val="24"/>
        </w:rPr>
        <w:lastRenderedPageBreak/>
        <w:t>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77676B7B"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lastRenderedPageBreak/>
        <w:tab/>
        <w:t>1.4.1本合同作为</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3CDA662B" w14:textId="62F4AE0E" w:rsidR="0057732D" w:rsidRDefault="0057732D" w:rsidP="0057732D">
      <w:pPr>
        <w:spacing w:line="520" w:lineRule="exac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（以下无正文）</w:t>
      </w:r>
    </w:p>
    <w:p w14:paraId="536717E0" w14:textId="77777777" w:rsidR="0057732D" w:rsidRDefault="0057732D" w:rsidP="0057732D">
      <w:pPr>
        <w:spacing w:line="520" w:lineRule="exact"/>
        <w:rPr>
          <w:rFonts w:ascii="仿宋_GB2312" w:eastAsia="仿宋_GB2312" w:hAnsi="宋体"/>
          <w:snapToGrid w:val="0"/>
          <w:color w:val="000000" w:themeColor="text1"/>
          <w:sz w:val="24"/>
        </w:rPr>
      </w:pPr>
    </w:p>
    <w:p w14:paraId="60F95FE5" w14:textId="77777777" w:rsidR="0057732D" w:rsidRDefault="0057732D" w:rsidP="0057732D">
      <w:pPr>
        <w:spacing w:line="520" w:lineRule="exact"/>
        <w:rPr>
          <w:rFonts w:ascii="仿宋_GB2312" w:eastAsia="仿宋_GB2312" w:hAnsi="宋体"/>
          <w:snapToGrid w:val="0"/>
          <w:color w:val="000000" w:themeColor="text1"/>
          <w:sz w:val="24"/>
        </w:rPr>
      </w:pPr>
    </w:p>
    <w:p w14:paraId="1031FB78" w14:textId="5E036E26"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r w:rsidR="0057732D">
        <w:rPr>
          <w:rFonts w:ascii="仿宋_GB2312" w:eastAsia="仿宋_GB2312" w:hAnsi="宋体" w:hint="eastAsia"/>
          <w:snapToGrid w:val="0"/>
          <w:color w:val="000000" w:themeColor="text1"/>
          <w:sz w:val="24"/>
        </w:rPr>
        <w:t>（盖章）</w:t>
      </w:r>
    </w:p>
    <w:p w14:paraId="6888F73E" w14:textId="26A689DB"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0FAF88C0"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002E2D11"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01D1ACDB"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2F30E3">
        <w:rPr>
          <w:rFonts w:ascii="仿宋_GB2312" w:eastAsia="仿宋_GB2312" w:hAnsi="宋体" w:cs="Times New Roman"/>
          <w:sz w:val="24"/>
          <w:szCs w:val="24"/>
          <w:u w:val="single"/>
        </w:rPr>
        <w:t>S221盐源县泸沽湖过境段改建工程初设</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905B98" w14:textId="44962852" w:rsidR="0057732D" w:rsidRDefault="0057732D">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（以下无正文）</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6FE47F1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BCFD9D3"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Pr="0057732D"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地址：  成都市太升北路35号          地址：               </w:t>
      </w:r>
      <w:r w:rsidRPr="0057732D">
        <w:rPr>
          <w:rFonts w:ascii="仿宋_GB2312" w:eastAsia="仿宋_GB2312" w:hAnsi="宋体" w:cs="宋体"/>
          <w:color w:val="000000" w:themeColor="text1"/>
          <w:kern w:val="0"/>
          <w:sz w:val="24"/>
        </w:rPr>
        <w:t xml:space="preserve">          </w:t>
      </w:r>
    </w:p>
    <w:p w14:paraId="21774DC8" w14:textId="77777777"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电话：                              电话：                         </w:t>
      </w:r>
    </w:p>
    <w:p w14:paraId="78EFC127" w14:textId="096827E9"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p>
    <w:p w14:paraId="5BA57175" w14:textId="3409A8C8" w:rsidR="004421DF" w:rsidRPr="0057732D"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57732D">
        <w:rPr>
          <w:rFonts w:ascii="仿宋_GB2312" w:eastAsia="仿宋_GB2312" w:hAnsi="宋体" w:cs="宋体" w:hint="eastAsia"/>
          <w:color w:val="000000" w:themeColor="text1"/>
          <w:kern w:val="0"/>
          <w:sz w:val="24"/>
        </w:rPr>
        <w:t>甲方监督单位：（盖章）               乙方监督单位：（盖章）</w:t>
      </w:r>
    </w:p>
    <w:sectPr w:rsidR="004421DF" w:rsidRPr="0057732D">
      <w:footerReference w:type="even" r:id="rId23"/>
      <w:footerReference w:type="default" r:id="rId24"/>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71D9" w14:textId="77777777" w:rsidR="001633D5" w:rsidRDefault="001633D5">
      <w:r>
        <w:separator/>
      </w:r>
    </w:p>
  </w:endnote>
  <w:endnote w:type="continuationSeparator" w:id="0">
    <w:p w14:paraId="09235A05" w14:textId="77777777" w:rsidR="001633D5" w:rsidRDefault="001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63"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63"/>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99A0" w14:textId="77777777" w:rsidR="001633D5" w:rsidRDefault="001633D5">
      <w:r>
        <w:separator/>
      </w:r>
    </w:p>
  </w:footnote>
  <w:footnote w:type="continuationSeparator" w:id="0">
    <w:p w14:paraId="710EBC7F" w14:textId="77777777" w:rsidR="001633D5" w:rsidRDefault="0016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12A70"/>
    <w:rsid w:val="00020193"/>
    <w:rsid w:val="000210AD"/>
    <w:rsid w:val="00022C00"/>
    <w:rsid w:val="0003059F"/>
    <w:rsid w:val="00040199"/>
    <w:rsid w:val="000472B5"/>
    <w:rsid w:val="00067D12"/>
    <w:rsid w:val="0007449D"/>
    <w:rsid w:val="00083179"/>
    <w:rsid w:val="00087767"/>
    <w:rsid w:val="0009164A"/>
    <w:rsid w:val="000A6176"/>
    <w:rsid w:val="000B0721"/>
    <w:rsid w:val="000B1344"/>
    <w:rsid w:val="000B4641"/>
    <w:rsid w:val="000B7C54"/>
    <w:rsid w:val="000C1595"/>
    <w:rsid w:val="000C32D2"/>
    <w:rsid w:val="000C5F8C"/>
    <w:rsid w:val="000C7E06"/>
    <w:rsid w:val="000D630B"/>
    <w:rsid w:val="000E54B5"/>
    <w:rsid w:val="000F6DFE"/>
    <w:rsid w:val="00104A74"/>
    <w:rsid w:val="001145F5"/>
    <w:rsid w:val="00117DC4"/>
    <w:rsid w:val="00121A7C"/>
    <w:rsid w:val="00122F06"/>
    <w:rsid w:val="00125B1D"/>
    <w:rsid w:val="0012661B"/>
    <w:rsid w:val="001270DF"/>
    <w:rsid w:val="001338B5"/>
    <w:rsid w:val="00136E76"/>
    <w:rsid w:val="0014600F"/>
    <w:rsid w:val="00146B49"/>
    <w:rsid w:val="001609D0"/>
    <w:rsid w:val="00160CB2"/>
    <w:rsid w:val="001633D5"/>
    <w:rsid w:val="00167499"/>
    <w:rsid w:val="001703AB"/>
    <w:rsid w:val="0017577A"/>
    <w:rsid w:val="00177522"/>
    <w:rsid w:val="0018110E"/>
    <w:rsid w:val="001A4A84"/>
    <w:rsid w:val="001B2349"/>
    <w:rsid w:val="001D46F4"/>
    <w:rsid w:val="001D7D6F"/>
    <w:rsid w:val="001E0B4B"/>
    <w:rsid w:val="001E34F7"/>
    <w:rsid w:val="001E584A"/>
    <w:rsid w:val="001F0053"/>
    <w:rsid w:val="001F23FF"/>
    <w:rsid w:val="001F78CD"/>
    <w:rsid w:val="00212546"/>
    <w:rsid w:val="002209F1"/>
    <w:rsid w:val="00223B5B"/>
    <w:rsid w:val="002240A9"/>
    <w:rsid w:val="0022454F"/>
    <w:rsid w:val="00234845"/>
    <w:rsid w:val="00234F87"/>
    <w:rsid w:val="00240744"/>
    <w:rsid w:val="00254A90"/>
    <w:rsid w:val="0026424E"/>
    <w:rsid w:val="00267113"/>
    <w:rsid w:val="00267A8D"/>
    <w:rsid w:val="00270A4D"/>
    <w:rsid w:val="00272521"/>
    <w:rsid w:val="00273CA6"/>
    <w:rsid w:val="00276474"/>
    <w:rsid w:val="00276DB1"/>
    <w:rsid w:val="00280977"/>
    <w:rsid w:val="00286956"/>
    <w:rsid w:val="0028764D"/>
    <w:rsid w:val="002A27A0"/>
    <w:rsid w:val="002A3C1A"/>
    <w:rsid w:val="002A6A7C"/>
    <w:rsid w:val="002B1898"/>
    <w:rsid w:val="002B4A87"/>
    <w:rsid w:val="002C7851"/>
    <w:rsid w:val="002D63E8"/>
    <w:rsid w:val="002E2852"/>
    <w:rsid w:val="002F30E3"/>
    <w:rsid w:val="002F4F77"/>
    <w:rsid w:val="0030072B"/>
    <w:rsid w:val="00306F5A"/>
    <w:rsid w:val="00307920"/>
    <w:rsid w:val="00311716"/>
    <w:rsid w:val="003172BA"/>
    <w:rsid w:val="00320771"/>
    <w:rsid w:val="00321CEF"/>
    <w:rsid w:val="0032260D"/>
    <w:rsid w:val="00324CFC"/>
    <w:rsid w:val="00327A20"/>
    <w:rsid w:val="00337E2E"/>
    <w:rsid w:val="00345A0F"/>
    <w:rsid w:val="00347A88"/>
    <w:rsid w:val="00357746"/>
    <w:rsid w:val="00363ED5"/>
    <w:rsid w:val="00364129"/>
    <w:rsid w:val="00365776"/>
    <w:rsid w:val="003676D5"/>
    <w:rsid w:val="00383F7C"/>
    <w:rsid w:val="003903AF"/>
    <w:rsid w:val="00390C8C"/>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3DFA"/>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3DDF"/>
    <w:rsid w:val="0047588D"/>
    <w:rsid w:val="00484747"/>
    <w:rsid w:val="0049698C"/>
    <w:rsid w:val="004A0033"/>
    <w:rsid w:val="004B09B9"/>
    <w:rsid w:val="004B2ACE"/>
    <w:rsid w:val="004B4B01"/>
    <w:rsid w:val="004B540C"/>
    <w:rsid w:val="004B553C"/>
    <w:rsid w:val="004C3F14"/>
    <w:rsid w:val="004E1554"/>
    <w:rsid w:val="004E187B"/>
    <w:rsid w:val="004F4B1B"/>
    <w:rsid w:val="004F611A"/>
    <w:rsid w:val="0051235A"/>
    <w:rsid w:val="005134A3"/>
    <w:rsid w:val="00514A0F"/>
    <w:rsid w:val="00516B4F"/>
    <w:rsid w:val="00523F5D"/>
    <w:rsid w:val="00532AAB"/>
    <w:rsid w:val="005372BC"/>
    <w:rsid w:val="00540180"/>
    <w:rsid w:val="00540996"/>
    <w:rsid w:val="00544149"/>
    <w:rsid w:val="0054560B"/>
    <w:rsid w:val="005614DC"/>
    <w:rsid w:val="00574D97"/>
    <w:rsid w:val="0057732D"/>
    <w:rsid w:val="0058211C"/>
    <w:rsid w:val="00582DF2"/>
    <w:rsid w:val="00592733"/>
    <w:rsid w:val="00597458"/>
    <w:rsid w:val="005A1B2E"/>
    <w:rsid w:val="005B4DEE"/>
    <w:rsid w:val="005C143C"/>
    <w:rsid w:val="005C43EB"/>
    <w:rsid w:val="005D2449"/>
    <w:rsid w:val="005D5272"/>
    <w:rsid w:val="005D5508"/>
    <w:rsid w:val="005D6163"/>
    <w:rsid w:val="005E3AA7"/>
    <w:rsid w:val="005E5745"/>
    <w:rsid w:val="005E6BF8"/>
    <w:rsid w:val="005F1CA2"/>
    <w:rsid w:val="00601E21"/>
    <w:rsid w:val="00606A21"/>
    <w:rsid w:val="0061192A"/>
    <w:rsid w:val="00613FD5"/>
    <w:rsid w:val="00617A3E"/>
    <w:rsid w:val="00620448"/>
    <w:rsid w:val="0062063A"/>
    <w:rsid w:val="00625752"/>
    <w:rsid w:val="006352AB"/>
    <w:rsid w:val="0064288E"/>
    <w:rsid w:val="00660062"/>
    <w:rsid w:val="00665FAC"/>
    <w:rsid w:val="0066785B"/>
    <w:rsid w:val="00670DF8"/>
    <w:rsid w:val="006760C2"/>
    <w:rsid w:val="00691715"/>
    <w:rsid w:val="006B793C"/>
    <w:rsid w:val="006C17B3"/>
    <w:rsid w:val="006C1DE8"/>
    <w:rsid w:val="006C4D61"/>
    <w:rsid w:val="006D1FCD"/>
    <w:rsid w:val="006D32EB"/>
    <w:rsid w:val="006E1969"/>
    <w:rsid w:val="006E228A"/>
    <w:rsid w:val="006E5E5F"/>
    <w:rsid w:val="006F3EAC"/>
    <w:rsid w:val="007036E2"/>
    <w:rsid w:val="0070483F"/>
    <w:rsid w:val="00715B9F"/>
    <w:rsid w:val="007261C1"/>
    <w:rsid w:val="007273E4"/>
    <w:rsid w:val="007518F3"/>
    <w:rsid w:val="00755587"/>
    <w:rsid w:val="00755623"/>
    <w:rsid w:val="007569C0"/>
    <w:rsid w:val="0076698F"/>
    <w:rsid w:val="007704B9"/>
    <w:rsid w:val="00771E3B"/>
    <w:rsid w:val="007870BA"/>
    <w:rsid w:val="00790CF1"/>
    <w:rsid w:val="00791481"/>
    <w:rsid w:val="007949FA"/>
    <w:rsid w:val="00795F06"/>
    <w:rsid w:val="007A3302"/>
    <w:rsid w:val="007A6C9B"/>
    <w:rsid w:val="007B1E8D"/>
    <w:rsid w:val="007B4D53"/>
    <w:rsid w:val="007C29A8"/>
    <w:rsid w:val="007C4FFD"/>
    <w:rsid w:val="007D113A"/>
    <w:rsid w:val="007D3896"/>
    <w:rsid w:val="007D4E2C"/>
    <w:rsid w:val="007E18E1"/>
    <w:rsid w:val="007E56E3"/>
    <w:rsid w:val="007E79EE"/>
    <w:rsid w:val="007F15FF"/>
    <w:rsid w:val="007F3F52"/>
    <w:rsid w:val="007F60D1"/>
    <w:rsid w:val="008012FC"/>
    <w:rsid w:val="00833939"/>
    <w:rsid w:val="00833F31"/>
    <w:rsid w:val="0084206F"/>
    <w:rsid w:val="00844322"/>
    <w:rsid w:val="008458B7"/>
    <w:rsid w:val="0085166A"/>
    <w:rsid w:val="008516EC"/>
    <w:rsid w:val="008915B1"/>
    <w:rsid w:val="008949DE"/>
    <w:rsid w:val="008B30E0"/>
    <w:rsid w:val="008C36EC"/>
    <w:rsid w:val="008D11A0"/>
    <w:rsid w:val="008D270B"/>
    <w:rsid w:val="008E4C80"/>
    <w:rsid w:val="008F0B70"/>
    <w:rsid w:val="008F165D"/>
    <w:rsid w:val="008F2997"/>
    <w:rsid w:val="009062E2"/>
    <w:rsid w:val="00910546"/>
    <w:rsid w:val="009270DB"/>
    <w:rsid w:val="009322ED"/>
    <w:rsid w:val="0093488E"/>
    <w:rsid w:val="00936ECF"/>
    <w:rsid w:val="009445D2"/>
    <w:rsid w:val="00947D86"/>
    <w:rsid w:val="00952B12"/>
    <w:rsid w:val="0095321C"/>
    <w:rsid w:val="00961C23"/>
    <w:rsid w:val="00964984"/>
    <w:rsid w:val="00971DE2"/>
    <w:rsid w:val="009836B2"/>
    <w:rsid w:val="00990AE4"/>
    <w:rsid w:val="009A1569"/>
    <w:rsid w:val="009B0845"/>
    <w:rsid w:val="009B149F"/>
    <w:rsid w:val="009C59E9"/>
    <w:rsid w:val="009C6F70"/>
    <w:rsid w:val="009E5758"/>
    <w:rsid w:val="009F4E2B"/>
    <w:rsid w:val="009F7C1B"/>
    <w:rsid w:val="00A06EE0"/>
    <w:rsid w:val="00A13FED"/>
    <w:rsid w:val="00A15FB6"/>
    <w:rsid w:val="00A200AB"/>
    <w:rsid w:val="00A2191B"/>
    <w:rsid w:val="00A24569"/>
    <w:rsid w:val="00A27690"/>
    <w:rsid w:val="00A3176C"/>
    <w:rsid w:val="00A31D0F"/>
    <w:rsid w:val="00A54B02"/>
    <w:rsid w:val="00A74715"/>
    <w:rsid w:val="00A8188C"/>
    <w:rsid w:val="00A81D22"/>
    <w:rsid w:val="00AA56D8"/>
    <w:rsid w:val="00AB1A74"/>
    <w:rsid w:val="00AB3035"/>
    <w:rsid w:val="00AB791D"/>
    <w:rsid w:val="00AC417E"/>
    <w:rsid w:val="00AC49F6"/>
    <w:rsid w:val="00AD66B3"/>
    <w:rsid w:val="00AD7CF0"/>
    <w:rsid w:val="00AE24BA"/>
    <w:rsid w:val="00AF665C"/>
    <w:rsid w:val="00B074C3"/>
    <w:rsid w:val="00B17F43"/>
    <w:rsid w:val="00B22338"/>
    <w:rsid w:val="00B35409"/>
    <w:rsid w:val="00B4455B"/>
    <w:rsid w:val="00B517B8"/>
    <w:rsid w:val="00B538FB"/>
    <w:rsid w:val="00B6024C"/>
    <w:rsid w:val="00B60B3D"/>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53FB7"/>
    <w:rsid w:val="00C556B8"/>
    <w:rsid w:val="00C62BF1"/>
    <w:rsid w:val="00C654A7"/>
    <w:rsid w:val="00C65B70"/>
    <w:rsid w:val="00C708F6"/>
    <w:rsid w:val="00C73B5B"/>
    <w:rsid w:val="00C752FE"/>
    <w:rsid w:val="00C76DE8"/>
    <w:rsid w:val="00C8783D"/>
    <w:rsid w:val="00CA0946"/>
    <w:rsid w:val="00CA5C95"/>
    <w:rsid w:val="00CA707C"/>
    <w:rsid w:val="00CB0B6E"/>
    <w:rsid w:val="00CB587E"/>
    <w:rsid w:val="00CD0256"/>
    <w:rsid w:val="00CD50DE"/>
    <w:rsid w:val="00CD78F1"/>
    <w:rsid w:val="00CE3D3A"/>
    <w:rsid w:val="00CF0804"/>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4350"/>
    <w:rsid w:val="00DA33ED"/>
    <w:rsid w:val="00DA49F5"/>
    <w:rsid w:val="00DA4CD1"/>
    <w:rsid w:val="00DB1BE6"/>
    <w:rsid w:val="00DB6769"/>
    <w:rsid w:val="00DC34E3"/>
    <w:rsid w:val="00DC5467"/>
    <w:rsid w:val="00DD127C"/>
    <w:rsid w:val="00DD4280"/>
    <w:rsid w:val="00DD6198"/>
    <w:rsid w:val="00DE3DA0"/>
    <w:rsid w:val="00DE794B"/>
    <w:rsid w:val="00DF2312"/>
    <w:rsid w:val="00E0185C"/>
    <w:rsid w:val="00E020EB"/>
    <w:rsid w:val="00E034E5"/>
    <w:rsid w:val="00E16050"/>
    <w:rsid w:val="00E17C8F"/>
    <w:rsid w:val="00E24999"/>
    <w:rsid w:val="00E427D4"/>
    <w:rsid w:val="00E4761C"/>
    <w:rsid w:val="00E611D5"/>
    <w:rsid w:val="00E63397"/>
    <w:rsid w:val="00E657DB"/>
    <w:rsid w:val="00E6755D"/>
    <w:rsid w:val="00E73A5E"/>
    <w:rsid w:val="00E73A7C"/>
    <w:rsid w:val="00E908F3"/>
    <w:rsid w:val="00E923F9"/>
    <w:rsid w:val="00E932A3"/>
    <w:rsid w:val="00E94047"/>
    <w:rsid w:val="00E95189"/>
    <w:rsid w:val="00E964E3"/>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16853"/>
    <w:rsid w:val="00F173B6"/>
    <w:rsid w:val="00F2523A"/>
    <w:rsid w:val="00F25ACD"/>
    <w:rsid w:val="00F25CAF"/>
    <w:rsid w:val="00F27DBB"/>
    <w:rsid w:val="00F51BC2"/>
    <w:rsid w:val="00F53377"/>
    <w:rsid w:val="00F61DFD"/>
    <w:rsid w:val="00F626B8"/>
    <w:rsid w:val="00F734F3"/>
    <w:rsid w:val="00F7648B"/>
    <w:rsid w:val="00F76FAA"/>
    <w:rsid w:val="00F87062"/>
    <w:rsid w:val="00F920B8"/>
    <w:rsid w:val="00F95CA0"/>
    <w:rsid w:val="00F97693"/>
    <w:rsid w:val="00FC43FC"/>
    <w:rsid w:val="00FD3CEF"/>
    <w:rsid w:val="00FD5FA7"/>
    <w:rsid w:val="00FE1C7C"/>
    <w:rsid w:val="00FF3145"/>
    <w:rsid w:val="00FF4F22"/>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 w:type="paragraph" w:customStyle="1" w:styleId="aff3">
    <w:basedOn w:val="a"/>
    <w:next w:val="a"/>
    <w:uiPriority w:val="39"/>
    <w:rsid w:val="00E932A3"/>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45</Pages>
  <Words>3486</Words>
  <Characters>19875</Characters>
  <Application>Microsoft Office Word</Application>
  <DocSecurity>0</DocSecurity>
  <Lines>165</Lines>
  <Paragraphs>46</Paragraphs>
  <ScaleCrop>false</ScaleCrop>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205</cp:revision>
  <cp:lastPrinted>2023-11-15T01:37:00Z</cp:lastPrinted>
  <dcterms:created xsi:type="dcterms:W3CDTF">2022-10-18T07:50:00Z</dcterms:created>
  <dcterms:modified xsi:type="dcterms:W3CDTF">2024-03-04T02:27:00Z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